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55B8" w14:textId="191480F1" w:rsidR="00130CFC" w:rsidRPr="001816A4" w:rsidRDefault="00130CFC" w:rsidP="00130CFC">
      <w:pPr>
        <w:pStyle w:val="Titolo1"/>
        <w:jc w:val="both"/>
        <w:rPr>
          <w:rFonts w:cs="Times"/>
          <w:sz w:val="18"/>
          <w:szCs w:val="18"/>
        </w:rPr>
      </w:pPr>
      <w:r w:rsidRPr="001816A4">
        <w:rPr>
          <w:rFonts w:cs="Times"/>
          <w:sz w:val="18"/>
          <w:szCs w:val="18"/>
        </w:rPr>
        <w:t>Organizzazione delle aziende di spettacolo e d</w:t>
      </w:r>
      <w:r>
        <w:rPr>
          <w:rFonts w:cs="Times"/>
          <w:sz w:val="18"/>
          <w:szCs w:val="18"/>
        </w:rPr>
        <w:t>’arte (con laboratorio</w:t>
      </w:r>
      <w:r w:rsidR="00A157B8">
        <w:rPr>
          <w:rFonts w:cs="Times"/>
          <w:sz w:val="18"/>
          <w:szCs w:val="18"/>
        </w:rPr>
        <w:t xml:space="preserve"> “l’evento performativo”</w:t>
      </w:r>
      <w:r w:rsidR="00B766A2">
        <w:rPr>
          <w:rFonts w:cs="Times"/>
          <w:sz w:val="18"/>
          <w:szCs w:val="18"/>
        </w:rPr>
        <w:t xml:space="preserve"> per gli studenti del 2° anno</w:t>
      </w:r>
      <w:r w:rsidR="00957310">
        <w:rPr>
          <w:rFonts w:cs="Times"/>
          <w:sz w:val="18"/>
          <w:szCs w:val="18"/>
        </w:rPr>
        <w:t xml:space="preserve"> - profilo</w:t>
      </w:r>
      <w:r w:rsidR="00B766A2">
        <w:rPr>
          <w:rFonts w:cs="Times"/>
          <w:sz w:val="18"/>
          <w:szCs w:val="18"/>
        </w:rPr>
        <w:t xml:space="preserve"> Dams per lo spettacolo</w:t>
      </w:r>
      <w:r>
        <w:rPr>
          <w:rFonts w:cs="Times"/>
          <w:sz w:val="18"/>
          <w:szCs w:val="18"/>
        </w:rPr>
        <w:t>)</w:t>
      </w:r>
    </w:p>
    <w:p w14:paraId="568A098D" w14:textId="0CEB09D5" w:rsidR="00130CFC" w:rsidRDefault="00130CFC" w:rsidP="00130CFC">
      <w:pPr>
        <w:pStyle w:val="Titolo2"/>
        <w:jc w:val="both"/>
        <w:rPr>
          <w:rFonts w:cs="Times"/>
          <w:szCs w:val="18"/>
        </w:rPr>
      </w:pPr>
      <w:r>
        <w:rPr>
          <w:rFonts w:cs="Times"/>
          <w:szCs w:val="18"/>
        </w:rPr>
        <w:t>P</w:t>
      </w:r>
      <w:r w:rsidRPr="001816A4">
        <w:rPr>
          <w:rFonts w:cs="Times"/>
          <w:szCs w:val="18"/>
        </w:rPr>
        <w:t>rof. Luciano Argano</w:t>
      </w:r>
      <w:r>
        <w:rPr>
          <w:rFonts w:cs="Times"/>
          <w:szCs w:val="18"/>
        </w:rPr>
        <w:t>; dott.ssa Lancini Elisa (laboratorio)</w:t>
      </w:r>
    </w:p>
    <w:p w14:paraId="3569C309" w14:textId="2DEE2EDD" w:rsidR="003F3167" w:rsidRPr="001816A4" w:rsidRDefault="00B04619" w:rsidP="00C25B96">
      <w:pPr>
        <w:pStyle w:val="Titolo1"/>
        <w:jc w:val="both"/>
        <w:rPr>
          <w:rFonts w:cs="Times"/>
          <w:sz w:val="18"/>
          <w:szCs w:val="18"/>
        </w:rPr>
      </w:pPr>
      <w:r w:rsidRPr="001816A4">
        <w:rPr>
          <w:rFonts w:cs="Times"/>
          <w:sz w:val="18"/>
          <w:szCs w:val="18"/>
        </w:rPr>
        <w:t>Organizzazione delle aziende di spettacolo e d</w:t>
      </w:r>
      <w:r w:rsidR="00061C88">
        <w:rPr>
          <w:rFonts w:cs="Times"/>
          <w:sz w:val="18"/>
          <w:szCs w:val="18"/>
        </w:rPr>
        <w:t>’</w:t>
      </w:r>
      <w:r w:rsidR="00BF0692">
        <w:rPr>
          <w:rFonts w:cs="Times"/>
          <w:sz w:val="18"/>
          <w:szCs w:val="18"/>
        </w:rPr>
        <w:t>arte</w:t>
      </w:r>
      <w:r w:rsidR="00B766A2">
        <w:rPr>
          <w:rFonts w:cs="Times"/>
          <w:sz w:val="18"/>
          <w:szCs w:val="18"/>
        </w:rPr>
        <w:t xml:space="preserve"> (senza laboratorio per gli studenti del 3° anno </w:t>
      </w:r>
      <w:r w:rsidR="00957310">
        <w:rPr>
          <w:rFonts w:cs="Times"/>
          <w:sz w:val="18"/>
          <w:szCs w:val="18"/>
        </w:rPr>
        <w:t xml:space="preserve">– profilo </w:t>
      </w:r>
      <w:r w:rsidR="00B766A2">
        <w:rPr>
          <w:rFonts w:cs="Times"/>
          <w:sz w:val="18"/>
          <w:szCs w:val="18"/>
        </w:rPr>
        <w:t>Dams per lo spettacolo</w:t>
      </w:r>
      <w:r w:rsidR="00023D0C">
        <w:rPr>
          <w:rFonts w:cs="Times"/>
          <w:sz w:val="18"/>
          <w:szCs w:val="18"/>
        </w:rPr>
        <w:t xml:space="preserve"> e altri profili</w:t>
      </w:r>
      <w:r w:rsidR="00B766A2">
        <w:rPr>
          <w:rFonts w:cs="Times"/>
          <w:sz w:val="18"/>
          <w:szCs w:val="18"/>
        </w:rPr>
        <w:t>)</w:t>
      </w:r>
      <w:r w:rsidR="009F797D">
        <w:rPr>
          <w:rFonts w:cs="Times"/>
          <w:sz w:val="18"/>
          <w:szCs w:val="18"/>
        </w:rPr>
        <w:t xml:space="preserve"> </w:t>
      </w:r>
    </w:p>
    <w:p w14:paraId="5ECAC073" w14:textId="7C95A840" w:rsidR="002E3782" w:rsidRPr="003F6300" w:rsidRDefault="003F6300" w:rsidP="003F6300">
      <w:pPr>
        <w:pStyle w:val="Titolo2"/>
        <w:jc w:val="both"/>
        <w:rPr>
          <w:rFonts w:cs="Times"/>
          <w:szCs w:val="18"/>
        </w:rPr>
      </w:pPr>
      <w:r>
        <w:rPr>
          <w:rFonts w:cs="Times"/>
          <w:szCs w:val="18"/>
        </w:rPr>
        <w:t>P</w:t>
      </w:r>
      <w:r w:rsidR="00B04619" w:rsidRPr="001816A4">
        <w:rPr>
          <w:rFonts w:cs="Times"/>
          <w:szCs w:val="18"/>
        </w:rPr>
        <w:t>rof. Luciano Argano</w:t>
      </w:r>
    </w:p>
    <w:p w14:paraId="0906D14D" w14:textId="621BBD1A" w:rsidR="00B04619" w:rsidRPr="001816A4" w:rsidRDefault="00B04619" w:rsidP="00B04619">
      <w:pPr>
        <w:spacing w:before="240" w:after="120"/>
        <w:rPr>
          <w:rFonts w:cs="Times"/>
          <w:b/>
          <w:sz w:val="18"/>
          <w:szCs w:val="18"/>
        </w:rPr>
      </w:pPr>
      <w:r w:rsidRPr="001816A4">
        <w:rPr>
          <w:rFonts w:cs="Times"/>
          <w:b/>
          <w:i/>
          <w:sz w:val="18"/>
          <w:szCs w:val="18"/>
        </w:rPr>
        <w:t>OBIETTIVO DEL CORSO</w:t>
      </w:r>
      <w:r w:rsidR="00216DF8" w:rsidRPr="001816A4">
        <w:rPr>
          <w:rFonts w:cs="Times"/>
          <w:b/>
          <w:i/>
          <w:sz w:val="18"/>
          <w:szCs w:val="18"/>
        </w:rPr>
        <w:t xml:space="preserve"> </w:t>
      </w:r>
      <w:r w:rsidR="00216DF8" w:rsidRPr="001816A4">
        <w:rPr>
          <w:rFonts w:cs="Times"/>
          <w:b/>
          <w:i/>
          <w:caps/>
          <w:sz w:val="18"/>
          <w:szCs w:val="18"/>
        </w:rPr>
        <w:t>E RISULTATI DI APPRENDIMENTO ATTESI</w:t>
      </w:r>
    </w:p>
    <w:p w14:paraId="65982D98" w14:textId="5D0F7D5C" w:rsidR="00B04619" w:rsidRPr="00AB080A" w:rsidRDefault="00D71E82" w:rsidP="00B04619">
      <w:pPr>
        <w:rPr>
          <w:rFonts w:cs="Times"/>
        </w:rPr>
      </w:pPr>
      <w:r w:rsidRPr="00AB080A">
        <w:rPr>
          <w:rFonts w:cs="Times"/>
        </w:rPr>
        <w:t>L’insegnamento si propone lo scopo di</w:t>
      </w:r>
      <w:r w:rsidR="00B04619" w:rsidRPr="00AB080A">
        <w:rPr>
          <w:rFonts w:cs="Times"/>
        </w:rPr>
        <w:t xml:space="preserve"> fornire </w:t>
      </w:r>
      <w:r w:rsidR="000A7F38" w:rsidRPr="00AB080A">
        <w:rPr>
          <w:rFonts w:cs="Times"/>
        </w:rPr>
        <w:t>una conoscenza critica</w:t>
      </w:r>
      <w:r w:rsidR="00B04619" w:rsidRPr="00AB080A">
        <w:rPr>
          <w:rFonts w:cs="Times"/>
        </w:rPr>
        <w:t xml:space="preserve"> delle attività gestionali, produttive ed organizzative inerenti alle aziende di spettacolo dal vivo (teatro, musica, danza,</w:t>
      </w:r>
      <w:r w:rsidR="009D78AC" w:rsidRPr="00AB080A">
        <w:rPr>
          <w:rFonts w:cs="Times"/>
        </w:rPr>
        <w:t xml:space="preserve"> circo</w:t>
      </w:r>
      <w:r w:rsidR="00CA7AF7" w:rsidRPr="00AB080A">
        <w:rPr>
          <w:rFonts w:cs="Times"/>
        </w:rPr>
        <w:t>,</w:t>
      </w:r>
      <w:r w:rsidR="00B04619" w:rsidRPr="00AB080A">
        <w:rPr>
          <w:rFonts w:cs="Times"/>
        </w:rPr>
        <w:t xml:space="preserve"> festival) </w:t>
      </w:r>
      <w:r w:rsidR="002B2824" w:rsidRPr="00AB080A">
        <w:rPr>
          <w:rFonts w:cs="Times"/>
        </w:rPr>
        <w:t>e</w:t>
      </w:r>
      <w:r w:rsidR="009D78AC" w:rsidRPr="00AB080A">
        <w:rPr>
          <w:rFonts w:cs="Times"/>
        </w:rPr>
        <w:t xml:space="preserve"> a quell</w:t>
      </w:r>
      <w:r w:rsidR="00B04619" w:rsidRPr="00AB080A">
        <w:rPr>
          <w:rFonts w:cs="Times"/>
        </w:rPr>
        <w:t xml:space="preserve">e </w:t>
      </w:r>
      <w:r w:rsidR="00971207" w:rsidRPr="00AB080A">
        <w:rPr>
          <w:rFonts w:cs="Times"/>
        </w:rPr>
        <w:t>dell’arte</w:t>
      </w:r>
      <w:r w:rsidR="00E93C0C" w:rsidRPr="00AB080A">
        <w:rPr>
          <w:rFonts w:cs="Times"/>
        </w:rPr>
        <w:t xml:space="preserve"> (musei</w:t>
      </w:r>
      <w:r w:rsidR="00AF0173" w:rsidRPr="00AB080A">
        <w:rPr>
          <w:rFonts w:cs="Times"/>
        </w:rPr>
        <w:t xml:space="preserve">, </w:t>
      </w:r>
      <w:r w:rsidR="00AB1F84" w:rsidRPr="00AB080A">
        <w:rPr>
          <w:rFonts w:cs="Times"/>
        </w:rPr>
        <w:t xml:space="preserve">gallerie, </w:t>
      </w:r>
      <w:r w:rsidR="00AF0173" w:rsidRPr="00AB080A">
        <w:rPr>
          <w:rFonts w:cs="Times"/>
        </w:rPr>
        <w:t>esposizioni, eventi)</w:t>
      </w:r>
      <w:r w:rsidR="00B04619" w:rsidRPr="00AB080A">
        <w:rPr>
          <w:rFonts w:cs="Times"/>
        </w:rPr>
        <w:t>.</w:t>
      </w:r>
    </w:p>
    <w:p w14:paraId="604B9DC6" w14:textId="77724E5F" w:rsidR="00E12A38" w:rsidRPr="00AB080A" w:rsidRDefault="00E12A38" w:rsidP="00E12A38">
      <w:pPr>
        <w:rPr>
          <w:rFonts w:cs="Times"/>
        </w:rPr>
      </w:pPr>
      <w:r w:rsidRPr="00AB080A">
        <w:rPr>
          <w:rFonts w:cs="Times"/>
        </w:rPr>
        <w:t xml:space="preserve">Al termine del Corso lo studente </w:t>
      </w:r>
      <w:r w:rsidR="0032502C" w:rsidRPr="00AB080A">
        <w:rPr>
          <w:rFonts w:cs="Times"/>
        </w:rPr>
        <w:t>sarà in grado di</w:t>
      </w:r>
      <w:r w:rsidRPr="00AB080A">
        <w:rPr>
          <w:rFonts w:cs="Times"/>
        </w:rPr>
        <w:t>:</w:t>
      </w:r>
    </w:p>
    <w:p w14:paraId="4334DBCF" w14:textId="68D73237" w:rsidR="0009299D" w:rsidRPr="00AB080A" w:rsidRDefault="0009299D" w:rsidP="00E12A38">
      <w:pPr>
        <w:rPr>
          <w:rFonts w:cs="Times"/>
          <w:i/>
          <w:iCs/>
        </w:rPr>
      </w:pPr>
      <w:r w:rsidRPr="00AB080A">
        <w:rPr>
          <w:rFonts w:cs="Times"/>
          <w:i/>
          <w:iCs/>
        </w:rPr>
        <w:t>Conoscenza e comprensione</w:t>
      </w:r>
      <w:r w:rsidR="002F489F" w:rsidRPr="00AB080A">
        <w:rPr>
          <w:rFonts w:cs="Times"/>
          <w:i/>
          <w:iCs/>
        </w:rPr>
        <w:t xml:space="preserve"> -</w:t>
      </w:r>
    </w:p>
    <w:p w14:paraId="4FF0AC97" w14:textId="0CF78612" w:rsidR="00E12A38" w:rsidRPr="00AB080A" w:rsidRDefault="00466EED"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riconoscere</w:t>
      </w:r>
      <w:r w:rsidR="00080750" w:rsidRPr="00AB080A">
        <w:rPr>
          <w:rFonts w:ascii="Times" w:hAnsi="Times" w:cs="Times"/>
          <w:sz w:val="20"/>
          <w:szCs w:val="20"/>
          <w:lang w:eastAsia="it-IT"/>
        </w:rPr>
        <w:t xml:space="preserve"> </w:t>
      </w:r>
      <w:r w:rsidR="00DB66B1" w:rsidRPr="00AB080A">
        <w:rPr>
          <w:rFonts w:ascii="Times" w:hAnsi="Times" w:cs="Times"/>
          <w:sz w:val="20"/>
          <w:szCs w:val="20"/>
          <w:lang w:eastAsia="it-IT"/>
        </w:rPr>
        <w:t xml:space="preserve">le principali forme organizzative </w:t>
      </w:r>
      <w:r w:rsidR="00777420" w:rsidRPr="00AB080A">
        <w:rPr>
          <w:rFonts w:ascii="Times" w:hAnsi="Times" w:cs="Times"/>
          <w:sz w:val="20"/>
          <w:szCs w:val="20"/>
          <w:lang w:eastAsia="it-IT"/>
        </w:rPr>
        <w:t xml:space="preserve">presenti nello spettacolo e nell’arte e </w:t>
      </w:r>
      <w:r w:rsidR="00080750" w:rsidRPr="00AB080A">
        <w:rPr>
          <w:rFonts w:ascii="Times" w:hAnsi="Times" w:cs="Times"/>
          <w:sz w:val="20"/>
          <w:szCs w:val="20"/>
          <w:lang w:eastAsia="it-IT"/>
        </w:rPr>
        <w:t>i</w:t>
      </w:r>
      <w:r w:rsidR="000A7F38" w:rsidRPr="00AB080A">
        <w:rPr>
          <w:rFonts w:ascii="Times" w:hAnsi="Times" w:cs="Times"/>
          <w:sz w:val="20"/>
          <w:szCs w:val="20"/>
          <w:lang w:eastAsia="it-IT"/>
        </w:rPr>
        <w:t xml:space="preserve"> </w:t>
      </w:r>
      <w:r w:rsidR="00777420" w:rsidRPr="00AB080A">
        <w:rPr>
          <w:rFonts w:ascii="Times" w:hAnsi="Times" w:cs="Times"/>
          <w:sz w:val="20"/>
          <w:szCs w:val="20"/>
          <w:lang w:eastAsia="it-IT"/>
        </w:rPr>
        <w:t xml:space="preserve">relativi </w:t>
      </w:r>
      <w:r w:rsidR="000A7F38" w:rsidRPr="00AB080A">
        <w:rPr>
          <w:rFonts w:ascii="Times" w:hAnsi="Times" w:cs="Times"/>
          <w:sz w:val="20"/>
          <w:szCs w:val="20"/>
          <w:lang w:eastAsia="it-IT"/>
        </w:rPr>
        <w:t xml:space="preserve">modelli </w:t>
      </w:r>
      <w:r w:rsidR="00B47FAD" w:rsidRPr="00AB080A">
        <w:rPr>
          <w:rFonts w:ascii="Times" w:hAnsi="Times" w:cs="Times"/>
          <w:sz w:val="20"/>
          <w:szCs w:val="20"/>
          <w:lang w:eastAsia="it-IT"/>
        </w:rPr>
        <w:t xml:space="preserve">operativi e </w:t>
      </w:r>
      <w:r w:rsidR="000A7F38" w:rsidRPr="00AB080A">
        <w:rPr>
          <w:rFonts w:ascii="Times" w:hAnsi="Times" w:cs="Times"/>
          <w:sz w:val="20"/>
          <w:szCs w:val="20"/>
          <w:lang w:eastAsia="it-IT"/>
        </w:rPr>
        <w:t>produttivi</w:t>
      </w:r>
      <w:r w:rsidR="00B47FAD" w:rsidRPr="00AB080A">
        <w:rPr>
          <w:rFonts w:ascii="Times" w:hAnsi="Times" w:cs="Times"/>
          <w:sz w:val="20"/>
          <w:szCs w:val="20"/>
          <w:lang w:eastAsia="it-IT"/>
        </w:rPr>
        <w:t xml:space="preserve">, oltre che le figure </w:t>
      </w:r>
      <w:r w:rsidR="00C477BA" w:rsidRPr="00AB080A">
        <w:rPr>
          <w:rFonts w:ascii="Times" w:hAnsi="Times" w:cs="Times"/>
          <w:sz w:val="20"/>
          <w:szCs w:val="20"/>
          <w:lang w:eastAsia="it-IT"/>
        </w:rPr>
        <w:t xml:space="preserve">gestionali </w:t>
      </w:r>
      <w:r w:rsidR="00B47FAD" w:rsidRPr="00AB080A">
        <w:rPr>
          <w:rFonts w:ascii="Times" w:hAnsi="Times" w:cs="Times"/>
          <w:sz w:val="20"/>
          <w:szCs w:val="20"/>
          <w:lang w:eastAsia="it-IT"/>
        </w:rPr>
        <w:t xml:space="preserve">e </w:t>
      </w:r>
      <w:r w:rsidR="00C477BA" w:rsidRPr="00AB080A">
        <w:rPr>
          <w:rFonts w:ascii="Times" w:hAnsi="Times" w:cs="Times"/>
          <w:sz w:val="20"/>
          <w:szCs w:val="20"/>
          <w:lang w:eastAsia="it-IT"/>
        </w:rPr>
        <w:t xml:space="preserve">i </w:t>
      </w:r>
      <w:r w:rsidR="00B47FAD" w:rsidRPr="00AB080A">
        <w:rPr>
          <w:rFonts w:ascii="Times" w:hAnsi="Times" w:cs="Times"/>
          <w:sz w:val="20"/>
          <w:szCs w:val="20"/>
          <w:lang w:eastAsia="it-IT"/>
        </w:rPr>
        <w:t>ruoli al loro interno</w:t>
      </w:r>
      <w:r w:rsidR="00E12A38" w:rsidRPr="00AB080A">
        <w:rPr>
          <w:rFonts w:ascii="Times" w:hAnsi="Times" w:cs="Times"/>
          <w:sz w:val="20"/>
          <w:szCs w:val="20"/>
          <w:lang w:eastAsia="it-IT"/>
        </w:rPr>
        <w:t>;</w:t>
      </w:r>
    </w:p>
    <w:p w14:paraId="12D2B7A5" w14:textId="1378D772" w:rsidR="002F489F" w:rsidRPr="00AB080A" w:rsidRDefault="002F489F" w:rsidP="002F489F">
      <w:pPr>
        <w:rPr>
          <w:rFonts w:cs="Times"/>
          <w:i/>
          <w:iCs/>
        </w:rPr>
      </w:pPr>
      <w:r w:rsidRPr="00AB080A">
        <w:rPr>
          <w:rFonts w:cs="Times"/>
          <w:i/>
          <w:iCs/>
        </w:rPr>
        <w:t>Capacità di applicare conoscenza e comprensione -</w:t>
      </w:r>
    </w:p>
    <w:p w14:paraId="5F19F9C4" w14:textId="1136E878" w:rsidR="00E12A38" w:rsidRPr="00AB080A" w:rsidRDefault="00780CF7"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orientarsi nelle</w:t>
      </w:r>
      <w:r w:rsidR="00C879D1" w:rsidRPr="00AB080A">
        <w:rPr>
          <w:rFonts w:ascii="Times" w:hAnsi="Times" w:cs="Times"/>
          <w:sz w:val="20"/>
          <w:szCs w:val="20"/>
          <w:lang w:eastAsia="it-IT"/>
        </w:rPr>
        <w:t xml:space="preserve"> dinamiche </w:t>
      </w:r>
      <w:r w:rsidR="000A7F38" w:rsidRPr="00AB080A">
        <w:rPr>
          <w:rFonts w:ascii="Times" w:hAnsi="Times" w:cs="Times"/>
          <w:sz w:val="20"/>
          <w:szCs w:val="20"/>
          <w:lang w:eastAsia="it-IT"/>
        </w:rPr>
        <w:t xml:space="preserve">dei settori </w:t>
      </w:r>
      <w:r w:rsidR="0051710A" w:rsidRPr="00AB080A">
        <w:rPr>
          <w:rFonts w:ascii="Times" w:hAnsi="Times" w:cs="Times"/>
          <w:sz w:val="20"/>
          <w:szCs w:val="20"/>
          <w:lang w:eastAsia="it-IT"/>
        </w:rPr>
        <w:t>inerenti allo spettacolo dal vivo e al</w:t>
      </w:r>
      <w:r w:rsidR="00D6265A" w:rsidRPr="00AB080A">
        <w:rPr>
          <w:rFonts w:ascii="Times" w:hAnsi="Times" w:cs="Times"/>
          <w:sz w:val="20"/>
          <w:szCs w:val="20"/>
          <w:lang w:eastAsia="it-IT"/>
        </w:rPr>
        <w:t>l’arte</w:t>
      </w:r>
      <w:r w:rsidR="00C879D1" w:rsidRPr="00AB080A">
        <w:rPr>
          <w:rFonts w:ascii="Times" w:hAnsi="Times" w:cs="Times"/>
          <w:sz w:val="20"/>
          <w:szCs w:val="20"/>
          <w:lang w:eastAsia="it-IT"/>
        </w:rPr>
        <w:t xml:space="preserve"> e</w:t>
      </w:r>
      <w:r w:rsidR="00CA3EC3" w:rsidRPr="00AB080A">
        <w:rPr>
          <w:rFonts w:ascii="Times" w:hAnsi="Times" w:cs="Times"/>
          <w:sz w:val="20"/>
          <w:szCs w:val="20"/>
          <w:lang w:eastAsia="it-IT"/>
        </w:rPr>
        <w:t xml:space="preserve"> scegliere </w:t>
      </w:r>
      <w:r w:rsidR="00D6265A" w:rsidRPr="00AB080A">
        <w:rPr>
          <w:rFonts w:ascii="Times" w:hAnsi="Times" w:cs="Times"/>
          <w:sz w:val="20"/>
          <w:szCs w:val="20"/>
          <w:lang w:eastAsia="it-IT"/>
        </w:rPr>
        <w:t xml:space="preserve">conseguentemente </w:t>
      </w:r>
      <w:r w:rsidR="00CA3EC3" w:rsidRPr="00AB080A">
        <w:rPr>
          <w:rFonts w:ascii="Times" w:hAnsi="Times" w:cs="Times"/>
          <w:sz w:val="20"/>
          <w:szCs w:val="20"/>
          <w:lang w:eastAsia="it-IT"/>
        </w:rPr>
        <w:t xml:space="preserve">le più idonee </w:t>
      </w:r>
      <w:r w:rsidR="008B4B88" w:rsidRPr="00AB080A">
        <w:rPr>
          <w:rFonts w:ascii="Times" w:hAnsi="Times" w:cs="Times"/>
          <w:sz w:val="20"/>
          <w:szCs w:val="20"/>
          <w:lang w:eastAsia="it-IT"/>
        </w:rPr>
        <w:t xml:space="preserve">soluzioni organizzative </w:t>
      </w:r>
      <w:r w:rsidR="0007440E" w:rsidRPr="00AB080A">
        <w:rPr>
          <w:rFonts w:ascii="Times" w:hAnsi="Times" w:cs="Times"/>
          <w:sz w:val="20"/>
          <w:szCs w:val="20"/>
          <w:lang w:eastAsia="it-IT"/>
        </w:rPr>
        <w:t>in termini di strategia</w:t>
      </w:r>
      <w:r w:rsidRPr="00AB080A">
        <w:rPr>
          <w:rFonts w:ascii="Times" w:hAnsi="Times" w:cs="Times"/>
          <w:sz w:val="20"/>
          <w:szCs w:val="20"/>
          <w:lang w:eastAsia="it-IT"/>
        </w:rPr>
        <w:t xml:space="preserve"> e</w:t>
      </w:r>
      <w:r w:rsidR="0007440E" w:rsidRPr="00AB080A">
        <w:rPr>
          <w:rFonts w:ascii="Times" w:hAnsi="Times" w:cs="Times"/>
          <w:sz w:val="20"/>
          <w:szCs w:val="20"/>
          <w:lang w:eastAsia="it-IT"/>
        </w:rPr>
        <w:t xml:space="preserve"> operatività</w:t>
      </w:r>
      <w:r w:rsidR="000A7F38" w:rsidRPr="00AB080A">
        <w:rPr>
          <w:rFonts w:ascii="Times" w:hAnsi="Times" w:cs="Times"/>
          <w:sz w:val="20"/>
          <w:szCs w:val="20"/>
          <w:lang w:eastAsia="it-IT"/>
        </w:rPr>
        <w:t>;</w:t>
      </w:r>
    </w:p>
    <w:p w14:paraId="028FB70A" w14:textId="133EEDDB" w:rsidR="00E12A38" w:rsidRPr="00AB080A" w:rsidRDefault="00E12A38"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 xml:space="preserve">saper </w:t>
      </w:r>
      <w:r w:rsidR="000A7F38" w:rsidRPr="00AB080A">
        <w:rPr>
          <w:rFonts w:ascii="Times" w:hAnsi="Times" w:cs="Times"/>
          <w:sz w:val="20"/>
          <w:szCs w:val="20"/>
          <w:lang w:eastAsia="it-IT"/>
        </w:rPr>
        <w:t xml:space="preserve">mettere in atto pratiche progettuali </w:t>
      </w:r>
      <w:r w:rsidR="00AE2927" w:rsidRPr="00AB080A">
        <w:rPr>
          <w:rFonts w:ascii="Times" w:hAnsi="Times" w:cs="Times"/>
          <w:sz w:val="20"/>
          <w:szCs w:val="20"/>
          <w:lang w:eastAsia="it-IT"/>
        </w:rPr>
        <w:t xml:space="preserve">e produttive </w:t>
      </w:r>
      <w:r w:rsidR="000A7F38" w:rsidRPr="00AB080A">
        <w:rPr>
          <w:rFonts w:ascii="Times" w:hAnsi="Times" w:cs="Times"/>
          <w:sz w:val="20"/>
          <w:szCs w:val="20"/>
          <w:lang w:eastAsia="it-IT"/>
        </w:rPr>
        <w:t>all’interno dei diversi contesti organizzativi</w:t>
      </w:r>
      <w:r w:rsidRPr="00AB080A">
        <w:rPr>
          <w:rFonts w:ascii="Times" w:hAnsi="Times" w:cs="Times"/>
          <w:sz w:val="20"/>
          <w:szCs w:val="20"/>
          <w:lang w:eastAsia="it-IT"/>
        </w:rPr>
        <w:t>;</w:t>
      </w:r>
    </w:p>
    <w:p w14:paraId="425D3DB4" w14:textId="53BE505E" w:rsidR="008B7508" w:rsidRPr="00AB080A" w:rsidRDefault="008B7508" w:rsidP="008B7508">
      <w:pPr>
        <w:rPr>
          <w:rFonts w:cs="Times"/>
          <w:i/>
          <w:iCs/>
        </w:rPr>
      </w:pPr>
      <w:r w:rsidRPr="00AB080A">
        <w:rPr>
          <w:rFonts w:cs="Times"/>
          <w:i/>
          <w:iCs/>
        </w:rPr>
        <w:t>Autonomia di giudizio -</w:t>
      </w:r>
    </w:p>
    <w:p w14:paraId="4B8E5359" w14:textId="4D3CFABC" w:rsidR="00275D72" w:rsidRPr="00AB080A" w:rsidRDefault="00F2522A"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 xml:space="preserve">procedere autonomamente </w:t>
      </w:r>
      <w:r w:rsidR="00AC6B2E" w:rsidRPr="00AB080A">
        <w:rPr>
          <w:rFonts w:ascii="Times" w:hAnsi="Times" w:cs="Times"/>
          <w:sz w:val="20"/>
          <w:szCs w:val="20"/>
          <w:lang w:eastAsia="it-IT"/>
        </w:rPr>
        <w:t>all’interno dei processi organizzativ</w:t>
      </w:r>
      <w:r w:rsidR="008B7508" w:rsidRPr="00AB080A">
        <w:rPr>
          <w:rFonts w:ascii="Times" w:hAnsi="Times" w:cs="Times"/>
          <w:sz w:val="20"/>
          <w:szCs w:val="20"/>
          <w:lang w:eastAsia="it-IT"/>
        </w:rPr>
        <w:t>i</w:t>
      </w:r>
      <w:r w:rsidR="00AC6B2E" w:rsidRPr="00AB080A">
        <w:rPr>
          <w:rFonts w:ascii="Times" w:hAnsi="Times" w:cs="Times"/>
          <w:sz w:val="20"/>
          <w:szCs w:val="20"/>
          <w:lang w:eastAsia="it-IT"/>
        </w:rPr>
        <w:t xml:space="preserve"> </w:t>
      </w:r>
      <w:r w:rsidRPr="00AB080A">
        <w:rPr>
          <w:rFonts w:ascii="Times" w:hAnsi="Times" w:cs="Times"/>
          <w:sz w:val="20"/>
          <w:szCs w:val="20"/>
          <w:lang w:eastAsia="it-IT"/>
        </w:rPr>
        <w:t xml:space="preserve">sapendo esprimere valutazioni </w:t>
      </w:r>
      <w:r w:rsidR="00844648" w:rsidRPr="00AB080A">
        <w:rPr>
          <w:rFonts w:ascii="Times" w:hAnsi="Times" w:cs="Times"/>
          <w:sz w:val="20"/>
          <w:szCs w:val="20"/>
          <w:lang w:eastAsia="it-IT"/>
        </w:rPr>
        <w:t xml:space="preserve">e scelte </w:t>
      </w:r>
      <w:r w:rsidR="00AC6B2E" w:rsidRPr="00AB080A">
        <w:rPr>
          <w:rFonts w:ascii="Times" w:hAnsi="Times" w:cs="Times"/>
          <w:sz w:val="20"/>
          <w:szCs w:val="20"/>
          <w:lang w:eastAsia="it-IT"/>
        </w:rPr>
        <w:t>pertinenti;</w:t>
      </w:r>
    </w:p>
    <w:p w14:paraId="1F5FD43A" w14:textId="5A1C65FA" w:rsidR="008B7508" w:rsidRPr="00AB080A" w:rsidRDefault="00B24994" w:rsidP="00B24994">
      <w:pPr>
        <w:rPr>
          <w:rFonts w:cs="Times"/>
          <w:i/>
          <w:iCs/>
        </w:rPr>
      </w:pPr>
      <w:r w:rsidRPr="00AB080A">
        <w:rPr>
          <w:rFonts w:cs="Times"/>
          <w:i/>
          <w:iCs/>
        </w:rPr>
        <w:t>Abilità comunicative</w:t>
      </w:r>
      <w:r w:rsidR="002F6311" w:rsidRPr="00AB080A">
        <w:rPr>
          <w:rFonts w:cs="Times"/>
          <w:i/>
          <w:iCs/>
        </w:rPr>
        <w:t xml:space="preserve"> -</w:t>
      </w:r>
    </w:p>
    <w:p w14:paraId="5E6D9E26" w14:textId="130B7EF8" w:rsidR="00E12A38" w:rsidRPr="00AB080A" w:rsidRDefault="00E12A38"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 xml:space="preserve">saper comunicare </w:t>
      </w:r>
      <w:r w:rsidR="00844648" w:rsidRPr="00AB080A">
        <w:rPr>
          <w:rFonts w:ascii="Times" w:hAnsi="Times" w:cs="Times"/>
          <w:sz w:val="20"/>
          <w:szCs w:val="20"/>
          <w:lang w:eastAsia="it-IT"/>
        </w:rPr>
        <w:t>effica</w:t>
      </w:r>
      <w:r w:rsidR="001076E5" w:rsidRPr="00AB080A">
        <w:rPr>
          <w:rFonts w:ascii="Times" w:hAnsi="Times" w:cs="Times"/>
          <w:sz w:val="20"/>
          <w:szCs w:val="20"/>
          <w:lang w:eastAsia="it-IT"/>
        </w:rPr>
        <w:t xml:space="preserve">cemente </w:t>
      </w:r>
      <w:r w:rsidRPr="00AB080A">
        <w:rPr>
          <w:rFonts w:ascii="Times" w:hAnsi="Times" w:cs="Times"/>
          <w:sz w:val="20"/>
          <w:szCs w:val="20"/>
          <w:lang w:eastAsia="it-IT"/>
        </w:rPr>
        <w:t xml:space="preserve">verso gli stakeholder </w:t>
      </w:r>
      <w:r w:rsidR="000E3846" w:rsidRPr="00AB080A">
        <w:rPr>
          <w:rFonts w:ascii="Times" w:hAnsi="Times" w:cs="Times"/>
          <w:sz w:val="20"/>
          <w:szCs w:val="20"/>
          <w:lang w:eastAsia="it-IT"/>
        </w:rPr>
        <w:t xml:space="preserve">e i pubblici </w:t>
      </w:r>
      <w:r w:rsidR="00216DF8" w:rsidRPr="00AB080A">
        <w:rPr>
          <w:rFonts w:ascii="Times" w:hAnsi="Times" w:cs="Times"/>
          <w:sz w:val="20"/>
          <w:szCs w:val="20"/>
          <w:lang w:eastAsia="it-IT"/>
        </w:rPr>
        <w:t xml:space="preserve">attinenti </w:t>
      </w:r>
      <w:r w:rsidR="000E3846" w:rsidRPr="00AB080A">
        <w:rPr>
          <w:rFonts w:ascii="Times" w:hAnsi="Times" w:cs="Times"/>
          <w:sz w:val="20"/>
          <w:szCs w:val="20"/>
          <w:lang w:eastAsia="it-IT"/>
        </w:rPr>
        <w:t xml:space="preserve">allo </w:t>
      </w:r>
      <w:r w:rsidR="00216DF8" w:rsidRPr="00AB080A">
        <w:rPr>
          <w:rFonts w:ascii="Times" w:hAnsi="Times" w:cs="Times"/>
          <w:sz w:val="20"/>
          <w:szCs w:val="20"/>
          <w:lang w:eastAsia="it-IT"/>
        </w:rPr>
        <w:t xml:space="preserve">spettacolo </w:t>
      </w:r>
      <w:r w:rsidR="000E3846" w:rsidRPr="00AB080A">
        <w:rPr>
          <w:rFonts w:ascii="Times" w:hAnsi="Times" w:cs="Times"/>
          <w:sz w:val="20"/>
          <w:szCs w:val="20"/>
          <w:lang w:eastAsia="it-IT"/>
        </w:rPr>
        <w:t xml:space="preserve">e all’arte </w:t>
      </w:r>
      <w:r w:rsidR="001076E5" w:rsidRPr="00AB080A">
        <w:rPr>
          <w:rFonts w:ascii="Times" w:hAnsi="Times" w:cs="Times"/>
          <w:sz w:val="20"/>
          <w:szCs w:val="20"/>
          <w:lang w:eastAsia="it-IT"/>
        </w:rPr>
        <w:t xml:space="preserve">usando </w:t>
      </w:r>
      <w:r w:rsidRPr="00AB080A">
        <w:rPr>
          <w:rFonts w:ascii="Times" w:hAnsi="Times" w:cs="Times"/>
          <w:sz w:val="20"/>
          <w:szCs w:val="20"/>
          <w:lang w:eastAsia="it-IT"/>
        </w:rPr>
        <w:t>le</w:t>
      </w:r>
      <w:r w:rsidR="001076E5" w:rsidRPr="00AB080A">
        <w:rPr>
          <w:rFonts w:ascii="Times" w:hAnsi="Times" w:cs="Times"/>
          <w:sz w:val="20"/>
          <w:szCs w:val="20"/>
          <w:lang w:eastAsia="it-IT"/>
        </w:rPr>
        <w:t xml:space="preserve"> adeguate</w:t>
      </w:r>
      <w:r w:rsidRPr="00AB080A">
        <w:rPr>
          <w:rFonts w:ascii="Times" w:hAnsi="Times" w:cs="Times"/>
          <w:sz w:val="20"/>
          <w:szCs w:val="20"/>
          <w:lang w:eastAsia="it-IT"/>
        </w:rPr>
        <w:t xml:space="preserve"> strumentazioni del caso;</w:t>
      </w:r>
    </w:p>
    <w:p w14:paraId="002BA8AC" w14:textId="5BDC9FD6" w:rsidR="00B24994" w:rsidRPr="00AB080A" w:rsidRDefault="00B24994" w:rsidP="00B24994">
      <w:pPr>
        <w:rPr>
          <w:rFonts w:cs="Times"/>
          <w:i/>
          <w:iCs/>
        </w:rPr>
      </w:pPr>
      <w:r w:rsidRPr="00AB080A">
        <w:rPr>
          <w:rFonts w:cs="Times"/>
          <w:i/>
          <w:iCs/>
        </w:rPr>
        <w:t>Capacità di apprendimento</w:t>
      </w:r>
      <w:r w:rsidR="009E7BD6" w:rsidRPr="00AB080A">
        <w:rPr>
          <w:rFonts w:cs="Times"/>
          <w:i/>
          <w:iCs/>
        </w:rPr>
        <w:t xml:space="preserve"> -</w:t>
      </w:r>
    </w:p>
    <w:p w14:paraId="2E58F565" w14:textId="20FDDC46" w:rsidR="00E12A38" w:rsidRPr="00AB080A" w:rsidRDefault="005071EA" w:rsidP="00E12A38">
      <w:pPr>
        <w:pStyle w:val="Paragrafoelenco"/>
        <w:numPr>
          <w:ilvl w:val="0"/>
          <w:numId w:val="9"/>
        </w:numPr>
        <w:spacing w:after="0" w:line="240" w:lineRule="exact"/>
        <w:jc w:val="both"/>
        <w:rPr>
          <w:rFonts w:ascii="Times" w:hAnsi="Times" w:cs="Times"/>
          <w:sz w:val="20"/>
          <w:szCs w:val="20"/>
          <w:lang w:eastAsia="it-IT"/>
        </w:rPr>
      </w:pPr>
      <w:r w:rsidRPr="00AB080A">
        <w:rPr>
          <w:rFonts w:ascii="Times" w:hAnsi="Times" w:cs="Times"/>
          <w:sz w:val="20"/>
          <w:szCs w:val="20"/>
          <w:lang w:eastAsia="it-IT"/>
        </w:rPr>
        <w:t xml:space="preserve">valorizzare </w:t>
      </w:r>
      <w:r w:rsidR="002617F9" w:rsidRPr="00AB080A">
        <w:rPr>
          <w:rFonts w:ascii="Times" w:hAnsi="Times" w:cs="Times"/>
          <w:sz w:val="20"/>
          <w:szCs w:val="20"/>
          <w:lang w:eastAsia="it-IT"/>
        </w:rPr>
        <w:t>le lezioni apprese</w:t>
      </w:r>
      <w:r w:rsidR="00736AA9" w:rsidRPr="00AB080A">
        <w:rPr>
          <w:rFonts w:ascii="Times" w:hAnsi="Times" w:cs="Times"/>
          <w:sz w:val="20"/>
          <w:szCs w:val="20"/>
          <w:lang w:eastAsia="it-IT"/>
        </w:rPr>
        <w:t xml:space="preserve"> come feedback</w:t>
      </w:r>
      <w:r w:rsidR="002617F9" w:rsidRPr="00AB080A">
        <w:rPr>
          <w:rFonts w:ascii="Times" w:hAnsi="Times" w:cs="Times"/>
          <w:sz w:val="20"/>
          <w:szCs w:val="20"/>
          <w:lang w:eastAsia="it-IT"/>
        </w:rPr>
        <w:t xml:space="preserve"> </w:t>
      </w:r>
      <w:r w:rsidR="00736AA9" w:rsidRPr="00AB080A">
        <w:rPr>
          <w:rFonts w:ascii="Times" w:hAnsi="Times" w:cs="Times"/>
          <w:sz w:val="20"/>
          <w:szCs w:val="20"/>
          <w:lang w:eastAsia="it-IT"/>
        </w:rPr>
        <w:t>derivante dai diversi f</w:t>
      </w:r>
      <w:r w:rsidR="00E12A38" w:rsidRPr="00AB080A">
        <w:rPr>
          <w:rFonts w:ascii="Times" w:hAnsi="Times" w:cs="Times"/>
          <w:sz w:val="20"/>
          <w:szCs w:val="20"/>
          <w:lang w:eastAsia="it-IT"/>
        </w:rPr>
        <w:t>enomeni organizzativi</w:t>
      </w:r>
      <w:r w:rsidR="00216DF8" w:rsidRPr="00AB080A">
        <w:rPr>
          <w:rFonts w:ascii="Times" w:hAnsi="Times" w:cs="Times"/>
          <w:sz w:val="20"/>
          <w:szCs w:val="20"/>
          <w:lang w:eastAsia="it-IT"/>
        </w:rPr>
        <w:t xml:space="preserve"> e </w:t>
      </w:r>
      <w:r w:rsidR="00E12A38" w:rsidRPr="00AB080A">
        <w:rPr>
          <w:rFonts w:ascii="Times" w:hAnsi="Times" w:cs="Times"/>
          <w:sz w:val="20"/>
          <w:szCs w:val="20"/>
          <w:lang w:eastAsia="it-IT"/>
        </w:rPr>
        <w:t>gestional</w:t>
      </w:r>
      <w:r w:rsidR="00216DF8" w:rsidRPr="00AB080A">
        <w:rPr>
          <w:rFonts w:ascii="Times" w:hAnsi="Times" w:cs="Times"/>
          <w:sz w:val="20"/>
          <w:szCs w:val="20"/>
          <w:lang w:eastAsia="it-IT"/>
        </w:rPr>
        <w:t>i</w:t>
      </w:r>
      <w:r w:rsidR="00FD1279" w:rsidRPr="00AB080A">
        <w:rPr>
          <w:rFonts w:ascii="Times" w:hAnsi="Times" w:cs="Times"/>
          <w:sz w:val="20"/>
          <w:szCs w:val="20"/>
          <w:lang w:eastAsia="it-IT"/>
        </w:rPr>
        <w:t xml:space="preserve"> nella cultura</w:t>
      </w:r>
      <w:r w:rsidR="00433F4C" w:rsidRPr="00AB080A">
        <w:rPr>
          <w:rFonts w:ascii="Times" w:hAnsi="Times" w:cs="Times"/>
          <w:sz w:val="20"/>
          <w:szCs w:val="20"/>
          <w:lang w:eastAsia="it-IT"/>
        </w:rPr>
        <w:t xml:space="preserve">, sapendo </w:t>
      </w:r>
      <w:r w:rsidR="00DB37DB" w:rsidRPr="00AB080A">
        <w:rPr>
          <w:rFonts w:ascii="Times" w:hAnsi="Times" w:cs="Times"/>
          <w:sz w:val="20"/>
          <w:szCs w:val="20"/>
          <w:lang w:eastAsia="it-IT"/>
        </w:rPr>
        <w:t>attivare un processo successivo di aggiornamento continuo e permanente</w:t>
      </w:r>
      <w:r w:rsidR="00E12A38" w:rsidRPr="00AB080A">
        <w:rPr>
          <w:rFonts w:ascii="Times" w:hAnsi="Times" w:cs="Times"/>
          <w:sz w:val="20"/>
          <w:szCs w:val="20"/>
          <w:lang w:eastAsia="it-IT"/>
        </w:rPr>
        <w:t>.</w:t>
      </w:r>
    </w:p>
    <w:p w14:paraId="050125B7" w14:textId="18108B57" w:rsidR="00A204BF" w:rsidRDefault="00A204BF" w:rsidP="00B04619">
      <w:pPr>
        <w:rPr>
          <w:rFonts w:cs="Times"/>
          <w:sz w:val="18"/>
          <w:szCs w:val="18"/>
        </w:rPr>
      </w:pPr>
    </w:p>
    <w:p w14:paraId="73FF2792" w14:textId="77777777" w:rsidR="00B04619" w:rsidRPr="001816A4" w:rsidRDefault="00B04619" w:rsidP="00B04619">
      <w:pPr>
        <w:spacing w:before="240" w:after="120"/>
        <w:rPr>
          <w:rFonts w:cs="Times"/>
          <w:b/>
          <w:sz w:val="18"/>
          <w:szCs w:val="18"/>
        </w:rPr>
      </w:pPr>
      <w:r w:rsidRPr="001816A4">
        <w:rPr>
          <w:rFonts w:cs="Times"/>
          <w:b/>
          <w:i/>
          <w:sz w:val="18"/>
          <w:szCs w:val="18"/>
        </w:rPr>
        <w:t>PROGRAMMA DEL CORSO</w:t>
      </w:r>
    </w:p>
    <w:p w14:paraId="1E9E105D" w14:textId="673FAE90" w:rsidR="001F5BE9" w:rsidRPr="00AB080A" w:rsidRDefault="001F5BE9" w:rsidP="005915A4">
      <w:pPr>
        <w:numPr>
          <w:ilvl w:val="0"/>
          <w:numId w:val="5"/>
        </w:numPr>
        <w:rPr>
          <w:rFonts w:cs="Times"/>
        </w:rPr>
      </w:pPr>
      <w:r w:rsidRPr="00AB080A">
        <w:rPr>
          <w:rFonts w:cs="Times"/>
        </w:rPr>
        <w:lastRenderedPageBreak/>
        <w:t xml:space="preserve">Il concetto </w:t>
      </w:r>
      <w:r w:rsidR="00E10E9A" w:rsidRPr="00AB080A">
        <w:rPr>
          <w:rFonts w:cs="Times"/>
        </w:rPr>
        <w:t xml:space="preserve">generale </w:t>
      </w:r>
      <w:r w:rsidRPr="00AB080A">
        <w:rPr>
          <w:rFonts w:cs="Times"/>
        </w:rPr>
        <w:t>di impresa</w:t>
      </w:r>
      <w:r w:rsidR="002D6355" w:rsidRPr="00AB080A">
        <w:rPr>
          <w:rFonts w:cs="Times"/>
        </w:rPr>
        <w:t xml:space="preserve"> e organismo</w:t>
      </w:r>
      <w:r w:rsidRPr="00AB080A">
        <w:rPr>
          <w:rFonts w:cs="Times"/>
        </w:rPr>
        <w:t xml:space="preserve"> culturale</w:t>
      </w:r>
      <w:r w:rsidR="00EA3F40" w:rsidRPr="00AB080A">
        <w:rPr>
          <w:rFonts w:cs="Times"/>
        </w:rPr>
        <w:t>, l’ambiente esterno e interno</w:t>
      </w:r>
      <w:r w:rsidRPr="00AB080A">
        <w:rPr>
          <w:rFonts w:cs="Times"/>
        </w:rPr>
        <w:t xml:space="preserve"> e i </w:t>
      </w:r>
      <w:r w:rsidR="0010222F" w:rsidRPr="00AB080A">
        <w:rPr>
          <w:rFonts w:cs="Times"/>
        </w:rPr>
        <w:t xml:space="preserve">principali </w:t>
      </w:r>
      <w:r w:rsidRPr="00AB080A">
        <w:rPr>
          <w:rFonts w:cs="Times"/>
        </w:rPr>
        <w:t>modelli organizzativi</w:t>
      </w:r>
      <w:r w:rsidR="0010222F" w:rsidRPr="00AB080A">
        <w:rPr>
          <w:rFonts w:cs="Times"/>
        </w:rPr>
        <w:t xml:space="preserve"> pubblici e privati</w:t>
      </w:r>
      <w:r w:rsidR="0032377D" w:rsidRPr="00AB080A">
        <w:rPr>
          <w:rFonts w:cs="Times"/>
        </w:rPr>
        <w:t>;</w:t>
      </w:r>
    </w:p>
    <w:p w14:paraId="30E6913C" w14:textId="6ABFAD5E" w:rsidR="005915A4" w:rsidRPr="00AB080A" w:rsidRDefault="00B04619" w:rsidP="005915A4">
      <w:pPr>
        <w:numPr>
          <w:ilvl w:val="0"/>
          <w:numId w:val="5"/>
        </w:numPr>
        <w:rPr>
          <w:rFonts w:cs="Times"/>
        </w:rPr>
      </w:pPr>
      <w:r w:rsidRPr="00AB080A">
        <w:rPr>
          <w:rFonts w:cs="Times"/>
        </w:rPr>
        <w:t>Il F</w:t>
      </w:r>
      <w:r w:rsidR="00AB1F84" w:rsidRPr="00AB080A">
        <w:rPr>
          <w:rFonts w:cs="Times"/>
        </w:rPr>
        <w:t>NSV</w:t>
      </w:r>
      <w:r w:rsidRPr="00AB080A">
        <w:rPr>
          <w:rFonts w:cs="Times"/>
        </w:rPr>
        <w:t>, la legislazione nazionale e regionale</w:t>
      </w:r>
      <w:r w:rsidR="005915A4" w:rsidRPr="00AB080A">
        <w:rPr>
          <w:rFonts w:cs="Times"/>
        </w:rPr>
        <w:t>, i finanziamenti privati (</w:t>
      </w:r>
      <w:r w:rsidR="005915A4" w:rsidRPr="00AB080A">
        <w:rPr>
          <w:rFonts w:cs="Times"/>
          <w:i/>
        </w:rPr>
        <w:t>sponsorship</w:t>
      </w:r>
      <w:r w:rsidR="005915A4" w:rsidRPr="00AB080A">
        <w:rPr>
          <w:rFonts w:cs="Times"/>
        </w:rPr>
        <w:t xml:space="preserve">, </w:t>
      </w:r>
      <w:r w:rsidR="005915A4" w:rsidRPr="00AB080A">
        <w:rPr>
          <w:rFonts w:cs="Times"/>
          <w:i/>
        </w:rPr>
        <w:t>crowdfunding</w:t>
      </w:r>
      <w:r w:rsidR="005915A4" w:rsidRPr="00AB080A">
        <w:rPr>
          <w:rFonts w:cs="Times"/>
        </w:rPr>
        <w:t>, fondazioni bancarie)</w:t>
      </w:r>
      <w:r w:rsidR="0032377D" w:rsidRPr="00AB080A">
        <w:rPr>
          <w:rFonts w:cs="Times"/>
        </w:rPr>
        <w:t>;</w:t>
      </w:r>
    </w:p>
    <w:p w14:paraId="185E6F49" w14:textId="609F1749" w:rsidR="00B04619" w:rsidRPr="00AB080A" w:rsidRDefault="00B04619" w:rsidP="00B04619">
      <w:pPr>
        <w:numPr>
          <w:ilvl w:val="0"/>
          <w:numId w:val="2"/>
        </w:numPr>
        <w:rPr>
          <w:rFonts w:cs="Times"/>
        </w:rPr>
      </w:pPr>
      <w:r w:rsidRPr="00AB080A">
        <w:rPr>
          <w:rFonts w:cs="Times"/>
        </w:rPr>
        <w:t xml:space="preserve">Il sistema teatrale: (stabilità e circuitazione, teatri nazionali, </w:t>
      </w:r>
      <w:r w:rsidR="0032377D" w:rsidRPr="00AB080A">
        <w:rPr>
          <w:rFonts w:cs="Times"/>
        </w:rPr>
        <w:t>teatri della città</w:t>
      </w:r>
      <w:r w:rsidR="00787427" w:rsidRPr="00AB080A">
        <w:rPr>
          <w:rFonts w:cs="Times"/>
        </w:rPr>
        <w:t xml:space="preserve"> ex TRIC,</w:t>
      </w:r>
      <w:r w:rsidRPr="00AB080A">
        <w:rPr>
          <w:rFonts w:cs="Times"/>
        </w:rPr>
        <w:t xml:space="preserve"> centri </w:t>
      </w:r>
      <w:r w:rsidR="002D6355" w:rsidRPr="00AB080A">
        <w:rPr>
          <w:rFonts w:cs="Times"/>
        </w:rPr>
        <w:t xml:space="preserve">e compagnie </w:t>
      </w:r>
      <w:r w:rsidRPr="00AB080A">
        <w:rPr>
          <w:rFonts w:cs="Times"/>
        </w:rPr>
        <w:t xml:space="preserve">di produzione, sistema distributivo e circuiti, ricerca e teatro ragazzi, festival, </w:t>
      </w:r>
      <w:r w:rsidR="00F15F07" w:rsidRPr="00AB080A">
        <w:rPr>
          <w:rFonts w:cs="Times"/>
        </w:rPr>
        <w:t>teatri</w:t>
      </w:r>
      <w:r w:rsidRPr="00AB080A">
        <w:rPr>
          <w:rFonts w:cs="Times"/>
        </w:rPr>
        <w:t>, attività di promozione e formazione, organismi di rappresentanza, residenze)</w:t>
      </w:r>
      <w:r w:rsidR="00787427" w:rsidRPr="00AB080A">
        <w:rPr>
          <w:rFonts w:cs="Times"/>
        </w:rPr>
        <w:t>;</w:t>
      </w:r>
    </w:p>
    <w:p w14:paraId="79DFF7BE" w14:textId="479F2854" w:rsidR="00B04619" w:rsidRPr="00AB080A" w:rsidRDefault="00B04619" w:rsidP="00B04619">
      <w:pPr>
        <w:numPr>
          <w:ilvl w:val="0"/>
          <w:numId w:val="2"/>
        </w:numPr>
        <w:rPr>
          <w:rFonts w:cs="Times"/>
        </w:rPr>
      </w:pPr>
      <w:r w:rsidRPr="00AB080A">
        <w:rPr>
          <w:rFonts w:cs="Times"/>
        </w:rPr>
        <w:t>Il sistema musicale</w:t>
      </w:r>
      <w:r w:rsidR="00D21691" w:rsidRPr="00AB080A">
        <w:rPr>
          <w:rFonts w:cs="Times"/>
        </w:rPr>
        <w:t>,</w:t>
      </w:r>
      <w:r w:rsidRPr="00AB080A">
        <w:rPr>
          <w:rFonts w:cs="Times"/>
        </w:rPr>
        <w:t xml:space="preserve"> di danza</w:t>
      </w:r>
      <w:r w:rsidR="00D21691" w:rsidRPr="00AB080A">
        <w:rPr>
          <w:rFonts w:cs="Times"/>
        </w:rPr>
        <w:t xml:space="preserve"> e del circo</w:t>
      </w:r>
      <w:r w:rsidRPr="00AB080A">
        <w:rPr>
          <w:rFonts w:cs="Times"/>
        </w:rPr>
        <w:t xml:space="preserve"> (fondazioni lirico sinfoniche, teatri di tradizione, orchestre, </w:t>
      </w:r>
      <w:r w:rsidR="0056033E" w:rsidRPr="00AB080A">
        <w:rPr>
          <w:rFonts w:cs="Times"/>
        </w:rPr>
        <w:t>organismi</w:t>
      </w:r>
      <w:r w:rsidRPr="00AB080A">
        <w:rPr>
          <w:rFonts w:cs="Times"/>
        </w:rPr>
        <w:t xml:space="preserve"> concertistic</w:t>
      </w:r>
      <w:r w:rsidR="0056033E" w:rsidRPr="00AB080A">
        <w:rPr>
          <w:rFonts w:cs="Times"/>
        </w:rPr>
        <w:t>i</w:t>
      </w:r>
      <w:r w:rsidRPr="00AB080A">
        <w:rPr>
          <w:rFonts w:cs="Times"/>
        </w:rPr>
        <w:t xml:space="preserve">, festival, </w:t>
      </w:r>
      <w:r w:rsidR="00D21691" w:rsidRPr="00AB080A">
        <w:rPr>
          <w:rFonts w:cs="Times"/>
        </w:rPr>
        <w:t>imprese</w:t>
      </w:r>
      <w:r w:rsidRPr="00AB080A">
        <w:rPr>
          <w:rFonts w:cs="Times"/>
        </w:rPr>
        <w:t xml:space="preserve"> </w:t>
      </w:r>
      <w:r w:rsidR="00477C10" w:rsidRPr="00AB080A">
        <w:rPr>
          <w:rFonts w:cs="Times"/>
        </w:rPr>
        <w:t>e centri di produzione</w:t>
      </w:r>
      <w:r w:rsidRPr="00AB080A">
        <w:rPr>
          <w:rFonts w:cs="Times"/>
        </w:rPr>
        <w:t>)</w:t>
      </w:r>
      <w:r w:rsidR="00787427" w:rsidRPr="00AB080A">
        <w:rPr>
          <w:rFonts w:cs="Times"/>
        </w:rPr>
        <w:t>;</w:t>
      </w:r>
    </w:p>
    <w:p w14:paraId="42A1BC7A" w14:textId="1ED945EE" w:rsidR="0010222F" w:rsidRPr="00AB080A" w:rsidRDefault="0010222F" w:rsidP="00B04619">
      <w:pPr>
        <w:numPr>
          <w:ilvl w:val="0"/>
          <w:numId w:val="2"/>
        </w:numPr>
        <w:rPr>
          <w:rFonts w:cs="Times"/>
        </w:rPr>
      </w:pPr>
      <w:r w:rsidRPr="00AB080A">
        <w:rPr>
          <w:rFonts w:cs="Times"/>
        </w:rPr>
        <w:t>Il sistema dell’arte</w:t>
      </w:r>
      <w:r w:rsidR="00D73CD8" w:rsidRPr="00AB080A">
        <w:rPr>
          <w:rFonts w:cs="Times"/>
        </w:rPr>
        <w:t xml:space="preserve"> sul fronte istituzionale</w:t>
      </w:r>
      <w:r w:rsidR="00016154" w:rsidRPr="00AB080A">
        <w:rPr>
          <w:rFonts w:cs="Times"/>
        </w:rPr>
        <w:t xml:space="preserve"> (</w:t>
      </w:r>
      <w:r w:rsidR="002A1957" w:rsidRPr="00AB080A">
        <w:rPr>
          <w:rFonts w:cs="Times"/>
        </w:rPr>
        <w:t xml:space="preserve">musei, </w:t>
      </w:r>
      <w:r w:rsidR="007D1DA8" w:rsidRPr="00AB080A">
        <w:rPr>
          <w:rFonts w:cs="Times"/>
        </w:rPr>
        <w:t xml:space="preserve">enti e </w:t>
      </w:r>
      <w:r w:rsidR="002A1957" w:rsidRPr="00AB080A">
        <w:rPr>
          <w:rFonts w:cs="Times"/>
        </w:rPr>
        <w:t>spazi espositivi pubblici)</w:t>
      </w:r>
      <w:r w:rsidR="00D73CD8" w:rsidRPr="00AB080A">
        <w:rPr>
          <w:rFonts w:cs="Times"/>
        </w:rPr>
        <w:t xml:space="preserve"> e privato</w:t>
      </w:r>
      <w:r w:rsidR="002A1957" w:rsidRPr="00AB080A">
        <w:rPr>
          <w:rFonts w:cs="Times"/>
        </w:rPr>
        <w:t xml:space="preserve"> (musei aziendali</w:t>
      </w:r>
      <w:r w:rsidR="007D1DA8" w:rsidRPr="00AB080A">
        <w:rPr>
          <w:rFonts w:cs="Times"/>
        </w:rPr>
        <w:t>, fondazioni</w:t>
      </w:r>
      <w:r w:rsidR="005D2AE8" w:rsidRPr="00AB080A">
        <w:rPr>
          <w:rFonts w:cs="Times"/>
        </w:rPr>
        <w:t xml:space="preserve"> d’impresa, gallerie, fiere)</w:t>
      </w:r>
      <w:r w:rsidR="00E74451" w:rsidRPr="00AB080A">
        <w:rPr>
          <w:rFonts w:cs="Times"/>
        </w:rPr>
        <w:t>;</w:t>
      </w:r>
    </w:p>
    <w:p w14:paraId="7208E0FE" w14:textId="26937B3F" w:rsidR="00B04619" w:rsidRPr="00AB080A" w:rsidRDefault="00B04619" w:rsidP="00B04619">
      <w:pPr>
        <w:numPr>
          <w:ilvl w:val="0"/>
          <w:numId w:val="4"/>
        </w:numPr>
        <w:rPr>
          <w:rFonts w:cs="Times"/>
        </w:rPr>
      </w:pPr>
      <w:r w:rsidRPr="00AB080A">
        <w:rPr>
          <w:rFonts w:cs="Times"/>
        </w:rPr>
        <w:t xml:space="preserve">Le </w:t>
      </w:r>
      <w:r w:rsidR="00E74451" w:rsidRPr="00AB080A">
        <w:rPr>
          <w:rFonts w:cs="Times"/>
        </w:rPr>
        <w:t xml:space="preserve">principali </w:t>
      </w:r>
      <w:r w:rsidRPr="00AB080A">
        <w:rPr>
          <w:rFonts w:cs="Times"/>
        </w:rPr>
        <w:t xml:space="preserve">forme giuridico istituzionali </w:t>
      </w:r>
      <w:r w:rsidR="00E74451" w:rsidRPr="00AB080A">
        <w:rPr>
          <w:rFonts w:cs="Times"/>
        </w:rPr>
        <w:t>usate per l’</w:t>
      </w:r>
      <w:r w:rsidRPr="00AB080A">
        <w:rPr>
          <w:rFonts w:cs="Times"/>
        </w:rPr>
        <w:t>impresa</w:t>
      </w:r>
      <w:r w:rsidR="007F671B" w:rsidRPr="00AB080A">
        <w:rPr>
          <w:rFonts w:cs="Times"/>
        </w:rPr>
        <w:t xml:space="preserve"> culturale</w:t>
      </w:r>
      <w:r w:rsidRPr="00AB080A">
        <w:rPr>
          <w:rFonts w:cs="Times"/>
        </w:rPr>
        <w:t>: aspetti normativi, civilistici, fiscali, e di bilancio</w:t>
      </w:r>
      <w:r w:rsidR="00E74451" w:rsidRPr="00AB080A">
        <w:rPr>
          <w:rFonts w:cs="Times"/>
        </w:rPr>
        <w:t>;</w:t>
      </w:r>
    </w:p>
    <w:p w14:paraId="59AC689B" w14:textId="673B0BEC" w:rsidR="00B04619" w:rsidRPr="00AB080A" w:rsidRDefault="00B04619" w:rsidP="00B04619">
      <w:pPr>
        <w:numPr>
          <w:ilvl w:val="0"/>
          <w:numId w:val="4"/>
        </w:numPr>
        <w:rPr>
          <w:rFonts w:cs="Times"/>
        </w:rPr>
      </w:pPr>
      <w:r w:rsidRPr="00AB080A">
        <w:rPr>
          <w:rFonts w:cs="Times"/>
        </w:rPr>
        <w:t xml:space="preserve">Le tipologie </w:t>
      </w:r>
      <w:r w:rsidR="00D73CD8" w:rsidRPr="00AB080A">
        <w:rPr>
          <w:rFonts w:cs="Times"/>
        </w:rPr>
        <w:t>contrattuali</w:t>
      </w:r>
      <w:r w:rsidR="005915A4" w:rsidRPr="00AB080A">
        <w:rPr>
          <w:rFonts w:cs="Times"/>
        </w:rPr>
        <w:t>,</w:t>
      </w:r>
      <w:r w:rsidRPr="00AB080A">
        <w:rPr>
          <w:rFonts w:cs="Times"/>
        </w:rPr>
        <w:t xml:space="preserve"> i contratti collettivi</w:t>
      </w:r>
      <w:r w:rsidR="00B50CAF" w:rsidRPr="00AB080A">
        <w:rPr>
          <w:rFonts w:cs="Times"/>
        </w:rPr>
        <w:t xml:space="preserve"> di lavoro</w:t>
      </w:r>
      <w:r w:rsidR="005915A4" w:rsidRPr="00AB080A">
        <w:rPr>
          <w:rFonts w:cs="Times"/>
        </w:rPr>
        <w:t xml:space="preserve">, </w:t>
      </w:r>
      <w:r w:rsidRPr="00AB080A">
        <w:rPr>
          <w:rFonts w:cs="Times"/>
        </w:rPr>
        <w:t>l’utilizzazione economica dei diritti</w:t>
      </w:r>
      <w:r w:rsidR="001F5BE9" w:rsidRPr="00AB080A">
        <w:rPr>
          <w:rFonts w:cs="Times"/>
        </w:rPr>
        <w:t>, la gestione amministrativa</w:t>
      </w:r>
      <w:r w:rsidR="00216DF8" w:rsidRPr="00AB080A">
        <w:rPr>
          <w:rFonts w:cs="Times"/>
        </w:rPr>
        <w:t>, la gestione del fattore umano</w:t>
      </w:r>
      <w:r w:rsidR="00C72A53" w:rsidRPr="00AB080A">
        <w:rPr>
          <w:rFonts w:cs="Times"/>
        </w:rPr>
        <w:t xml:space="preserve"> nelle differenti professioni</w:t>
      </w:r>
      <w:r w:rsidR="00B50CAF" w:rsidRPr="00AB080A">
        <w:rPr>
          <w:rFonts w:cs="Times"/>
        </w:rPr>
        <w:t xml:space="preserve"> e</w:t>
      </w:r>
      <w:r w:rsidR="00C72A53" w:rsidRPr="00AB080A">
        <w:rPr>
          <w:rFonts w:cs="Times"/>
        </w:rPr>
        <w:t xml:space="preserve"> figure </w:t>
      </w:r>
      <w:r w:rsidR="007F671B" w:rsidRPr="00AB080A">
        <w:rPr>
          <w:rFonts w:cs="Times"/>
        </w:rPr>
        <w:t>per lo spettacolo e l’arte</w:t>
      </w:r>
      <w:r w:rsidR="00216DF8" w:rsidRPr="00AB080A">
        <w:rPr>
          <w:rFonts w:cs="Times"/>
        </w:rPr>
        <w:t>,</w:t>
      </w:r>
    </w:p>
    <w:p w14:paraId="4635F7B9" w14:textId="06F4C6F1" w:rsidR="00B04619" w:rsidRPr="00AB080A" w:rsidRDefault="001F5BE9" w:rsidP="00B04619">
      <w:pPr>
        <w:numPr>
          <w:ilvl w:val="0"/>
          <w:numId w:val="6"/>
        </w:numPr>
        <w:rPr>
          <w:rFonts w:cs="Times"/>
        </w:rPr>
      </w:pPr>
      <w:r w:rsidRPr="00AB080A">
        <w:rPr>
          <w:rFonts w:cs="Times"/>
        </w:rPr>
        <w:t xml:space="preserve">I modelli </w:t>
      </w:r>
      <w:r w:rsidR="00B50CAF" w:rsidRPr="00AB080A">
        <w:rPr>
          <w:rFonts w:cs="Times"/>
        </w:rPr>
        <w:t xml:space="preserve">progettuali e </w:t>
      </w:r>
      <w:r w:rsidRPr="00AB080A">
        <w:rPr>
          <w:rFonts w:cs="Times"/>
        </w:rPr>
        <w:t>produttivi nello spettacolo</w:t>
      </w:r>
      <w:r w:rsidR="00D73CD8" w:rsidRPr="00AB080A">
        <w:rPr>
          <w:rFonts w:cs="Times"/>
        </w:rPr>
        <w:t xml:space="preserve"> e ne</w:t>
      </w:r>
      <w:r w:rsidR="00BB58BD" w:rsidRPr="00AB080A">
        <w:rPr>
          <w:rFonts w:cs="Times"/>
        </w:rPr>
        <w:t>ll’</w:t>
      </w:r>
      <w:r w:rsidR="00D73CD8" w:rsidRPr="00AB080A">
        <w:rPr>
          <w:rFonts w:cs="Times"/>
        </w:rPr>
        <w:t>arte</w:t>
      </w:r>
      <w:r w:rsidR="004D00F4" w:rsidRPr="00AB080A">
        <w:rPr>
          <w:rFonts w:cs="Times"/>
        </w:rPr>
        <w:t xml:space="preserve"> e i risvolti organizzativi</w:t>
      </w:r>
      <w:r w:rsidR="00BB58BD" w:rsidRPr="00AB080A">
        <w:rPr>
          <w:rFonts w:cs="Times"/>
        </w:rPr>
        <w:t>;</w:t>
      </w:r>
    </w:p>
    <w:p w14:paraId="7FBF64E1" w14:textId="0963C2A3" w:rsidR="00BB58BD" w:rsidRPr="00AB080A" w:rsidRDefault="00BB58BD" w:rsidP="00B04619">
      <w:pPr>
        <w:numPr>
          <w:ilvl w:val="0"/>
          <w:numId w:val="6"/>
        </w:numPr>
        <w:rPr>
          <w:rFonts w:cs="Times"/>
        </w:rPr>
      </w:pPr>
      <w:r w:rsidRPr="00AB080A">
        <w:rPr>
          <w:rFonts w:cs="Times"/>
        </w:rPr>
        <w:t>I nuovi spazi culturali ibridi.</w:t>
      </w:r>
    </w:p>
    <w:p w14:paraId="45B8D9C1" w14:textId="77777777" w:rsidR="00B04619" w:rsidRPr="001816A4" w:rsidRDefault="00B04619" w:rsidP="00B04619">
      <w:pPr>
        <w:ind w:left="360"/>
        <w:rPr>
          <w:rFonts w:cs="Times"/>
          <w:sz w:val="18"/>
          <w:szCs w:val="18"/>
        </w:rPr>
      </w:pPr>
    </w:p>
    <w:p w14:paraId="5F86A0CC" w14:textId="77777777" w:rsidR="00B04619" w:rsidRPr="001816A4" w:rsidRDefault="00B04619" w:rsidP="00B04619">
      <w:pPr>
        <w:keepNext/>
        <w:spacing w:before="240" w:after="120"/>
        <w:rPr>
          <w:rFonts w:cs="Times"/>
          <w:b/>
          <w:sz w:val="18"/>
          <w:szCs w:val="18"/>
        </w:rPr>
      </w:pPr>
      <w:r w:rsidRPr="001816A4">
        <w:rPr>
          <w:rFonts w:cs="Times"/>
          <w:b/>
          <w:i/>
          <w:sz w:val="18"/>
          <w:szCs w:val="18"/>
        </w:rPr>
        <w:t>BIBLIOGRAFIA</w:t>
      </w:r>
    </w:p>
    <w:p w14:paraId="726C01F6" w14:textId="1A685E6C" w:rsidR="009D78AC" w:rsidRPr="00C03482" w:rsidRDefault="009D78AC" w:rsidP="001F5BE9">
      <w:pPr>
        <w:pStyle w:val="Testo2"/>
        <w:spacing w:line="240" w:lineRule="exact"/>
        <w:ind w:left="284" w:hanging="284"/>
        <w:rPr>
          <w:rFonts w:cs="Times"/>
          <w:smallCaps/>
          <w:spacing w:val="-5"/>
          <w:sz w:val="20"/>
        </w:rPr>
      </w:pPr>
      <w:r w:rsidRPr="00C03482">
        <w:rPr>
          <w:rFonts w:cs="Times"/>
          <w:smallCaps/>
          <w:spacing w:val="-5"/>
          <w:sz w:val="20"/>
        </w:rPr>
        <w:t>Per gli studenti del percorso spettacolo</w:t>
      </w:r>
    </w:p>
    <w:p w14:paraId="306A9DED" w14:textId="3F56724E" w:rsidR="001F5BE9" w:rsidRPr="00C03482" w:rsidRDefault="001F5BE9" w:rsidP="001F5BE9">
      <w:pPr>
        <w:pStyle w:val="Testo2"/>
        <w:spacing w:line="240" w:lineRule="exact"/>
        <w:ind w:left="284" w:hanging="284"/>
        <w:rPr>
          <w:rFonts w:cs="Times"/>
          <w:spacing w:val="-5"/>
          <w:szCs w:val="18"/>
        </w:rPr>
      </w:pPr>
      <w:r w:rsidRPr="00C03482">
        <w:rPr>
          <w:rFonts w:cs="Times"/>
          <w:smallCaps/>
          <w:spacing w:val="-5"/>
          <w:szCs w:val="18"/>
        </w:rPr>
        <w:t>L. Argano,</w:t>
      </w:r>
      <w:r w:rsidRPr="00C03482">
        <w:rPr>
          <w:rFonts w:cs="Times"/>
          <w:i/>
          <w:spacing w:val="-5"/>
          <w:szCs w:val="18"/>
        </w:rPr>
        <w:t xml:space="preserve"> </w:t>
      </w:r>
      <w:r w:rsidR="001816A4" w:rsidRPr="00C03482">
        <w:rPr>
          <w:rFonts w:cs="Times"/>
          <w:i/>
          <w:spacing w:val="-5"/>
          <w:szCs w:val="18"/>
        </w:rPr>
        <w:t>La gestione dei progetti di spettacolo. Elementi di project management culturale</w:t>
      </w:r>
      <w:r w:rsidRPr="00C03482">
        <w:rPr>
          <w:rFonts w:cs="Times"/>
          <w:spacing w:val="-5"/>
          <w:szCs w:val="18"/>
        </w:rPr>
        <w:t>, F</w:t>
      </w:r>
      <w:r w:rsidR="001816A4" w:rsidRPr="00C03482">
        <w:rPr>
          <w:rFonts w:cs="Times"/>
          <w:spacing w:val="-5"/>
          <w:szCs w:val="18"/>
        </w:rPr>
        <w:t>ranco</w:t>
      </w:r>
      <w:r w:rsidRPr="00C03482">
        <w:rPr>
          <w:rFonts w:cs="Times"/>
          <w:spacing w:val="-5"/>
          <w:szCs w:val="18"/>
        </w:rPr>
        <w:t>Angeli</w:t>
      </w:r>
      <w:r w:rsidR="001816A4" w:rsidRPr="00C03482">
        <w:rPr>
          <w:rFonts w:cs="Times"/>
          <w:spacing w:val="-5"/>
          <w:szCs w:val="18"/>
        </w:rPr>
        <w:t xml:space="preserve"> Ed</w:t>
      </w:r>
      <w:r w:rsidR="00CC1C21" w:rsidRPr="00C03482">
        <w:rPr>
          <w:rFonts w:cs="Times"/>
          <w:spacing w:val="-5"/>
          <w:szCs w:val="18"/>
        </w:rPr>
        <w:t>.</w:t>
      </w:r>
      <w:r w:rsidRPr="00C03482">
        <w:rPr>
          <w:rFonts w:cs="Times"/>
          <w:spacing w:val="-5"/>
          <w:szCs w:val="18"/>
        </w:rPr>
        <w:t xml:space="preserve">, Milano, </w:t>
      </w:r>
      <w:r w:rsidR="00CC1C21" w:rsidRPr="00C03482">
        <w:rPr>
          <w:rFonts w:cs="Times"/>
          <w:spacing w:val="-5"/>
          <w:szCs w:val="18"/>
        </w:rPr>
        <w:t>8</w:t>
      </w:r>
      <w:r w:rsidR="00BC5F23" w:rsidRPr="00C03482">
        <w:rPr>
          <w:rFonts w:cs="Times"/>
          <w:spacing w:val="-5"/>
          <w:szCs w:val="18"/>
        </w:rPr>
        <w:t>.</w:t>
      </w:r>
      <w:r w:rsidR="00CC1C21" w:rsidRPr="00C03482">
        <w:rPr>
          <w:rFonts w:cs="Times"/>
          <w:spacing w:val="-5"/>
          <w:szCs w:val="18"/>
        </w:rPr>
        <w:t xml:space="preserve">va edizione, </w:t>
      </w:r>
      <w:r w:rsidRPr="00C03482">
        <w:rPr>
          <w:rFonts w:cs="Times"/>
          <w:spacing w:val="-5"/>
          <w:szCs w:val="18"/>
        </w:rPr>
        <w:t>201</w:t>
      </w:r>
      <w:r w:rsidR="001816A4" w:rsidRPr="00C03482">
        <w:rPr>
          <w:rFonts w:cs="Times"/>
          <w:spacing w:val="-5"/>
          <w:szCs w:val="18"/>
        </w:rPr>
        <w:t>9</w:t>
      </w:r>
      <w:r w:rsidRPr="00C03482">
        <w:rPr>
          <w:rFonts w:cs="Times"/>
          <w:spacing w:val="-5"/>
          <w:szCs w:val="18"/>
        </w:rPr>
        <w:t xml:space="preserve"> (pp. </w:t>
      </w:r>
      <w:r w:rsidR="001816A4" w:rsidRPr="00C03482">
        <w:rPr>
          <w:rFonts w:cs="Times"/>
          <w:spacing w:val="-5"/>
          <w:szCs w:val="18"/>
        </w:rPr>
        <w:t>331</w:t>
      </w:r>
      <w:r w:rsidRPr="00C03482">
        <w:rPr>
          <w:rFonts w:cs="Times"/>
          <w:spacing w:val="-5"/>
          <w:szCs w:val="18"/>
        </w:rPr>
        <w:t>).</w:t>
      </w:r>
    </w:p>
    <w:p w14:paraId="50BC3506" w14:textId="4F93787C" w:rsidR="00CB2E8D" w:rsidRPr="00C03482" w:rsidRDefault="00CB2E8D" w:rsidP="00CB2E8D">
      <w:pPr>
        <w:pStyle w:val="Testo2"/>
        <w:spacing w:line="240" w:lineRule="exact"/>
        <w:ind w:left="284" w:hanging="284"/>
        <w:rPr>
          <w:rFonts w:cs="Times"/>
          <w:smallCaps/>
          <w:spacing w:val="-5"/>
          <w:sz w:val="20"/>
        </w:rPr>
      </w:pPr>
      <w:r w:rsidRPr="00C03482">
        <w:rPr>
          <w:rFonts w:cs="Times"/>
          <w:smallCaps/>
          <w:spacing w:val="-5"/>
          <w:sz w:val="20"/>
        </w:rPr>
        <w:t>Per gli studenti del percorso Arte e Media</w:t>
      </w:r>
    </w:p>
    <w:p w14:paraId="04152FB5" w14:textId="0BD65393" w:rsidR="00CB2E8D" w:rsidRPr="00C03482" w:rsidRDefault="00CB2E8D" w:rsidP="00CB2E8D">
      <w:pPr>
        <w:pStyle w:val="Testo2"/>
        <w:spacing w:line="240" w:lineRule="exact"/>
        <w:ind w:left="284" w:hanging="284"/>
        <w:rPr>
          <w:rFonts w:cs="Times"/>
          <w:spacing w:val="-5"/>
          <w:szCs w:val="18"/>
        </w:rPr>
      </w:pPr>
      <w:r w:rsidRPr="00C03482">
        <w:rPr>
          <w:rFonts w:cs="Times"/>
          <w:smallCaps/>
          <w:spacing w:val="-5"/>
          <w:szCs w:val="18"/>
        </w:rPr>
        <w:t xml:space="preserve">L. Argano, </w:t>
      </w:r>
      <w:r w:rsidR="009B613D" w:rsidRPr="00C03482">
        <w:rPr>
          <w:rFonts w:cs="Times"/>
          <w:smallCaps/>
          <w:spacing w:val="-5"/>
          <w:szCs w:val="18"/>
        </w:rPr>
        <w:t xml:space="preserve">A. Bollo, </w:t>
      </w:r>
      <w:r w:rsidRPr="00C03482">
        <w:rPr>
          <w:rFonts w:cs="Times"/>
          <w:smallCaps/>
          <w:spacing w:val="-5"/>
          <w:szCs w:val="18"/>
        </w:rPr>
        <w:t>P.D</w:t>
      </w:r>
      <w:r w:rsidR="009B613D" w:rsidRPr="00C03482">
        <w:rPr>
          <w:rFonts w:cs="Times"/>
          <w:smallCaps/>
          <w:spacing w:val="-5"/>
          <w:szCs w:val="18"/>
        </w:rPr>
        <w:t>alla Sega</w:t>
      </w:r>
      <w:r w:rsidRPr="00C03482">
        <w:rPr>
          <w:rFonts w:cs="Times"/>
          <w:i/>
          <w:spacing w:val="-5"/>
          <w:szCs w:val="18"/>
        </w:rPr>
        <w:t xml:space="preserve"> </w:t>
      </w:r>
      <w:r w:rsidR="009B613D" w:rsidRPr="00C03482">
        <w:rPr>
          <w:rFonts w:cs="Times"/>
          <w:i/>
          <w:spacing w:val="-5"/>
          <w:szCs w:val="18"/>
        </w:rPr>
        <w:t>Organizzare eventi culturali. Ideazione, progettazione e</w:t>
      </w:r>
      <w:r w:rsidR="00B749EB" w:rsidRPr="00C03482">
        <w:rPr>
          <w:rFonts w:cs="Times"/>
          <w:i/>
          <w:spacing w:val="-5"/>
          <w:szCs w:val="18"/>
        </w:rPr>
        <w:t xml:space="preserve"> gestione strategica del pubblico</w:t>
      </w:r>
      <w:r w:rsidRPr="00C03482">
        <w:rPr>
          <w:rFonts w:cs="Times"/>
          <w:spacing w:val="-5"/>
          <w:szCs w:val="18"/>
        </w:rPr>
        <w:t>, FrancoAngeli Ed., Milano, edizione 201</w:t>
      </w:r>
      <w:r w:rsidR="00B749EB" w:rsidRPr="00C03482">
        <w:rPr>
          <w:rFonts w:cs="Times"/>
          <w:spacing w:val="-5"/>
          <w:szCs w:val="18"/>
        </w:rPr>
        <w:t>8</w:t>
      </w:r>
      <w:r w:rsidRPr="00C03482">
        <w:rPr>
          <w:rFonts w:cs="Times"/>
          <w:spacing w:val="-5"/>
          <w:szCs w:val="18"/>
        </w:rPr>
        <w:t xml:space="preserve"> (pp. </w:t>
      </w:r>
      <w:r w:rsidR="00791D42" w:rsidRPr="00C03482">
        <w:rPr>
          <w:rFonts w:cs="Times"/>
          <w:spacing w:val="-5"/>
          <w:szCs w:val="18"/>
        </w:rPr>
        <w:t>274</w:t>
      </w:r>
      <w:r w:rsidRPr="00C03482">
        <w:rPr>
          <w:rFonts w:cs="Times"/>
          <w:spacing w:val="-5"/>
          <w:szCs w:val="18"/>
        </w:rPr>
        <w:t>).</w:t>
      </w:r>
    </w:p>
    <w:p w14:paraId="7D7CF539" w14:textId="34D89B06" w:rsidR="00973F85" w:rsidRPr="00C03482" w:rsidRDefault="00973F85" w:rsidP="00973F85">
      <w:pPr>
        <w:pStyle w:val="Testo1"/>
        <w:rPr>
          <w:i/>
          <w:szCs w:val="18"/>
        </w:rPr>
      </w:pPr>
      <w:r w:rsidRPr="00C03482">
        <w:rPr>
          <w:szCs w:val="18"/>
        </w:rPr>
        <w:t>Dispense, lucidi e articoli forniti dal docente</w:t>
      </w:r>
      <w:r w:rsidRPr="00C03482">
        <w:rPr>
          <w:i/>
          <w:szCs w:val="18"/>
        </w:rPr>
        <w:t>.</w:t>
      </w:r>
    </w:p>
    <w:p w14:paraId="074F6AE0" w14:textId="7925AD6E" w:rsidR="003F391E" w:rsidRPr="00C03482" w:rsidRDefault="003F391E" w:rsidP="00973F85">
      <w:pPr>
        <w:pStyle w:val="Testo1"/>
        <w:rPr>
          <w:iCs/>
          <w:szCs w:val="18"/>
        </w:rPr>
      </w:pPr>
      <w:r w:rsidRPr="00C03482">
        <w:rPr>
          <w:iCs/>
          <w:szCs w:val="18"/>
        </w:rPr>
        <w:t>Letture</w:t>
      </w:r>
      <w:r w:rsidR="00C72A53" w:rsidRPr="00C03482">
        <w:rPr>
          <w:iCs/>
          <w:szCs w:val="18"/>
        </w:rPr>
        <w:t xml:space="preserve"> consigliate</w:t>
      </w:r>
      <w:r w:rsidRPr="00C03482">
        <w:rPr>
          <w:iCs/>
          <w:szCs w:val="18"/>
        </w:rPr>
        <w:t xml:space="preserve">: </w:t>
      </w:r>
      <w:r w:rsidR="0043329B" w:rsidRPr="00C03482">
        <w:rPr>
          <w:iCs/>
          <w:smallCaps/>
          <w:szCs w:val="18"/>
        </w:rPr>
        <w:t>L. Solima</w:t>
      </w:r>
      <w:r w:rsidR="0043329B" w:rsidRPr="00C03482">
        <w:rPr>
          <w:iCs/>
          <w:szCs w:val="18"/>
        </w:rPr>
        <w:t xml:space="preserve">, </w:t>
      </w:r>
      <w:r w:rsidR="0043329B" w:rsidRPr="00C03482">
        <w:rPr>
          <w:i/>
          <w:szCs w:val="18"/>
        </w:rPr>
        <w:t>Management per l’impresa culturale</w:t>
      </w:r>
      <w:r w:rsidR="0043329B" w:rsidRPr="00C03482">
        <w:rPr>
          <w:iCs/>
          <w:szCs w:val="18"/>
        </w:rPr>
        <w:t xml:space="preserve">, </w:t>
      </w:r>
      <w:r w:rsidR="00842352" w:rsidRPr="00C03482">
        <w:rPr>
          <w:iCs/>
          <w:szCs w:val="18"/>
        </w:rPr>
        <w:t>Carocci, Roma</w:t>
      </w:r>
      <w:r w:rsidR="00435298" w:rsidRPr="00C03482">
        <w:rPr>
          <w:iCs/>
          <w:szCs w:val="18"/>
        </w:rPr>
        <w:t>, 2018</w:t>
      </w:r>
      <w:r w:rsidR="008620B6" w:rsidRPr="00C03482">
        <w:rPr>
          <w:iCs/>
          <w:szCs w:val="18"/>
        </w:rPr>
        <w:t xml:space="preserve"> </w:t>
      </w:r>
    </w:p>
    <w:p w14:paraId="1DBE2756" w14:textId="77777777" w:rsidR="00B04619" w:rsidRPr="001816A4" w:rsidRDefault="00B04619" w:rsidP="00B04619">
      <w:pPr>
        <w:spacing w:before="240" w:after="120" w:line="220" w:lineRule="exact"/>
        <w:rPr>
          <w:rFonts w:cs="Times"/>
          <w:b/>
          <w:i/>
          <w:sz w:val="18"/>
          <w:szCs w:val="18"/>
        </w:rPr>
      </w:pPr>
      <w:r w:rsidRPr="001816A4">
        <w:rPr>
          <w:rFonts w:cs="Times"/>
          <w:b/>
          <w:i/>
          <w:sz w:val="18"/>
          <w:szCs w:val="18"/>
        </w:rPr>
        <w:t>DIDATTICA DEL CORSO</w:t>
      </w:r>
    </w:p>
    <w:p w14:paraId="22F7C1B8" w14:textId="46EA7420" w:rsidR="00B04619" w:rsidRPr="001816A4" w:rsidRDefault="00B04619" w:rsidP="00B04619">
      <w:pPr>
        <w:pStyle w:val="Testo2"/>
        <w:rPr>
          <w:rFonts w:cs="Times"/>
          <w:szCs w:val="18"/>
        </w:rPr>
      </w:pPr>
      <w:r w:rsidRPr="001816A4">
        <w:rPr>
          <w:rFonts w:cs="Times"/>
          <w:szCs w:val="18"/>
        </w:rPr>
        <w:t xml:space="preserve">Lezione frontale, integrata da esercitazioni collettive e individuali, analisi di </w:t>
      </w:r>
      <w:r w:rsidRPr="001816A4">
        <w:rPr>
          <w:rFonts w:cs="Times"/>
          <w:i/>
          <w:szCs w:val="18"/>
        </w:rPr>
        <w:t>case histories,</w:t>
      </w:r>
      <w:r w:rsidRPr="001816A4">
        <w:rPr>
          <w:rFonts w:cs="Times"/>
          <w:szCs w:val="18"/>
        </w:rPr>
        <w:t xml:space="preserve"> visione di materiale audiovisivo,</w:t>
      </w:r>
      <w:r w:rsidR="00477C10">
        <w:rPr>
          <w:rFonts w:cs="Times"/>
          <w:szCs w:val="18"/>
        </w:rPr>
        <w:t xml:space="preserve"> </w:t>
      </w:r>
      <w:r w:rsidR="00223BAE" w:rsidRPr="001816A4">
        <w:rPr>
          <w:rFonts w:cs="Times"/>
          <w:szCs w:val="18"/>
        </w:rPr>
        <w:t>analisi critica di</w:t>
      </w:r>
      <w:r w:rsidRPr="001816A4">
        <w:rPr>
          <w:rFonts w:cs="Times"/>
          <w:szCs w:val="18"/>
        </w:rPr>
        <w:t xml:space="preserve"> esperienze innovative.</w:t>
      </w:r>
    </w:p>
    <w:p w14:paraId="15CF8185" w14:textId="3E29BFB9" w:rsidR="00B04619" w:rsidRPr="001816A4" w:rsidRDefault="00B04619" w:rsidP="00B04619">
      <w:pPr>
        <w:spacing w:before="240" w:after="120" w:line="220" w:lineRule="exact"/>
        <w:rPr>
          <w:rFonts w:cs="Times"/>
          <w:b/>
          <w:i/>
          <w:sz w:val="18"/>
          <w:szCs w:val="18"/>
        </w:rPr>
      </w:pPr>
      <w:r w:rsidRPr="001816A4">
        <w:rPr>
          <w:rFonts w:cs="Times"/>
          <w:b/>
          <w:i/>
          <w:sz w:val="18"/>
          <w:szCs w:val="18"/>
        </w:rPr>
        <w:t xml:space="preserve">METODO </w:t>
      </w:r>
      <w:r w:rsidR="001816A4" w:rsidRPr="001816A4">
        <w:rPr>
          <w:rFonts w:cs="Times"/>
          <w:b/>
          <w:i/>
          <w:sz w:val="18"/>
          <w:szCs w:val="18"/>
        </w:rPr>
        <w:t xml:space="preserve">E CRITERI </w:t>
      </w:r>
      <w:r w:rsidRPr="001816A4">
        <w:rPr>
          <w:rFonts w:cs="Times"/>
          <w:b/>
          <w:i/>
          <w:sz w:val="18"/>
          <w:szCs w:val="18"/>
        </w:rPr>
        <w:t>DI VALUTAZIONE</w:t>
      </w:r>
    </w:p>
    <w:p w14:paraId="54A87E57" w14:textId="7ABC61C6" w:rsidR="00B04619" w:rsidRPr="001816A4" w:rsidRDefault="00B04619" w:rsidP="001A7672">
      <w:pPr>
        <w:spacing w:before="120" w:line="220" w:lineRule="exact"/>
        <w:rPr>
          <w:rFonts w:cs="Times"/>
          <w:i/>
          <w:szCs w:val="18"/>
        </w:rPr>
      </w:pPr>
      <w:r w:rsidRPr="001816A4">
        <w:rPr>
          <w:rFonts w:cs="Times"/>
          <w:i/>
          <w:szCs w:val="18"/>
        </w:rPr>
        <w:t>Frequentanti</w:t>
      </w:r>
      <w:r w:rsidR="009129CF">
        <w:rPr>
          <w:rFonts w:cs="Times"/>
          <w:i/>
          <w:szCs w:val="18"/>
        </w:rPr>
        <w:t xml:space="preserve"> e</w:t>
      </w:r>
      <w:r w:rsidR="009129CF" w:rsidRPr="009129CF">
        <w:rPr>
          <w:rFonts w:cs="Times"/>
          <w:i/>
          <w:noProof/>
          <w:sz w:val="18"/>
          <w:szCs w:val="18"/>
        </w:rPr>
        <w:t xml:space="preserve"> </w:t>
      </w:r>
      <w:r w:rsidR="009129CF" w:rsidRPr="001816A4">
        <w:rPr>
          <w:rFonts w:cs="Times"/>
          <w:i/>
          <w:noProof/>
          <w:sz w:val="18"/>
          <w:szCs w:val="18"/>
        </w:rPr>
        <w:t>Non frequentanti</w:t>
      </w:r>
      <w:r w:rsidRPr="001816A4">
        <w:rPr>
          <w:rFonts w:cs="Times"/>
          <w:i/>
          <w:szCs w:val="18"/>
        </w:rPr>
        <w:t xml:space="preserve">: </w:t>
      </w:r>
    </w:p>
    <w:p w14:paraId="4386E90A" w14:textId="19BB8B64" w:rsidR="001816A4" w:rsidRPr="001816A4" w:rsidRDefault="00070FCF" w:rsidP="00231151">
      <w:pPr>
        <w:tabs>
          <w:tab w:val="clear" w:pos="284"/>
        </w:tabs>
        <w:spacing w:line="220" w:lineRule="exact"/>
        <w:contextualSpacing/>
        <w:rPr>
          <w:rFonts w:cs="Times"/>
          <w:noProof/>
          <w:sz w:val="18"/>
          <w:szCs w:val="18"/>
        </w:rPr>
      </w:pPr>
      <w:r>
        <w:rPr>
          <w:rFonts w:cs="Times"/>
          <w:noProof/>
          <w:sz w:val="18"/>
          <w:szCs w:val="18"/>
        </w:rPr>
        <w:lastRenderedPageBreak/>
        <w:t>L’e</w:t>
      </w:r>
      <w:r w:rsidR="000006FD">
        <w:rPr>
          <w:rFonts w:cs="Times"/>
          <w:noProof/>
          <w:sz w:val="18"/>
          <w:szCs w:val="18"/>
        </w:rPr>
        <w:t xml:space="preserve">same </w:t>
      </w:r>
      <w:r>
        <w:rPr>
          <w:rFonts w:cs="Times"/>
          <w:noProof/>
          <w:sz w:val="18"/>
          <w:szCs w:val="18"/>
        </w:rPr>
        <w:t xml:space="preserve">avviene in forma </w:t>
      </w:r>
      <w:r w:rsidR="000006FD">
        <w:rPr>
          <w:rFonts w:cs="Times"/>
          <w:noProof/>
          <w:sz w:val="18"/>
          <w:szCs w:val="18"/>
        </w:rPr>
        <w:t xml:space="preserve">orale </w:t>
      </w:r>
      <w:r>
        <w:rPr>
          <w:rFonts w:cs="Times"/>
          <w:noProof/>
          <w:sz w:val="18"/>
          <w:szCs w:val="18"/>
        </w:rPr>
        <w:t xml:space="preserve">con un colloquio </w:t>
      </w:r>
      <w:r w:rsidR="000006FD" w:rsidRPr="001816A4">
        <w:rPr>
          <w:rFonts w:cs="Times"/>
          <w:noProof/>
          <w:sz w:val="18"/>
          <w:szCs w:val="18"/>
        </w:rPr>
        <w:t>sul programma</w:t>
      </w:r>
      <w:r w:rsidR="000006FD">
        <w:rPr>
          <w:rFonts w:cs="Times"/>
          <w:noProof/>
          <w:sz w:val="18"/>
          <w:szCs w:val="18"/>
        </w:rPr>
        <w:t>,</w:t>
      </w:r>
      <w:r w:rsidR="000006FD" w:rsidRPr="001816A4">
        <w:rPr>
          <w:rFonts w:cs="Times"/>
          <w:noProof/>
          <w:sz w:val="18"/>
          <w:szCs w:val="18"/>
        </w:rPr>
        <w:t xml:space="preserve"> su</w:t>
      </w:r>
      <w:r w:rsidR="00456B63">
        <w:rPr>
          <w:rFonts w:cs="Times"/>
          <w:noProof/>
          <w:sz w:val="18"/>
          <w:szCs w:val="18"/>
        </w:rPr>
        <w:t>i</w:t>
      </w:r>
      <w:r w:rsidR="000006FD" w:rsidRPr="001816A4">
        <w:rPr>
          <w:rFonts w:cs="Times"/>
          <w:noProof/>
          <w:sz w:val="18"/>
          <w:szCs w:val="18"/>
        </w:rPr>
        <w:t xml:space="preserve"> libr</w:t>
      </w:r>
      <w:r w:rsidR="00456B63">
        <w:rPr>
          <w:rFonts w:cs="Times"/>
          <w:noProof/>
          <w:sz w:val="18"/>
          <w:szCs w:val="18"/>
        </w:rPr>
        <w:t>i</w:t>
      </w:r>
      <w:r w:rsidR="000006FD" w:rsidRPr="001816A4">
        <w:rPr>
          <w:rFonts w:cs="Times"/>
          <w:noProof/>
          <w:sz w:val="18"/>
          <w:szCs w:val="18"/>
        </w:rPr>
        <w:t xml:space="preserve"> di testo del Corso</w:t>
      </w:r>
      <w:r w:rsidR="0020350A">
        <w:rPr>
          <w:rFonts w:cs="Times"/>
          <w:noProof/>
          <w:sz w:val="18"/>
          <w:szCs w:val="18"/>
        </w:rPr>
        <w:t xml:space="preserve"> e</w:t>
      </w:r>
      <w:r w:rsidR="00DA4A99">
        <w:rPr>
          <w:rFonts w:cs="Times"/>
          <w:noProof/>
          <w:sz w:val="18"/>
          <w:szCs w:val="18"/>
        </w:rPr>
        <w:t xml:space="preserve"> sui materiali didattici forniti</w:t>
      </w:r>
      <w:r w:rsidR="001816A4" w:rsidRPr="001816A4">
        <w:rPr>
          <w:rFonts w:cs="Times"/>
          <w:noProof/>
          <w:sz w:val="18"/>
          <w:szCs w:val="18"/>
        </w:rPr>
        <w:t>.</w:t>
      </w:r>
    </w:p>
    <w:p w14:paraId="064C5BD5" w14:textId="6D63F975" w:rsidR="001816A4" w:rsidRDefault="0020350A" w:rsidP="0020350A">
      <w:pPr>
        <w:tabs>
          <w:tab w:val="clear" w:pos="284"/>
        </w:tabs>
        <w:spacing w:line="220" w:lineRule="exact"/>
        <w:rPr>
          <w:rFonts w:cs="Times"/>
          <w:noProof/>
          <w:sz w:val="18"/>
          <w:szCs w:val="18"/>
        </w:rPr>
      </w:pPr>
      <w:r>
        <w:rPr>
          <w:rFonts w:cs="Times"/>
          <w:noProof/>
          <w:sz w:val="18"/>
          <w:szCs w:val="18"/>
        </w:rPr>
        <w:t>I</w:t>
      </w:r>
      <w:r w:rsidR="009129CF">
        <w:rPr>
          <w:rFonts w:cs="Times"/>
          <w:noProof/>
          <w:sz w:val="18"/>
          <w:szCs w:val="18"/>
        </w:rPr>
        <w:t xml:space="preserve"> non frequentati</w:t>
      </w:r>
      <w:r w:rsidR="008900BB">
        <w:rPr>
          <w:rFonts w:cs="Times"/>
          <w:noProof/>
          <w:sz w:val="18"/>
          <w:szCs w:val="18"/>
        </w:rPr>
        <w:t xml:space="preserve"> </w:t>
      </w:r>
      <w:r>
        <w:rPr>
          <w:rFonts w:cs="Times"/>
          <w:noProof/>
          <w:sz w:val="18"/>
          <w:szCs w:val="18"/>
        </w:rPr>
        <w:t xml:space="preserve">svolgono </w:t>
      </w:r>
      <w:r w:rsidR="00582ADC">
        <w:rPr>
          <w:rFonts w:cs="Times"/>
          <w:noProof/>
          <w:sz w:val="18"/>
          <w:szCs w:val="18"/>
        </w:rPr>
        <w:t>l’esame come i frequentanti ma con l’aggiunto di</w:t>
      </w:r>
      <w:r w:rsidR="008900BB">
        <w:rPr>
          <w:rFonts w:cs="Times"/>
          <w:noProof/>
          <w:sz w:val="18"/>
          <w:szCs w:val="18"/>
        </w:rPr>
        <w:t xml:space="preserve"> un secondo testo d’esame da concordare con il docente</w:t>
      </w:r>
      <w:r w:rsidR="001816A4" w:rsidRPr="001816A4">
        <w:rPr>
          <w:rFonts w:cs="Times"/>
          <w:noProof/>
          <w:sz w:val="18"/>
          <w:szCs w:val="18"/>
        </w:rPr>
        <w:t>.</w:t>
      </w:r>
    </w:p>
    <w:p w14:paraId="6B40C517" w14:textId="5C25595D" w:rsidR="004D55E3" w:rsidRPr="004D55E3" w:rsidRDefault="004D55E3" w:rsidP="004D55E3">
      <w:pPr>
        <w:tabs>
          <w:tab w:val="clear" w:pos="284"/>
        </w:tabs>
        <w:spacing w:line="220" w:lineRule="exact"/>
        <w:rPr>
          <w:rFonts w:cs="Times"/>
          <w:noProof/>
          <w:sz w:val="18"/>
          <w:szCs w:val="18"/>
        </w:rPr>
      </w:pPr>
      <w:r>
        <w:rPr>
          <w:rFonts w:cs="Times"/>
          <w:noProof/>
          <w:sz w:val="18"/>
          <w:szCs w:val="18"/>
        </w:rPr>
        <w:t xml:space="preserve">Come criteri di valutazione, </w:t>
      </w:r>
      <w:r w:rsidR="00C01D9E">
        <w:rPr>
          <w:rFonts w:cs="Times"/>
          <w:noProof/>
          <w:sz w:val="18"/>
          <w:szCs w:val="18"/>
        </w:rPr>
        <w:t xml:space="preserve">lo studente </w:t>
      </w:r>
      <w:r w:rsidRPr="004D55E3">
        <w:rPr>
          <w:rFonts w:cs="Times"/>
          <w:noProof/>
          <w:sz w:val="18"/>
          <w:szCs w:val="18"/>
        </w:rPr>
        <w:t>mediante il colloquio orale dovr</w:t>
      </w:r>
      <w:r w:rsidR="00C01D9E">
        <w:rPr>
          <w:rFonts w:cs="Times"/>
          <w:noProof/>
          <w:sz w:val="18"/>
          <w:szCs w:val="18"/>
        </w:rPr>
        <w:t>à</w:t>
      </w:r>
      <w:r w:rsidRPr="004D55E3">
        <w:rPr>
          <w:rFonts w:cs="Times"/>
          <w:noProof/>
          <w:sz w:val="18"/>
          <w:szCs w:val="18"/>
        </w:rPr>
        <w:t xml:space="preserve"> dimostrare di</w:t>
      </w:r>
      <w:r w:rsidR="0079635A">
        <w:rPr>
          <w:rFonts w:cs="Times"/>
          <w:noProof/>
          <w:sz w:val="18"/>
          <w:szCs w:val="18"/>
        </w:rPr>
        <w:t xml:space="preserve"> aver acquisito la conoscenza critica dei temi</w:t>
      </w:r>
      <w:r w:rsidR="001A7672">
        <w:rPr>
          <w:rFonts w:cs="Times"/>
          <w:noProof/>
          <w:sz w:val="18"/>
          <w:szCs w:val="18"/>
        </w:rPr>
        <w:t xml:space="preserve"> trattati durante le lezioni e dei modelli organizzativi e produttivi che riguardano il settore dello spettacolo o dell’arte a seconda del proprio percorso.</w:t>
      </w:r>
    </w:p>
    <w:p w14:paraId="40966663" w14:textId="3F05D8BC" w:rsidR="001816A4" w:rsidRDefault="00B04619" w:rsidP="001816A4">
      <w:pPr>
        <w:spacing w:before="240" w:after="120"/>
        <w:rPr>
          <w:rFonts w:ascii="Times New Roman" w:hAnsi="Times New Roman"/>
          <w:b/>
          <w:i/>
          <w:sz w:val="18"/>
          <w:szCs w:val="24"/>
        </w:rPr>
      </w:pPr>
      <w:r w:rsidRPr="001816A4">
        <w:rPr>
          <w:rFonts w:cs="Times"/>
          <w:b/>
          <w:i/>
          <w:sz w:val="18"/>
          <w:szCs w:val="18"/>
        </w:rPr>
        <w:t>AVVERTENZE</w:t>
      </w:r>
      <w:r w:rsidR="001816A4">
        <w:rPr>
          <w:rFonts w:cs="Times"/>
          <w:b/>
          <w:i/>
          <w:sz w:val="18"/>
          <w:szCs w:val="18"/>
        </w:rPr>
        <w:t xml:space="preserve"> </w:t>
      </w:r>
      <w:r w:rsidR="001816A4">
        <w:rPr>
          <w:rFonts w:ascii="Times New Roman" w:hAnsi="Times New Roman"/>
          <w:b/>
          <w:i/>
          <w:sz w:val="18"/>
          <w:szCs w:val="24"/>
        </w:rPr>
        <w:t>E PREREQUISITI</w:t>
      </w:r>
    </w:p>
    <w:p w14:paraId="739A31C8" w14:textId="031509B1" w:rsidR="005B20B7" w:rsidRDefault="005B20B7" w:rsidP="005B20B7">
      <w:pPr>
        <w:pStyle w:val="Testo2"/>
        <w:ind w:firstLine="0"/>
        <w:rPr>
          <w:rFonts w:cs="Times"/>
          <w:szCs w:val="18"/>
        </w:rPr>
      </w:pPr>
      <w:r w:rsidRPr="005B20B7">
        <w:rPr>
          <w:rFonts w:cs="Times"/>
          <w:szCs w:val="18"/>
        </w:rPr>
        <w:t>La frequenza al corso, sebbene non obbligatoria, è fortemente consigliata</w:t>
      </w:r>
      <w:r>
        <w:rPr>
          <w:rFonts w:cs="Times"/>
          <w:szCs w:val="18"/>
        </w:rPr>
        <w:t>.</w:t>
      </w:r>
    </w:p>
    <w:p w14:paraId="1846D925" w14:textId="3C93225E" w:rsidR="00B04619" w:rsidRDefault="00E01147" w:rsidP="005B20B7">
      <w:pPr>
        <w:pStyle w:val="Testo2"/>
        <w:ind w:firstLine="0"/>
        <w:rPr>
          <w:rFonts w:cs="Times"/>
          <w:szCs w:val="18"/>
        </w:rPr>
      </w:pPr>
      <w:r w:rsidRPr="00E01147">
        <w:rPr>
          <w:rFonts w:cs="Times"/>
          <w:szCs w:val="18"/>
        </w:rPr>
        <w:t>Dato l’argomento e la sua specificità</w:t>
      </w:r>
      <w:r w:rsidR="00E10952" w:rsidRPr="00E01147">
        <w:rPr>
          <w:rFonts w:cs="Times"/>
          <w:szCs w:val="18"/>
        </w:rPr>
        <w:t>, l’insegnamento non necessita di prerequisiti relativi ai contenuti</w:t>
      </w:r>
      <w:r w:rsidR="001816A4" w:rsidRPr="00E01147">
        <w:rPr>
          <w:rFonts w:cs="Times"/>
          <w:szCs w:val="18"/>
        </w:rPr>
        <w:t>.</w:t>
      </w:r>
    </w:p>
    <w:p w14:paraId="74209471" w14:textId="0992E605" w:rsidR="005B20B7" w:rsidRDefault="005B20B7" w:rsidP="005B20B7">
      <w:pPr>
        <w:pStyle w:val="Testo2"/>
        <w:ind w:firstLine="0"/>
        <w:rPr>
          <w:rFonts w:cs="Times"/>
          <w:szCs w:val="18"/>
        </w:rPr>
      </w:pPr>
      <w:r>
        <w:rPr>
          <w:rFonts w:cs="Times"/>
          <w:szCs w:val="18"/>
        </w:rPr>
        <w:t>Tutto il materiale didattico utilizzato a lezione sarà condiviso mediante la piattaforma Blachboard del Corso</w:t>
      </w:r>
      <w:r w:rsidR="00F75333">
        <w:rPr>
          <w:rFonts w:cs="Times"/>
          <w:szCs w:val="18"/>
        </w:rPr>
        <w:t>.</w:t>
      </w:r>
    </w:p>
    <w:p w14:paraId="7EE3FAEB" w14:textId="77777777" w:rsidR="00F75333" w:rsidRPr="00E01147" w:rsidRDefault="00F75333" w:rsidP="005B20B7">
      <w:pPr>
        <w:pStyle w:val="Testo2"/>
        <w:ind w:firstLine="0"/>
        <w:rPr>
          <w:rFonts w:cs="Times"/>
          <w:szCs w:val="18"/>
        </w:rPr>
      </w:pPr>
    </w:p>
    <w:p w14:paraId="7860AAC7" w14:textId="77777777" w:rsidR="001816A4" w:rsidRPr="001816A4" w:rsidRDefault="001816A4" w:rsidP="001816A4">
      <w:pPr>
        <w:pStyle w:val="Testo2"/>
        <w:rPr>
          <w:szCs w:val="18"/>
        </w:rPr>
      </w:pPr>
    </w:p>
    <w:p w14:paraId="71052B85" w14:textId="77777777" w:rsidR="00B04619" w:rsidRPr="001816A4" w:rsidRDefault="00B04619" w:rsidP="00F75333">
      <w:pPr>
        <w:pStyle w:val="Testo2"/>
        <w:ind w:firstLine="0"/>
        <w:rPr>
          <w:rFonts w:cs="Times"/>
          <w:i/>
          <w:szCs w:val="18"/>
        </w:rPr>
      </w:pPr>
      <w:r w:rsidRPr="001816A4">
        <w:rPr>
          <w:rFonts w:cs="Times"/>
          <w:i/>
          <w:szCs w:val="18"/>
        </w:rPr>
        <w:t>Orario e luogo di ricevimento</w:t>
      </w:r>
    </w:p>
    <w:p w14:paraId="6E6372CE" w14:textId="6D4E9829" w:rsidR="00B04619" w:rsidRPr="001816A4" w:rsidRDefault="00B04619" w:rsidP="00B04619">
      <w:pPr>
        <w:pStyle w:val="Testo2"/>
        <w:rPr>
          <w:rFonts w:cs="Times"/>
          <w:szCs w:val="18"/>
        </w:rPr>
      </w:pPr>
      <w:r w:rsidRPr="001816A4">
        <w:rPr>
          <w:rFonts w:cs="Times"/>
          <w:szCs w:val="18"/>
        </w:rPr>
        <w:t>Il Prof. Luciano Argano riceve gli studenti su appuntamento (email: luciano.argano@unicatt.it).</w:t>
      </w:r>
    </w:p>
    <w:p w14:paraId="308114A0" w14:textId="77777777" w:rsidR="009F797D" w:rsidRDefault="009F797D" w:rsidP="00AF590C">
      <w:pPr>
        <w:pStyle w:val="Testo2"/>
        <w:ind w:firstLine="0"/>
        <w:rPr>
          <w:rFonts w:cs="Times"/>
          <w:szCs w:val="18"/>
        </w:rPr>
      </w:pPr>
    </w:p>
    <w:p w14:paraId="3077C455" w14:textId="77777777" w:rsidR="009F797D" w:rsidRPr="009F797D" w:rsidRDefault="009F797D" w:rsidP="009F797D">
      <w:pPr>
        <w:tabs>
          <w:tab w:val="clear" w:pos="284"/>
        </w:tabs>
        <w:spacing w:before="480"/>
        <w:jc w:val="left"/>
        <w:outlineLvl w:val="0"/>
        <w:rPr>
          <w:b/>
          <w:noProof/>
        </w:rPr>
      </w:pPr>
      <w:r w:rsidRPr="009F797D">
        <w:rPr>
          <w:b/>
          <w:noProof/>
        </w:rPr>
        <w:t>Laboratorio: l’evento performativo</w:t>
      </w:r>
    </w:p>
    <w:p w14:paraId="7DB3B80F" w14:textId="77777777" w:rsidR="009F797D" w:rsidRPr="009F797D" w:rsidRDefault="009F797D" w:rsidP="009F797D">
      <w:pPr>
        <w:tabs>
          <w:tab w:val="clear" w:pos="284"/>
        </w:tabs>
        <w:jc w:val="left"/>
        <w:outlineLvl w:val="1"/>
        <w:rPr>
          <w:smallCaps/>
          <w:noProof/>
          <w:sz w:val="18"/>
        </w:rPr>
      </w:pPr>
      <w:r w:rsidRPr="009F797D">
        <w:rPr>
          <w:smallCaps/>
          <w:noProof/>
          <w:sz w:val="18"/>
        </w:rPr>
        <w:t xml:space="preserve">Dott.ssa Elisa Lancini </w:t>
      </w:r>
    </w:p>
    <w:p w14:paraId="72A906B7" w14:textId="77777777" w:rsidR="009F797D" w:rsidRPr="009F797D" w:rsidRDefault="009F797D" w:rsidP="009F797D">
      <w:pPr>
        <w:spacing w:before="240" w:after="120"/>
        <w:rPr>
          <w:b/>
          <w:sz w:val="18"/>
        </w:rPr>
      </w:pPr>
      <w:r w:rsidRPr="009F797D">
        <w:rPr>
          <w:b/>
          <w:i/>
          <w:sz w:val="18"/>
        </w:rPr>
        <w:t>OBIETTIVO DEL CORSO E RISULTATI DI APPRENDIMENTO ATTESI</w:t>
      </w:r>
    </w:p>
    <w:p w14:paraId="597390A4" w14:textId="11248325" w:rsidR="009F797D" w:rsidRPr="004D00F4" w:rsidRDefault="009F797D" w:rsidP="009F797D">
      <w:pPr>
        <w:tabs>
          <w:tab w:val="clear" w:pos="284"/>
        </w:tabs>
        <w:spacing w:line="220" w:lineRule="exact"/>
        <w:ind w:left="284" w:hanging="284"/>
        <w:rPr>
          <w:noProof/>
          <w:sz w:val="18"/>
          <w:szCs w:val="18"/>
        </w:rPr>
      </w:pPr>
      <w:r w:rsidRPr="004D00F4">
        <w:rPr>
          <w:noProof/>
          <w:sz w:val="18"/>
          <w:szCs w:val="18"/>
        </w:rPr>
        <w:t xml:space="preserve">Il corso si propone di fornire allo studente le nozioni necessarie per progettare un evento performativo, dalla fase di gestione creativa alla fase esecutiva. Inoltre il corso si propone di fornire agli studenti una generale comprensione delle metodologie utilizzate </w:t>
      </w:r>
      <w:r w:rsidR="000B0F07">
        <w:rPr>
          <w:noProof/>
          <w:sz w:val="18"/>
          <w:szCs w:val="18"/>
        </w:rPr>
        <w:t>nella produzione di</w:t>
      </w:r>
      <w:r w:rsidRPr="004D00F4">
        <w:rPr>
          <w:noProof/>
          <w:sz w:val="18"/>
          <w:szCs w:val="18"/>
        </w:rPr>
        <w:t xml:space="preserve"> un evento</w:t>
      </w:r>
      <w:r w:rsidR="000B0F07">
        <w:rPr>
          <w:noProof/>
          <w:sz w:val="18"/>
          <w:szCs w:val="18"/>
        </w:rPr>
        <w:t xml:space="preserve"> culturale</w:t>
      </w:r>
      <w:r w:rsidRPr="004D00F4">
        <w:rPr>
          <w:noProof/>
          <w:sz w:val="18"/>
          <w:szCs w:val="18"/>
        </w:rPr>
        <w:t xml:space="preserve"> e per acquisire le conoscere base </w:t>
      </w:r>
      <w:r w:rsidR="008C53A3">
        <w:rPr>
          <w:noProof/>
          <w:sz w:val="18"/>
          <w:szCs w:val="18"/>
        </w:rPr>
        <w:t>al fine di</w:t>
      </w:r>
      <w:r w:rsidRPr="004D00F4">
        <w:rPr>
          <w:noProof/>
          <w:sz w:val="18"/>
          <w:szCs w:val="18"/>
        </w:rPr>
        <w:t xml:space="preserve"> riconoscere e valutare la fattibilità operativa di un progetto. </w:t>
      </w:r>
    </w:p>
    <w:p w14:paraId="4180CEA7" w14:textId="77777777" w:rsidR="009F797D" w:rsidRPr="004D00F4" w:rsidRDefault="009F797D" w:rsidP="009F797D">
      <w:pPr>
        <w:tabs>
          <w:tab w:val="clear" w:pos="284"/>
        </w:tabs>
        <w:spacing w:line="220" w:lineRule="exact"/>
        <w:ind w:left="284" w:hanging="284"/>
        <w:rPr>
          <w:noProof/>
          <w:sz w:val="18"/>
          <w:szCs w:val="18"/>
        </w:rPr>
      </w:pPr>
      <w:r w:rsidRPr="004D00F4">
        <w:rPr>
          <w:noProof/>
          <w:sz w:val="18"/>
          <w:szCs w:val="18"/>
        </w:rPr>
        <w:t>Scopo dell’insegnamento è quello di introdurre il partecipante al mondo pratico della progettazione e alla direzione di produzione.</w:t>
      </w:r>
    </w:p>
    <w:p w14:paraId="0584A5CD" w14:textId="77777777" w:rsidR="009F797D" w:rsidRPr="004D00F4" w:rsidRDefault="009F797D" w:rsidP="009F797D">
      <w:pPr>
        <w:tabs>
          <w:tab w:val="clear" w:pos="284"/>
        </w:tabs>
        <w:spacing w:line="220" w:lineRule="exact"/>
        <w:ind w:left="284" w:hanging="284"/>
        <w:rPr>
          <w:noProof/>
          <w:sz w:val="18"/>
          <w:szCs w:val="18"/>
        </w:rPr>
      </w:pPr>
      <w:r w:rsidRPr="004D00F4">
        <w:rPr>
          <w:noProof/>
          <w:sz w:val="18"/>
          <w:szCs w:val="18"/>
        </w:rPr>
        <w:t xml:space="preserve"> L’obiettivo finale è che i partecipanti acquisiscano conoscenze concrete e acquisiscano abilità esecutive nel coordinamento di un evento di tipo performativo. </w:t>
      </w:r>
    </w:p>
    <w:p w14:paraId="4CD967BD" w14:textId="77777777" w:rsidR="009F797D" w:rsidRPr="009F797D" w:rsidRDefault="009F797D" w:rsidP="009F797D">
      <w:pPr>
        <w:spacing w:before="240" w:after="120"/>
        <w:rPr>
          <w:b/>
          <w:sz w:val="18"/>
        </w:rPr>
      </w:pPr>
      <w:r w:rsidRPr="009F797D">
        <w:rPr>
          <w:b/>
          <w:i/>
          <w:sz w:val="18"/>
        </w:rPr>
        <w:t>PROGRAMMA DEL CORSO</w:t>
      </w:r>
    </w:p>
    <w:p w14:paraId="4B6D9553" w14:textId="77777777" w:rsidR="009F797D" w:rsidRPr="008C53A3" w:rsidRDefault="009F797D" w:rsidP="009F797D">
      <w:pPr>
        <w:numPr>
          <w:ilvl w:val="0"/>
          <w:numId w:val="11"/>
        </w:numPr>
        <w:rPr>
          <w:bCs/>
          <w:iCs/>
          <w:sz w:val="18"/>
          <w:szCs w:val="18"/>
        </w:rPr>
      </w:pPr>
      <w:r w:rsidRPr="008C53A3">
        <w:rPr>
          <w:bCs/>
          <w:iCs/>
          <w:sz w:val="18"/>
          <w:szCs w:val="18"/>
        </w:rPr>
        <w:t xml:space="preserve">Valutazione operativa dell’idea creativa </w:t>
      </w:r>
    </w:p>
    <w:p w14:paraId="46067EEC" w14:textId="77777777" w:rsidR="009F797D" w:rsidRPr="008C53A3" w:rsidRDefault="009F797D" w:rsidP="009F797D">
      <w:pPr>
        <w:numPr>
          <w:ilvl w:val="0"/>
          <w:numId w:val="11"/>
        </w:numPr>
        <w:rPr>
          <w:bCs/>
          <w:iCs/>
          <w:sz w:val="18"/>
          <w:szCs w:val="18"/>
        </w:rPr>
      </w:pPr>
      <w:r w:rsidRPr="008C53A3">
        <w:rPr>
          <w:bCs/>
          <w:iCs/>
          <w:sz w:val="18"/>
          <w:szCs w:val="18"/>
        </w:rPr>
        <w:t xml:space="preserve">Progettazione e costruzione piano di organizzazione dell’evento </w:t>
      </w:r>
    </w:p>
    <w:p w14:paraId="0240018C" w14:textId="77777777" w:rsidR="009F797D" w:rsidRPr="008C53A3" w:rsidRDefault="009F797D" w:rsidP="009F797D">
      <w:pPr>
        <w:numPr>
          <w:ilvl w:val="0"/>
          <w:numId w:val="11"/>
        </w:numPr>
        <w:rPr>
          <w:bCs/>
          <w:iCs/>
          <w:sz w:val="18"/>
          <w:szCs w:val="18"/>
        </w:rPr>
      </w:pPr>
      <w:r w:rsidRPr="008C53A3">
        <w:rPr>
          <w:bCs/>
          <w:i/>
          <w:sz w:val="18"/>
          <w:szCs w:val="18"/>
        </w:rPr>
        <w:t xml:space="preserve">Burocracies </w:t>
      </w:r>
      <w:r w:rsidRPr="008C53A3">
        <w:rPr>
          <w:bCs/>
          <w:iCs/>
          <w:sz w:val="18"/>
          <w:szCs w:val="18"/>
        </w:rPr>
        <w:t xml:space="preserve">e contrattualistica </w:t>
      </w:r>
    </w:p>
    <w:p w14:paraId="6C881B38" w14:textId="77777777" w:rsidR="009F797D" w:rsidRPr="008C53A3" w:rsidRDefault="009F797D" w:rsidP="009F797D">
      <w:pPr>
        <w:numPr>
          <w:ilvl w:val="0"/>
          <w:numId w:val="11"/>
        </w:numPr>
        <w:rPr>
          <w:bCs/>
          <w:iCs/>
          <w:sz w:val="18"/>
          <w:szCs w:val="18"/>
        </w:rPr>
      </w:pPr>
      <w:r w:rsidRPr="008C53A3">
        <w:rPr>
          <w:bCs/>
          <w:iCs/>
          <w:sz w:val="18"/>
          <w:szCs w:val="18"/>
        </w:rPr>
        <w:t xml:space="preserve">Studio delle fasi operative dell’evento </w:t>
      </w:r>
    </w:p>
    <w:p w14:paraId="3C891880" w14:textId="77777777" w:rsidR="009F797D" w:rsidRPr="008C53A3" w:rsidRDefault="009F797D" w:rsidP="009F797D">
      <w:pPr>
        <w:numPr>
          <w:ilvl w:val="0"/>
          <w:numId w:val="11"/>
        </w:numPr>
        <w:rPr>
          <w:bCs/>
          <w:iCs/>
          <w:sz w:val="18"/>
          <w:szCs w:val="18"/>
        </w:rPr>
      </w:pPr>
      <w:r w:rsidRPr="008C53A3">
        <w:rPr>
          <w:bCs/>
          <w:iCs/>
          <w:sz w:val="18"/>
          <w:szCs w:val="18"/>
        </w:rPr>
        <w:lastRenderedPageBreak/>
        <w:t xml:space="preserve">Strutturazione del team di lavoro </w:t>
      </w:r>
    </w:p>
    <w:p w14:paraId="727DB94B" w14:textId="77777777" w:rsidR="009F797D" w:rsidRPr="008C53A3" w:rsidRDefault="009F797D" w:rsidP="009F797D">
      <w:pPr>
        <w:numPr>
          <w:ilvl w:val="0"/>
          <w:numId w:val="11"/>
        </w:numPr>
        <w:rPr>
          <w:bCs/>
          <w:iCs/>
          <w:sz w:val="18"/>
          <w:szCs w:val="18"/>
        </w:rPr>
      </w:pPr>
      <w:r w:rsidRPr="008C53A3">
        <w:rPr>
          <w:bCs/>
          <w:iCs/>
          <w:sz w:val="18"/>
          <w:szCs w:val="18"/>
        </w:rPr>
        <w:t xml:space="preserve">Gestione dei sopralluoghi e della fase logistica </w:t>
      </w:r>
    </w:p>
    <w:p w14:paraId="5C3A676F" w14:textId="77777777" w:rsidR="009F797D" w:rsidRPr="008C53A3" w:rsidRDefault="009F797D" w:rsidP="009F797D">
      <w:pPr>
        <w:numPr>
          <w:ilvl w:val="0"/>
          <w:numId w:val="11"/>
        </w:numPr>
        <w:rPr>
          <w:bCs/>
          <w:iCs/>
          <w:sz w:val="18"/>
          <w:szCs w:val="18"/>
        </w:rPr>
      </w:pPr>
      <w:r w:rsidRPr="008C53A3">
        <w:rPr>
          <w:bCs/>
          <w:iCs/>
          <w:sz w:val="18"/>
          <w:szCs w:val="18"/>
        </w:rPr>
        <w:t xml:space="preserve">Valutazioni e gestione del budget </w:t>
      </w:r>
    </w:p>
    <w:p w14:paraId="479EEA76" w14:textId="77777777" w:rsidR="009F797D" w:rsidRPr="008C53A3" w:rsidRDefault="009F797D" w:rsidP="009F797D">
      <w:pPr>
        <w:numPr>
          <w:ilvl w:val="0"/>
          <w:numId w:val="11"/>
        </w:numPr>
        <w:rPr>
          <w:bCs/>
          <w:iCs/>
          <w:sz w:val="18"/>
          <w:szCs w:val="18"/>
        </w:rPr>
      </w:pPr>
      <w:r w:rsidRPr="008C53A3">
        <w:rPr>
          <w:bCs/>
          <w:iCs/>
          <w:sz w:val="18"/>
          <w:szCs w:val="18"/>
        </w:rPr>
        <w:t xml:space="preserve">Sviluppo operativo di un evento. </w:t>
      </w:r>
    </w:p>
    <w:p w14:paraId="3695823D" w14:textId="77777777" w:rsidR="009F797D" w:rsidRPr="009F797D" w:rsidRDefault="009F797D" w:rsidP="009F797D">
      <w:pPr>
        <w:keepNext/>
        <w:spacing w:before="240" w:after="120"/>
        <w:rPr>
          <w:b/>
          <w:sz w:val="18"/>
        </w:rPr>
      </w:pPr>
      <w:r w:rsidRPr="009F797D">
        <w:rPr>
          <w:b/>
          <w:i/>
          <w:sz w:val="18"/>
        </w:rPr>
        <w:t>BIBLIOGRAFIA</w:t>
      </w:r>
    </w:p>
    <w:p w14:paraId="20B2420B" w14:textId="77777777" w:rsidR="009F797D" w:rsidRPr="009F797D" w:rsidRDefault="009F797D" w:rsidP="009F797D">
      <w:pPr>
        <w:tabs>
          <w:tab w:val="clear" w:pos="284"/>
        </w:tabs>
        <w:spacing w:line="220" w:lineRule="exact"/>
        <w:ind w:left="284" w:hanging="284"/>
        <w:rPr>
          <w:noProof/>
        </w:rPr>
      </w:pPr>
      <w:r w:rsidRPr="009F797D">
        <w:rPr>
          <w:smallCaps/>
          <w:noProof/>
          <w:sz w:val="16"/>
          <w:szCs w:val="16"/>
        </w:rPr>
        <w:t>L. Argano</w:t>
      </w:r>
      <w:r w:rsidRPr="009F797D">
        <w:rPr>
          <w:noProof/>
        </w:rPr>
        <w:t xml:space="preserve">, </w:t>
      </w:r>
      <w:r w:rsidRPr="009F797D">
        <w:rPr>
          <w:i/>
          <w:noProof/>
          <w:sz w:val="18"/>
          <w:szCs w:val="18"/>
        </w:rPr>
        <w:t>La gestione dei progetti di spettacolo. Elementi di project management culturale</w:t>
      </w:r>
      <w:r w:rsidRPr="009F797D">
        <w:rPr>
          <w:noProof/>
          <w:sz w:val="18"/>
          <w:szCs w:val="18"/>
        </w:rPr>
        <w:t>, FrancoAngeli Ed., Milano, 8va edizione, 2019.</w:t>
      </w:r>
      <w:r w:rsidRPr="009F797D">
        <w:rPr>
          <w:noProof/>
        </w:rPr>
        <w:t xml:space="preserve"> </w:t>
      </w:r>
    </w:p>
    <w:p w14:paraId="719C5857" w14:textId="77777777" w:rsidR="009F797D" w:rsidRPr="009F797D" w:rsidRDefault="009F797D" w:rsidP="009F797D">
      <w:pPr>
        <w:tabs>
          <w:tab w:val="clear" w:pos="284"/>
        </w:tabs>
        <w:spacing w:line="220" w:lineRule="exact"/>
        <w:ind w:left="284" w:hanging="284"/>
        <w:rPr>
          <w:noProof/>
        </w:rPr>
      </w:pPr>
    </w:p>
    <w:p w14:paraId="15F5F23A" w14:textId="77777777" w:rsidR="009F797D" w:rsidRPr="008C53A3" w:rsidRDefault="009F797D" w:rsidP="009F797D">
      <w:pPr>
        <w:tabs>
          <w:tab w:val="clear" w:pos="284"/>
        </w:tabs>
        <w:spacing w:line="220" w:lineRule="exact"/>
        <w:ind w:left="284" w:hanging="284"/>
        <w:rPr>
          <w:noProof/>
          <w:sz w:val="18"/>
          <w:szCs w:val="18"/>
        </w:rPr>
      </w:pPr>
      <w:r w:rsidRPr="008C53A3">
        <w:rPr>
          <w:noProof/>
          <w:sz w:val="18"/>
          <w:szCs w:val="18"/>
        </w:rPr>
        <w:t>I testi sopra citati saranno integrati da articoli e materiale indicato a lezione.</w:t>
      </w:r>
    </w:p>
    <w:p w14:paraId="175A4ED9" w14:textId="77777777" w:rsidR="009F797D" w:rsidRPr="008C53A3" w:rsidRDefault="009F797D" w:rsidP="009F797D">
      <w:pPr>
        <w:tabs>
          <w:tab w:val="clear" w:pos="284"/>
        </w:tabs>
        <w:spacing w:line="220" w:lineRule="exact"/>
        <w:ind w:left="284" w:hanging="284"/>
        <w:rPr>
          <w:noProof/>
          <w:sz w:val="18"/>
          <w:szCs w:val="18"/>
        </w:rPr>
      </w:pPr>
      <w:r w:rsidRPr="008C53A3">
        <w:rPr>
          <w:noProof/>
          <w:sz w:val="18"/>
          <w:szCs w:val="18"/>
        </w:rPr>
        <w:t>Coloro che non raggiungessero la sufficienza di presenze sono invitati a concordare il programma con il docente.</w:t>
      </w:r>
    </w:p>
    <w:p w14:paraId="7E8FA203" w14:textId="77777777" w:rsidR="009F797D" w:rsidRPr="009F797D" w:rsidRDefault="009F797D" w:rsidP="009F797D">
      <w:pPr>
        <w:spacing w:before="240" w:after="120" w:line="220" w:lineRule="exact"/>
        <w:rPr>
          <w:b/>
          <w:i/>
          <w:sz w:val="18"/>
        </w:rPr>
      </w:pPr>
      <w:r w:rsidRPr="009F797D">
        <w:rPr>
          <w:b/>
          <w:i/>
          <w:sz w:val="18"/>
        </w:rPr>
        <w:t>DIDATTICA DEL CORSO</w:t>
      </w:r>
    </w:p>
    <w:p w14:paraId="32E36539" w14:textId="78FAE752" w:rsidR="009F797D" w:rsidRPr="009F797D" w:rsidRDefault="009F797D" w:rsidP="003D0E66">
      <w:pPr>
        <w:spacing w:after="120" w:line="220" w:lineRule="exact"/>
        <w:ind w:firstLine="284"/>
        <w:rPr>
          <w:noProof/>
          <w:sz w:val="18"/>
        </w:rPr>
      </w:pPr>
      <w:r w:rsidRPr="009F797D">
        <w:rPr>
          <w:noProof/>
          <w:sz w:val="18"/>
        </w:rPr>
        <w:t>Lezioni pratiche frontali e progettazione in piccoli gruppi.</w:t>
      </w:r>
    </w:p>
    <w:p w14:paraId="58AF0057" w14:textId="77777777" w:rsidR="009F797D" w:rsidRPr="009F797D" w:rsidRDefault="009F797D" w:rsidP="009F797D">
      <w:pPr>
        <w:rPr>
          <w:noProof/>
          <w:sz w:val="18"/>
        </w:rPr>
      </w:pPr>
      <w:r w:rsidRPr="009F797D">
        <w:rPr>
          <w:noProof/>
          <w:sz w:val="18"/>
        </w:rPr>
        <w:tab/>
        <w:t xml:space="preserve">Il percorso prevede una strutturazione degli incontri in due momenti: una parte teoria che permette di introdurre alcuni aspetti fondamentali per la gestione pratica degli eventi e una parte operativa in grado di accompagnare lo studente dalla fase creativa di un evento alla fase di esecuzione del progetto fino all’indagine dei risultati ottenuti. </w:t>
      </w:r>
    </w:p>
    <w:p w14:paraId="4CACF221" w14:textId="77777777" w:rsidR="009F797D" w:rsidRPr="009F797D" w:rsidRDefault="009F797D" w:rsidP="009F797D">
      <w:pPr>
        <w:rPr>
          <w:noProof/>
          <w:sz w:val="18"/>
        </w:rPr>
      </w:pPr>
      <w:r w:rsidRPr="009F797D">
        <w:rPr>
          <w:noProof/>
          <w:sz w:val="18"/>
        </w:rPr>
        <w:t xml:space="preserve">Il laboratorio avrà come obiettivo l’organizzazione di un vero e proprio evento performativo coordinato e gestito dal gruppo classe. </w:t>
      </w:r>
    </w:p>
    <w:p w14:paraId="21D1C4BD" w14:textId="77777777" w:rsidR="009F797D" w:rsidRPr="009F797D" w:rsidRDefault="009F797D" w:rsidP="009F797D">
      <w:pPr>
        <w:ind w:firstLine="284"/>
        <w:rPr>
          <w:noProof/>
          <w:sz w:val="18"/>
        </w:rPr>
      </w:pPr>
      <w:r w:rsidRPr="009F797D">
        <w:rPr>
          <w:noProof/>
          <w:sz w:val="18"/>
        </w:rPr>
        <w:t xml:space="preserve">Inoltre a completamento gli studenti verranno accompagnati nella creazione di un project work in grado di riassumere e specificare tutte le fasi di lavoro analizzate in ogni incontro. </w:t>
      </w:r>
    </w:p>
    <w:p w14:paraId="07755DF5" w14:textId="77777777" w:rsidR="009F797D" w:rsidRPr="009F797D" w:rsidRDefault="009F797D" w:rsidP="009F797D">
      <w:pPr>
        <w:rPr>
          <w:noProof/>
          <w:sz w:val="18"/>
        </w:rPr>
      </w:pPr>
      <w:r w:rsidRPr="009F797D">
        <w:rPr>
          <w:noProof/>
          <w:sz w:val="18"/>
        </w:rPr>
        <w:t xml:space="preserve">Saranno parte integrante del laboratorio anche i momenti dedicati ai sopralluoghi e la partecipazione a tour guidati delle location scelte ed eventualmente allo studio approfondito delle planimetrie e di altro materiale a disposizione per ragionare al meglio sull’esecuzione del progetto. </w:t>
      </w:r>
    </w:p>
    <w:p w14:paraId="3CA22492" w14:textId="77777777" w:rsidR="009F797D" w:rsidRPr="009F797D" w:rsidRDefault="009F797D" w:rsidP="009F797D">
      <w:pPr>
        <w:ind w:firstLine="284"/>
        <w:rPr>
          <w:b/>
          <w:bCs/>
          <w:noProof/>
          <w:sz w:val="18"/>
        </w:rPr>
      </w:pPr>
      <w:r w:rsidRPr="009F797D">
        <w:rPr>
          <w:noProof/>
          <w:sz w:val="18"/>
        </w:rPr>
        <w:t xml:space="preserve">Durante gli incontri verranno presentanti casi di studio di festival e iniziative di livello in grado di dare agli studenti gli spunti necessari per la propria formazione personale. </w:t>
      </w:r>
    </w:p>
    <w:p w14:paraId="3361C118" w14:textId="77777777" w:rsidR="009F797D" w:rsidRPr="009F797D" w:rsidRDefault="009F797D" w:rsidP="009F797D">
      <w:pPr>
        <w:spacing w:after="120" w:line="220" w:lineRule="exact"/>
        <w:ind w:firstLine="284"/>
        <w:rPr>
          <w:noProof/>
          <w:sz w:val="18"/>
        </w:rPr>
      </w:pPr>
    </w:p>
    <w:p w14:paraId="48397735" w14:textId="77777777" w:rsidR="009F797D" w:rsidRPr="009F797D" w:rsidRDefault="009F797D" w:rsidP="009F797D">
      <w:pPr>
        <w:spacing w:line="220" w:lineRule="exact"/>
        <w:rPr>
          <w:b/>
          <w:i/>
          <w:sz w:val="18"/>
        </w:rPr>
      </w:pPr>
      <w:r w:rsidRPr="009F797D">
        <w:rPr>
          <w:b/>
          <w:i/>
          <w:sz w:val="18"/>
        </w:rPr>
        <w:t>METODO E CRITERI DI VALUTAZIONE</w:t>
      </w:r>
    </w:p>
    <w:p w14:paraId="5F9EFCA6" w14:textId="77777777" w:rsidR="009F797D" w:rsidRPr="009F797D" w:rsidRDefault="009F797D" w:rsidP="009F797D">
      <w:pPr>
        <w:spacing w:before="240"/>
        <w:ind w:firstLine="284"/>
        <w:rPr>
          <w:bCs/>
          <w:iCs/>
          <w:sz w:val="18"/>
        </w:rPr>
      </w:pPr>
      <w:r w:rsidRPr="009F797D">
        <w:rPr>
          <w:bCs/>
          <w:iCs/>
          <w:sz w:val="18"/>
        </w:rPr>
        <w:t xml:space="preserve">Lo studente sarà valutato in base alla partecipazione attiva agli incontri, al percorso di crescita svolto durante le ore di laboratorio e attraverso un breve elaborato finale in grado di riassumere le competenze acquisite. </w:t>
      </w:r>
    </w:p>
    <w:p w14:paraId="714F68AF" w14:textId="77777777" w:rsidR="009F797D" w:rsidRPr="009F797D" w:rsidRDefault="009F797D" w:rsidP="009F797D">
      <w:pPr>
        <w:spacing w:before="240" w:after="120"/>
        <w:rPr>
          <w:b/>
          <w:i/>
          <w:sz w:val="18"/>
        </w:rPr>
      </w:pPr>
      <w:r w:rsidRPr="009F797D">
        <w:rPr>
          <w:b/>
          <w:i/>
          <w:sz w:val="18"/>
        </w:rPr>
        <w:t>AVVERTENZE E PREREQUISITI</w:t>
      </w:r>
    </w:p>
    <w:p w14:paraId="0E6FEF7F" w14:textId="77777777" w:rsidR="009F797D" w:rsidRPr="009F797D" w:rsidRDefault="009F797D" w:rsidP="009F797D">
      <w:pPr>
        <w:tabs>
          <w:tab w:val="clear" w:pos="284"/>
        </w:tabs>
        <w:spacing w:line="220" w:lineRule="exact"/>
        <w:ind w:firstLine="284"/>
        <w:rPr>
          <w:noProof/>
          <w:sz w:val="18"/>
        </w:rPr>
      </w:pPr>
      <w:r w:rsidRPr="009F797D">
        <w:rPr>
          <w:noProof/>
          <w:sz w:val="18"/>
        </w:rPr>
        <w:t xml:space="preserve">Non sono richieste conoscenze di base di elementi relativi alla storia del teatro e dello spettacolo dal vivo, ma si richiede un interesse generale verso lo spettacolo dal vivo che non </w:t>
      </w:r>
      <w:r w:rsidRPr="009F797D">
        <w:rPr>
          <w:noProof/>
          <w:sz w:val="18"/>
        </w:rPr>
        <w:lastRenderedPageBreak/>
        <w:t>sia solamente limitato a quella del mondo degli eventi, poiché il settore spettacolo sarà ampiamente presente nella materia del corso.</w:t>
      </w:r>
    </w:p>
    <w:p w14:paraId="7743A098" w14:textId="77777777" w:rsidR="009F797D" w:rsidRPr="009F797D" w:rsidRDefault="009F797D" w:rsidP="009F797D">
      <w:pPr>
        <w:tabs>
          <w:tab w:val="clear" w:pos="284"/>
        </w:tabs>
        <w:spacing w:line="220" w:lineRule="exact"/>
        <w:ind w:firstLine="284"/>
        <w:rPr>
          <w:noProof/>
          <w:sz w:val="18"/>
        </w:rPr>
      </w:pPr>
    </w:p>
    <w:p w14:paraId="7874CFAA" w14:textId="77777777" w:rsidR="009F797D" w:rsidRPr="009F797D" w:rsidRDefault="009F797D" w:rsidP="009F797D">
      <w:pPr>
        <w:tabs>
          <w:tab w:val="clear" w:pos="284"/>
        </w:tabs>
        <w:spacing w:line="220" w:lineRule="exact"/>
        <w:ind w:firstLine="284"/>
        <w:rPr>
          <w:i/>
          <w:noProof/>
          <w:sz w:val="18"/>
        </w:rPr>
      </w:pPr>
      <w:r w:rsidRPr="009F797D">
        <w:rPr>
          <w:i/>
          <w:noProof/>
          <w:sz w:val="18"/>
        </w:rPr>
        <w:t>Orario e luogo di ricevimento</w:t>
      </w:r>
    </w:p>
    <w:p w14:paraId="344FB50E" w14:textId="77777777" w:rsidR="009F797D" w:rsidRPr="009F797D" w:rsidRDefault="009F797D" w:rsidP="009F797D">
      <w:pPr>
        <w:tabs>
          <w:tab w:val="clear" w:pos="284"/>
        </w:tabs>
        <w:spacing w:line="220" w:lineRule="exact"/>
        <w:ind w:firstLine="284"/>
        <w:rPr>
          <w:noProof/>
          <w:sz w:val="18"/>
        </w:rPr>
      </w:pPr>
      <w:r w:rsidRPr="009F797D">
        <w:rPr>
          <w:noProof/>
          <w:sz w:val="18"/>
        </w:rPr>
        <w:t xml:space="preserve">Il docente è disponibile a concordare colloqui via mail scrivendo a </w:t>
      </w:r>
      <w:hyperlink r:id="rId8" w:history="1">
        <w:r w:rsidRPr="009F797D">
          <w:rPr>
            <w:noProof/>
            <w:color w:val="0563C1"/>
            <w:sz w:val="18"/>
            <w:u w:val="single"/>
          </w:rPr>
          <w:t>elisa.lancini@unicatt.it</w:t>
        </w:r>
      </w:hyperlink>
      <w:r w:rsidRPr="009F797D">
        <w:rPr>
          <w:noProof/>
          <w:sz w:val="18"/>
        </w:rPr>
        <w:t xml:space="preserve"> </w:t>
      </w:r>
    </w:p>
    <w:p w14:paraId="70E19D25" w14:textId="77777777" w:rsidR="009F797D" w:rsidRPr="009F797D" w:rsidRDefault="009F797D" w:rsidP="009F797D">
      <w:pPr>
        <w:tabs>
          <w:tab w:val="clear" w:pos="284"/>
        </w:tabs>
        <w:spacing w:line="220" w:lineRule="exact"/>
        <w:ind w:firstLine="284"/>
        <w:rPr>
          <w:noProof/>
          <w:sz w:val="18"/>
        </w:rPr>
      </w:pPr>
      <w:r w:rsidRPr="009F797D">
        <w:rPr>
          <w:noProof/>
          <w:sz w:val="18"/>
        </w:rPr>
        <w:t>I colloqui saranno organizzabili in via telematica.</w:t>
      </w:r>
    </w:p>
    <w:p w14:paraId="377224E9" w14:textId="77777777" w:rsidR="009F797D" w:rsidRPr="001816A4" w:rsidRDefault="009F797D" w:rsidP="00B04619">
      <w:pPr>
        <w:pStyle w:val="Testo2"/>
        <w:rPr>
          <w:rFonts w:cs="Times"/>
          <w:szCs w:val="18"/>
        </w:rPr>
      </w:pPr>
    </w:p>
    <w:sectPr w:rsidR="009F797D" w:rsidRPr="001816A4">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F9E"/>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0C375BF4"/>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CD15F9B"/>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FAE38FD"/>
    <w:multiLevelType w:val="hybridMultilevel"/>
    <w:tmpl w:val="04800B32"/>
    <w:lvl w:ilvl="0" w:tplc="C7DE3B3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CC539E3"/>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509D625D"/>
    <w:multiLevelType w:val="hybridMultilevel"/>
    <w:tmpl w:val="93D617D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3E06E4B"/>
    <w:multiLevelType w:val="hybridMultilevel"/>
    <w:tmpl w:val="0E18348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8627155"/>
    <w:multiLevelType w:val="hybridMultilevel"/>
    <w:tmpl w:val="3ECC98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5E036C11"/>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61386606"/>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6D732EDD"/>
    <w:multiLevelType w:val="hybridMultilevel"/>
    <w:tmpl w:val="097E71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005863878">
    <w:abstractNumId w:val="8"/>
  </w:num>
  <w:num w:numId="2" w16cid:durableId="1196309654">
    <w:abstractNumId w:val="0"/>
  </w:num>
  <w:num w:numId="3" w16cid:durableId="2072265734">
    <w:abstractNumId w:val="1"/>
  </w:num>
  <w:num w:numId="4" w16cid:durableId="497765692">
    <w:abstractNumId w:val="4"/>
  </w:num>
  <w:num w:numId="5" w16cid:durableId="934554446">
    <w:abstractNumId w:val="2"/>
  </w:num>
  <w:num w:numId="6" w16cid:durableId="1173691681">
    <w:abstractNumId w:val="9"/>
  </w:num>
  <w:num w:numId="7" w16cid:durableId="1082876372">
    <w:abstractNumId w:val="7"/>
  </w:num>
  <w:num w:numId="8" w16cid:durableId="815414691">
    <w:abstractNumId w:val="6"/>
  </w:num>
  <w:num w:numId="9" w16cid:durableId="792792420">
    <w:abstractNumId w:val="5"/>
  </w:num>
  <w:num w:numId="10" w16cid:durableId="1956868519">
    <w:abstractNumId w:val="3"/>
  </w:num>
  <w:num w:numId="11" w16cid:durableId="814872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619"/>
    <w:rsid w:val="000006FD"/>
    <w:rsid w:val="00016154"/>
    <w:rsid w:val="00023D0C"/>
    <w:rsid w:val="00053DF7"/>
    <w:rsid w:val="00061C88"/>
    <w:rsid w:val="00070FCF"/>
    <w:rsid w:val="00071AD6"/>
    <w:rsid w:val="0007440E"/>
    <w:rsid w:val="00080750"/>
    <w:rsid w:val="0009299D"/>
    <w:rsid w:val="000A4FC0"/>
    <w:rsid w:val="000A7F38"/>
    <w:rsid w:val="000B0F07"/>
    <w:rsid w:val="000E3846"/>
    <w:rsid w:val="000F0FB4"/>
    <w:rsid w:val="0010222F"/>
    <w:rsid w:val="001076E5"/>
    <w:rsid w:val="00130CFC"/>
    <w:rsid w:val="001773D0"/>
    <w:rsid w:val="001816A4"/>
    <w:rsid w:val="001A7672"/>
    <w:rsid w:val="001E250C"/>
    <w:rsid w:val="001F0540"/>
    <w:rsid w:val="001F5BE9"/>
    <w:rsid w:val="0020350A"/>
    <w:rsid w:val="002065E6"/>
    <w:rsid w:val="00216DF8"/>
    <w:rsid w:val="00223BAE"/>
    <w:rsid w:val="00231151"/>
    <w:rsid w:val="002615FA"/>
    <w:rsid w:val="002617F9"/>
    <w:rsid w:val="00262681"/>
    <w:rsid w:val="00275D72"/>
    <w:rsid w:val="002A1957"/>
    <w:rsid w:val="002B2824"/>
    <w:rsid w:val="002B32BB"/>
    <w:rsid w:val="002D6355"/>
    <w:rsid w:val="002E3782"/>
    <w:rsid w:val="002F3AAE"/>
    <w:rsid w:val="002F489F"/>
    <w:rsid w:val="002F6311"/>
    <w:rsid w:val="0032377D"/>
    <w:rsid w:val="0032502C"/>
    <w:rsid w:val="00340B41"/>
    <w:rsid w:val="00370C00"/>
    <w:rsid w:val="0037263F"/>
    <w:rsid w:val="003C08B9"/>
    <w:rsid w:val="003D0E66"/>
    <w:rsid w:val="003E52FA"/>
    <w:rsid w:val="003F3167"/>
    <w:rsid w:val="003F391E"/>
    <w:rsid w:val="003F6300"/>
    <w:rsid w:val="0043329B"/>
    <w:rsid w:val="00433F4C"/>
    <w:rsid w:val="00435298"/>
    <w:rsid w:val="00456B63"/>
    <w:rsid w:val="0046034B"/>
    <w:rsid w:val="00466EED"/>
    <w:rsid w:val="004734B5"/>
    <w:rsid w:val="00477C10"/>
    <w:rsid w:val="004D00F4"/>
    <w:rsid w:val="004D55E3"/>
    <w:rsid w:val="005071EA"/>
    <w:rsid w:val="0051710A"/>
    <w:rsid w:val="0056033E"/>
    <w:rsid w:val="00582ADC"/>
    <w:rsid w:val="005915A4"/>
    <w:rsid w:val="005B0181"/>
    <w:rsid w:val="005B20B7"/>
    <w:rsid w:val="005D2AE8"/>
    <w:rsid w:val="005D30CF"/>
    <w:rsid w:val="0065717B"/>
    <w:rsid w:val="00661355"/>
    <w:rsid w:val="0068617E"/>
    <w:rsid w:val="006C4806"/>
    <w:rsid w:val="00736AA9"/>
    <w:rsid w:val="00753185"/>
    <w:rsid w:val="00777420"/>
    <w:rsid w:val="00780CF7"/>
    <w:rsid w:val="00787427"/>
    <w:rsid w:val="00791D42"/>
    <w:rsid w:val="0079635A"/>
    <w:rsid w:val="007D1DA8"/>
    <w:rsid w:val="007F4573"/>
    <w:rsid w:val="007F671B"/>
    <w:rsid w:val="008048B7"/>
    <w:rsid w:val="0080566A"/>
    <w:rsid w:val="00842352"/>
    <w:rsid w:val="00844648"/>
    <w:rsid w:val="008466CE"/>
    <w:rsid w:val="008620B6"/>
    <w:rsid w:val="008720CE"/>
    <w:rsid w:val="00886BCD"/>
    <w:rsid w:val="008900BB"/>
    <w:rsid w:val="008A1F23"/>
    <w:rsid w:val="008B4B88"/>
    <w:rsid w:val="008B7508"/>
    <w:rsid w:val="008C53A3"/>
    <w:rsid w:val="008C5994"/>
    <w:rsid w:val="009129CF"/>
    <w:rsid w:val="0093004B"/>
    <w:rsid w:val="00957310"/>
    <w:rsid w:val="00971207"/>
    <w:rsid w:val="00973F85"/>
    <w:rsid w:val="009B613D"/>
    <w:rsid w:val="009D57BC"/>
    <w:rsid w:val="009D78AC"/>
    <w:rsid w:val="009E723A"/>
    <w:rsid w:val="009E7BD6"/>
    <w:rsid w:val="009F797D"/>
    <w:rsid w:val="00A157B8"/>
    <w:rsid w:val="00A1607D"/>
    <w:rsid w:val="00A204BF"/>
    <w:rsid w:val="00A6035B"/>
    <w:rsid w:val="00AB080A"/>
    <w:rsid w:val="00AB1F84"/>
    <w:rsid w:val="00AC6B2E"/>
    <w:rsid w:val="00AE2927"/>
    <w:rsid w:val="00AF0173"/>
    <w:rsid w:val="00AF590C"/>
    <w:rsid w:val="00B04619"/>
    <w:rsid w:val="00B24994"/>
    <w:rsid w:val="00B47FAD"/>
    <w:rsid w:val="00B50CAF"/>
    <w:rsid w:val="00B749EB"/>
    <w:rsid w:val="00B766A2"/>
    <w:rsid w:val="00BB58BD"/>
    <w:rsid w:val="00BC5F23"/>
    <w:rsid w:val="00BF0692"/>
    <w:rsid w:val="00C01D9E"/>
    <w:rsid w:val="00C03482"/>
    <w:rsid w:val="00C25B96"/>
    <w:rsid w:val="00C477BA"/>
    <w:rsid w:val="00C63AA8"/>
    <w:rsid w:val="00C72A53"/>
    <w:rsid w:val="00C879D1"/>
    <w:rsid w:val="00CA3EC3"/>
    <w:rsid w:val="00CA7AF7"/>
    <w:rsid w:val="00CB2E8D"/>
    <w:rsid w:val="00CB5E30"/>
    <w:rsid w:val="00CC1C21"/>
    <w:rsid w:val="00CD0227"/>
    <w:rsid w:val="00D21691"/>
    <w:rsid w:val="00D6265A"/>
    <w:rsid w:val="00D71E82"/>
    <w:rsid w:val="00D73CD8"/>
    <w:rsid w:val="00DA4A99"/>
    <w:rsid w:val="00DB37DB"/>
    <w:rsid w:val="00DB66B1"/>
    <w:rsid w:val="00DE717C"/>
    <w:rsid w:val="00E01147"/>
    <w:rsid w:val="00E10952"/>
    <w:rsid w:val="00E10E9A"/>
    <w:rsid w:val="00E12A38"/>
    <w:rsid w:val="00E707A9"/>
    <w:rsid w:val="00E74451"/>
    <w:rsid w:val="00E9186F"/>
    <w:rsid w:val="00E93C0C"/>
    <w:rsid w:val="00EA3F40"/>
    <w:rsid w:val="00ED0D15"/>
    <w:rsid w:val="00ED55E3"/>
    <w:rsid w:val="00ED61ED"/>
    <w:rsid w:val="00F15F07"/>
    <w:rsid w:val="00F2522A"/>
    <w:rsid w:val="00F501A4"/>
    <w:rsid w:val="00F52BE8"/>
    <w:rsid w:val="00F6169F"/>
    <w:rsid w:val="00F75333"/>
    <w:rsid w:val="00F9465D"/>
    <w:rsid w:val="00FA71D1"/>
    <w:rsid w:val="00FD12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4987F"/>
  <w15:docId w15:val="{3BA68F3C-E67A-4092-9EEE-38D008E5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styleId="Paragrafoelenco">
    <w:name w:val="List Paragraph"/>
    <w:basedOn w:val="Normale"/>
    <w:uiPriority w:val="34"/>
    <w:qFormat/>
    <w:rsid w:val="00E12A38"/>
    <w:pPr>
      <w:tabs>
        <w:tab w:val="clear" w:pos="284"/>
      </w:tabs>
      <w:spacing w:after="200" w:line="276" w:lineRule="auto"/>
      <w:ind w:left="720"/>
      <w:contextualSpacing/>
      <w:jc w:val="left"/>
    </w:pPr>
    <w:rPr>
      <w:rFonts w:ascii="Calibri" w:eastAsia="Calibri" w:hAnsi="Calibri"/>
      <w:sz w:val="22"/>
      <w:szCs w:val="22"/>
      <w:lang w:eastAsia="en-US"/>
    </w:rPr>
  </w:style>
  <w:style w:type="character" w:customStyle="1" w:styleId="Testo2Carattere">
    <w:name w:val="Testo 2 Carattere"/>
    <w:link w:val="Testo2"/>
    <w:rsid w:val="001816A4"/>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lancin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9E2B5-F2B8-45D8-8022-155EFF911258}">
  <ds:schemaRefs>
    <ds:schemaRef ds:uri="http://schemas.microsoft.com/sharepoint/v3/contenttype/forms"/>
  </ds:schemaRefs>
</ds:datastoreItem>
</file>

<file path=customXml/itemProps2.xml><?xml version="1.0" encoding="utf-8"?>
<ds:datastoreItem xmlns:ds="http://schemas.openxmlformats.org/officeDocument/2006/customXml" ds:itemID="{D7A9CE7C-2ADB-4A12-8D0D-452956FF128C}">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3.xml><?xml version="1.0" encoding="utf-8"?>
<ds:datastoreItem xmlns:ds="http://schemas.openxmlformats.org/officeDocument/2006/customXml" ds:itemID="{02AB8131-35D0-4C2B-BD6D-F3A6A62A1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7349</Characters>
  <Application>Microsoft Office Word</Application>
  <DocSecurity>4</DocSecurity>
  <Lines>61</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Moresco Donatella</dc:creator>
  <cp:lastModifiedBy>Zucca Celina</cp:lastModifiedBy>
  <cp:revision>2</cp:revision>
  <cp:lastPrinted>2003-03-27T09:42:00Z</cp:lastPrinted>
  <dcterms:created xsi:type="dcterms:W3CDTF">2026-09-10T09:01:00Z</dcterms:created>
  <dcterms:modified xsi:type="dcterms:W3CDTF">2026-09-10T09:01:00Z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