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636D" w14:textId="1872F8BB" w:rsidR="009E285A" w:rsidRPr="00996F66" w:rsidRDefault="0052421B" w:rsidP="00996F66">
      <w:pPr>
        <w:pStyle w:val="Titolo1"/>
        <w:spacing w:before="0"/>
        <w:rPr>
          <w:rFonts w:ascii="Times New Roman" w:hAnsi="Times New Roman"/>
        </w:rPr>
      </w:pPr>
      <w:r w:rsidRPr="00FE00D0">
        <w:rPr>
          <w:rFonts w:ascii="Times New Roman" w:hAnsi="Times New Roman"/>
        </w:rPr>
        <w:t xml:space="preserve">Storia del teatro e dello spettacolo </w:t>
      </w:r>
      <w:r w:rsidR="00A026C5">
        <w:rPr>
          <w:rFonts w:ascii="Times New Roman" w:hAnsi="Times New Roman"/>
        </w:rPr>
        <w:t>(con laboratorio)</w:t>
      </w:r>
    </w:p>
    <w:p w14:paraId="1F80FD68" w14:textId="77777777" w:rsidR="00996F66" w:rsidRDefault="00996F66" w:rsidP="00315D8E">
      <w:pPr>
        <w:pStyle w:val="Titolo1"/>
        <w:spacing w:before="0"/>
        <w:rPr>
          <w:rFonts w:ascii="Times New Roman" w:hAnsi="Times New Roman"/>
        </w:rPr>
      </w:pPr>
    </w:p>
    <w:p w14:paraId="7C9B365C" w14:textId="0DBCCFEA" w:rsidR="009E285A" w:rsidRPr="00315D8E" w:rsidRDefault="009E285A" w:rsidP="00315D8E">
      <w:pPr>
        <w:pStyle w:val="Titolo1"/>
        <w:spacing w:before="0"/>
        <w:rPr>
          <w:rFonts w:ascii="Times New Roman" w:hAnsi="Times New Roman"/>
        </w:rPr>
      </w:pPr>
      <w:r w:rsidRPr="00FE00D0">
        <w:rPr>
          <w:rFonts w:ascii="Times New Roman" w:hAnsi="Times New Roman"/>
        </w:rPr>
        <w:t xml:space="preserve">Storia del teatro e dello spettacolo </w:t>
      </w:r>
    </w:p>
    <w:p w14:paraId="4E2A2836" w14:textId="66D23CFC" w:rsidR="0052421B" w:rsidRPr="00315D8E" w:rsidRDefault="00F67A5F" w:rsidP="0052421B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</w:t>
      </w:r>
      <w:r w:rsidR="0052421B" w:rsidRPr="00315D8E">
        <w:rPr>
          <w:rFonts w:ascii="Times New Roman" w:hAnsi="Times New Roman"/>
          <w:szCs w:val="18"/>
        </w:rPr>
        <w:t>rof.ssa Carla Bino</w:t>
      </w:r>
    </w:p>
    <w:p w14:paraId="42558BF7" w14:textId="452E7849" w:rsidR="0052421B" w:rsidRPr="00996F66" w:rsidRDefault="0052421B" w:rsidP="0052421B">
      <w:pPr>
        <w:spacing w:before="240" w:after="120"/>
        <w:rPr>
          <w:rFonts w:cs="Times"/>
          <w:b/>
        </w:rPr>
      </w:pPr>
      <w:r w:rsidRPr="00996F66">
        <w:rPr>
          <w:rFonts w:cs="Times"/>
          <w:b/>
          <w:i/>
        </w:rPr>
        <w:t>OBIETTIVO DEL CORSO</w:t>
      </w:r>
      <w:r w:rsidR="00E36928" w:rsidRPr="00996F66">
        <w:rPr>
          <w:rFonts w:cs="Times"/>
          <w:b/>
          <w:i/>
        </w:rPr>
        <w:t xml:space="preserve"> E RISULTATI DI APPRENDIMENTO ATTESI</w:t>
      </w:r>
    </w:p>
    <w:p w14:paraId="66E74F3B" w14:textId="53D9BB83" w:rsidR="0052421B" w:rsidRPr="00996F66" w:rsidRDefault="0052421B" w:rsidP="00996F66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cs="Times"/>
        </w:rPr>
      </w:pPr>
      <w:r w:rsidRPr="00996F66">
        <w:rPr>
          <w:rFonts w:cs="Times"/>
        </w:rPr>
        <w:t>Il corso si propone di introdurre per chiavi di lettura la storia del teatro e dello spettacolo occidentale in particolare soffermandosi sui periodi considerati nodali. Particolare attenzione sarà riservata agli aspetti connessi a drammaturgia, attore (costumi e recitazione), spazio (udienza e scena), committenza, pubblico.</w:t>
      </w:r>
      <w:r w:rsidR="00E36928" w:rsidRPr="00996F66">
        <w:rPr>
          <w:rFonts w:cs="Times"/>
        </w:rPr>
        <w:t xml:space="preserve"> Al termine dell’insegnamento lo studente dovrà possedere una conoscenza generale della storia dello spettacolo occidentale ed essere in grado di leggere e interpretare storicamente e criticamente le forme teatrali delle diverse epoche. </w:t>
      </w:r>
      <w:r w:rsidR="00D22D0A" w:rsidRPr="00996F66">
        <w:rPr>
          <w:rFonts w:cs="Times"/>
        </w:rPr>
        <w:t xml:space="preserve">Lo studente, inoltre, dovrà dimostrare di possedere un metodo di studio che gli consenta di rielaborare autonomamente le acquisizioni storico-teoriche, sapendone parlare con capacità critica. </w:t>
      </w:r>
    </w:p>
    <w:p w14:paraId="52D775BB" w14:textId="77777777" w:rsidR="0052421B" w:rsidRPr="00996F66" w:rsidRDefault="0052421B" w:rsidP="0052421B">
      <w:pPr>
        <w:spacing w:before="240" w:after="120"/>
        <w:rPr>
          <w:rFonts w:cs="Times"/>
          <w:b/>
        </w:rPr>
      </w:pPr>
      <w:r w:rsidRPr="00996F66">
        <w:rPr>
          <w:rFonts w:cs="Times"/>
          <w:b/>
          <w:i/>
        </w:rPr>
        <w:t>PROGRAMMA DEL CORSO</w:t>
      </w:r>
    </w:p>
    <w:p w14:paraId="2ECC64F8" w14:textId="77777777" w:rsidR="0052421B" w:rsidRPr="00996F66" w:rsidRDefault="0052421B" w:rsidP="0052421B">
      <w:pPr>
        <w:rPr>
          <w:rFonts w:cs="Times"/>
        </w:rPr>
      </w:pPr>
      <w:r w:rsidRPr="00996F66">
        <w:rPr>
          <w:rFonts w:cs="Times"/>
        </w:rPr>
        <w:t xml:space="preserve">Il corso si articola in quattro moduli: </w:t>
      </w:r>
    </w:p>
    <w:p w14:paraId="724A565B" w14:textId="77777777" w:rsidR="0052421B" w:rsidRPr="00996F66" w:rsidRDefault="0052421B" w:rsidP="0052421B">
      <w:pPr>
        <w:numPr>
          <w:ilvl w:val="0"/>
          <w:numId w:val="2"/>
        </w:numPr>
        <w:rPr>
          <w:rFonts w:cs="Times"/>
        </w:rPr>
      </w:pPr>
      <w:r w:rsidRPr="00996F66">
        <w:rPr>
          <w:rFonts w:cs="Times"/>
        </w:rPr>
        <w:t>teatro e spettacolo nel mondo classico (teatro greco-ellenistico e sistema spettacolare nella Roma Imperiale</w:t>
      </w:r>
    </w:p>
    <w:p w14:paraId="28DFE037" w14:textId="77777777" w:rsidR="0052421B" w:rsidRPr="00996F66" w:rsidRDefault="0052421B" w:rsidP="0052421B">
      <w:pPr>
        <w:numPr>
          <w:ilvl w:val="0"/>
          <w:numId w:val="2"/>
        </w:numPr>
        <w:rPr>
          <w:rFonts w:cs="Times"/>
        </w:rPr>
      </w:pPr>
      <w:r w:rsidRPr="00996F66">
        <w:rPr>
          <w:rFonts w:cs="Times"/>
        </w:rPr>
        <w:t>forme drammatiche del medioevo cristiano</w:t>
      </w:r>
    </w:p>
    <w:p w14:paraId="2FA95AE6" w14:textId="77777777" w:rsidR="0052421B" w:rsidRPr="00996F66" w:rsidRDefault="0052421B" w:rsidP="0052421B">
      <w:pPr>
        <w:numPr>
          <w:ilvl w:val="0"/>
          <w:numId w:val="2"/>
        </w:numPr>
        <w:rPr>
          <w:rFonts w:cs="Times"/>
        </w:rPr>
      </w:pPr>
      <w:r w:rsidRPr="00996F66">
        <w:rPr>
          <w:rFonts w:cs="Times"/>
        </w:rPr>
        <w:t>teatro e spettacolo in età moderna (dalla fondazione rinascimentale alla scena borghese)</w:t>
      </w:r>
    </w:p>
    <w:p w14:paraId="0F10F6E2" w14:textId="77777777" w:rsidR="0052421B" w:rsidRPr="00996F66" w:rsidRDefault="0052421B" w:rsidP="0052421B">
      <w:pPr>
        <w:numPr>
          <w:ilvl w:val="0"/>
          <w:numId w:val="2"/>
        </w:numPr>
        <w:rPr>
          <w:rFonts w:cs="Times"/>
        </w:rPr>
      </w:pPr>
      <w:r w:rsidRPr="00996F66">
        <w:rPr>
          <w:rFonts w:cs="Times"/>
        </w:rPr>
        <w:t>Il Novecento teatrale</w:t>
      </w:r>
    </w:p>
    <w:p w14:paraId="18DC00F7" w14:textId="77777777" w:rsidR="0052421B" w:rsidRPr="00996F66" w:rsidRDefault="0052421B" w:rsidP="0052421B">
      <w:pPr>
        <w:rPr>
          <w:rFonts w:cs="Times"/>
        </w:rPr>
      </w:pPr>
    </w:p>
    <w:p w14:paraId="4657E3BF" w14:textId="77777777" w:rsidR="004744BD" w:rsidRPr="00996F66" w:rsidRDefault="00D22D0A" w:rsidP="004744BD">
      <w:pPr>
        <w:rPr>
          <w:rFonts w:cs="Times"/>
        </w:rPr>
      </w:pPr>
      <w:r w:rsidRPr="00996F66">
        <w:rPr>
          <w:rFonts w:cs="Times"/>
        </w:rPr>
        <w:t xml:space="preserve">Il </w:t>
      </w:r>
      <w:r w:rsidR="0052421B" w:rsidRPr="00996F66">
        <w:rPr>
          <w:rFonts w:cs="Times"/>
        </w:rPr>
        <w:t>programma del corso</w:t>
      </w:r>
      <w:r w:rsidRPr="00996F66">
        <w:rPr>
          <w:rFonts w:cs="Times"/>
        </w:rPr>
        <w:t xml:space="preserve"> prevede la partecipazione </w:t>
      </w:r>
      <w:r w:rsidR="00062DF0">
        <w:rPr>
          <w:rFonts w:cs="Times"/>
        </w:rPr>
        <w:t>ad un laboratorio annesso al corso</w:t>
      </w:r>
      <w:r w:rsidR="004744BD">
        <w:rPr>
          <w:rFonts w:cs="Times"/>
        </w:rPr>
        <w:t>, obbligatoria per i frequentanti</w:t>
      </w:r>
      <w:r w:rsidR="00062DF0">
        <w:rPr>
          <w:rFonts w:cs="Times"/>
        </w:rPr>
        <w:t xml:space="preserve">. </w:t>
      </w:r>
      <w:r w:rsidR="004744BD" w:rsidRPr="00996F66">
        <w:rPr>
          <w:rFonts w:cs="Times"/>
        </w:rPr>
        <w:t>L</w:t>
      </w:r>
      <w:r w:rsidR="004744BD">
        <w:rPr>
          <w:rFonts w:cs="Times"/>
        </w:rPr>
        <w:t>a valutazione della partecipazione al laboratorio</w:t>
      </w:r>
      <w:r w:rsidR="004744BD" w:rsidRPr="00996F66">
        <w:rPr>
          <w:rFonts w:cs="Times"/>
        </w:rPr>
        <w:t xml:space="preserve"> entrerà a far parte dell</w:t>
      </w:r>
      <w:r w:rsidR="004744BD">
        <w:rPr>
          <w:rFonts w:cs="Times"/>
        </w:rPr>
        <w:t>a</w:t>
      </w:r>
      <w:r w:rsidR="004744BD" w:rsidRPr="00996F66">
        <w:rPr>
          <w:rFonts w:cs="Times"/>
        </w:rPr>
        <w:t xml:space="preserve"> valutazione complessiva dell’esame (vedi metodo di valutazione).</w:t>
      </w:r>
    </w:p>
    <w:p w14:paraId="78787850" w14:textId="09A354CD" w:rsidR="00BB38A0" w:rsidRDefault="00062DF0" w:rsidP="0052421B">
      <w:pPr>
        <w:rPr>
          <w:rFonts w:cs="Times"/>
        </w:rPr>
      </w:pPr>
      <w:r>
        <w:rPr>
          <w:rFonts w:cs="Times"/>
        </w:rPr>
        <w:t xml:space="preserve">Inoltre, sarà </w:t>
      </w:r>
      <w:r w:rsidR="004744BD">
        <w:rPr>
          <w:rFonts w:cs="Times"/>
        </w:rPr>
        <w:t>suggerita</w:t>
      </w:r>
      <w:r>
        <w:rPr>
          <w:rFonts w:cs="Times"/>
        </w:rPr>
        <w:t xml:space="preserve"> la frequenza di </w:t>
      </w:r>
      <w:r w:rsidR="00D22D0A" w:rsidRPr="00996F66">
        <w:rPr>
          <w:rFonts w:cs="Times"/>
        </w:rPr>
        <w:t>workshop ed esercitazioni (che verranno opportunamente indicat</w:t>
      </w:r>
      <w:r w:rsidR="004744BD">
        <w:rPr>
          <w:rFonts w:cs="Times"/>
        </w:rPr>
        <w:t>i</w:t>
      </w:r>
      <w:r w:rsidR="00D22D0A" w:rsidRPr="00996F66">
        <w:rPr>
          <w:rFonts w:cs="Times"/>
        </w:rPr>
        <w:t xml:space="preserve"> nel corso dell’anno)</w:t>
      </w:r>
      <w:r w:rsidR="0052421B" w:rsidRPr="00996F66">
        <w:rPr>
          <w:rFonts w:cs="Times"/>
        </w:rPr>
        <w:t xml:space="preserve">. </w:t>
      </w:r>
    </w:p>
    <w:p w14:paraId="0C419B7C" w14:textId="7F29C6C3" w:rsidR="007A07CE" w:rsidRPr="007A07CE" w:rsidRDefault="0052421B" w:rsidP="0052421B">
      <w:pPr>
        <w:keepNext/>
        <w:spacing w:before="240" w:after="120"/>
        <w:rPr>
          <w:rFonts w:cs="Times"/>
          <w:b/>
          <w:i/>
        </w:rPr>
      </w:pPr>
      <w:r w:rsidRPr="00996F66">
        <w:rPr>
          <w:rFonts w:cs="Times"/>
          <w:b/>
          <w:i/>
        </w:rPr>
        <w:t>BIBLIOGRAFIA</w:t>
      </w:r>
    </w:p>
    <w:p w14:paraId="078AA023" w14:textId="51A67FDA" w:rsidR="0052421B" w:rsidRDefault="007A07CE" w:rsidP="007A07CE">
      <w:pPr>
        <w:pStyle w:val="Paragrafoelenco"/>
        <w:numPr>
          <w:ilvl w:val="0"/>
          <w:numId w:val="4"/>
        </w:numPr>
        <w:rPr>
          <w:rFonts w:cs="Times"/>
        </w:rPr>
      </w:pPr>
      <w:r>
        <w:rPr>
          <w:rFonts w:cs="Times"/>
        </w:rPr>
        <w:t>La bibliografia verrà indicata dal docente nel corso delle lezioni.</w:t>
      </w:r>
    </w:p>
    <w:p w14:paraId="06957EA4" w14:textId="77777777" w:rsidR="007A07CE" w:rsidRPr="007A07CE" w:rsidRDefault="007A07CE" w:rsidP="007A07CE">
      <w:pPr>
        <w:pStyle w:val="Paragrafoelenco"/>
        <w:rPr>
          <w:rFonts w:cs="Times"/>
        </w:rPr>
      </w:pPr>
    </w:p>
    <w:p w14:paraId="6AA4B8DC" w14:textId="77777777" w:rsidR="007A07CE" w:rsidRDefault="007A07CE" w:rsidP="0052421B">
      <w:pPr>
        <w:rPr>
          <w:rFonts w:cs="Times"/>
        </w:rPr>
      </w:pPr>
    </w:p>
    <w:p w14:paraId="2E7FE982" w14:textId="77777777" w:rsidR="007A07CE" w:rsidRDefault="007A07CE" w:rsidP="0052421B">
      <w:pPr>
        <w:rPr>
          <w:rFonts w:cs="Times"/>
        </w:rPr>
      </w:pPr>
    </w:p>
    <w:p w14:paraId="095281B3" w14:textId="77777777" w:rsidR="007A07CE" w:rsidRPr="00996F66" w:rsidRDefault="007A07CE" w:rsidP="0052421B">
      <w:pPr>
        <w:rPr>
          <w:rFonts w:cs="Times"/>
        </w:rPr>
      </w:pPr>
    </w:p>
    <w:p w14:paraId="2EF114A2" w14:textId="65B9E4FF" w:rsidR="007A07CE" w:rsidRDefault="0052421B" w:rsidP="0052421B">
      <w:pPr>
        <w:rPr>
          <w:rFonts w:cs="Times"/>
          <w:i/>
        </w:rPr>
      </w:pPr>
      <w:r w:rsidRPr="00996F66">
        <w:rPr>
          <w:rFonts w:cs="Times"/>
          <w:i/>
        </w:rPr>
        <w:lastRenderedPageBreak/>
        <w:t>Non frequentanti</w:t>
      </w:r>
    </w:p>
    <w:p w14:paraId="225F4B1F" w14:textId="6D22A8FD" w:rsidR="0052421B" w:rsidRPr="00C55893" w:rsidRDefault="007A07CE" w:rsidP="00C55893">
      <w:pPr>
        <w:spacing w:line="276" w:lineRule="auto"/>
      </w:pPr>
      <w:r w:rsidRPr="00F854D0">
        <w:rPr>
          <w:rStyle w:val="t"/>
        </w:rPr>
        <w:t>Non sono previsti programmi differenti per gli studenti non frequentanti</w:t>
      </w:r>
      <w:r>
        <w:rPr>
          <w:rStyle w:val="t"/>
        </w:rPr>
        <w:t>,</w:t>
      </w:r>
      <w:r w:rsidRPr="00F854D0">
        <w:rPr>
          <w:rStyle w:val="t"/>
        </w:rPr>
        <w:t xml:space="preserve"> </w:t>
      </w:r>
      <w:r>
        <w:rPr>
          <w:rStyle w:val="t"/>
        </w:rPr>
        <w:t>i quali</w:t>
      </w:r>
      <w:r w:rsidRPr="00F854D0">
        <w:rPr>
          <w:rStyle w:val="t"/>
        </w:rPr>
        <w:t xml:space="preserve"> possono, tuttavia, contattare la docente per ogni chiarimento in merito al programma d'esame. </w:t>
      </w:r>
    </w:p>
    <w:p w14:paraId="5659C657" w14:textId="77777777" w:rsidR="0052421B" w:rsidRPr="00996F66" w:rsidRDefault="0052421B" w:rsidP="0052421B">
      <w:pPr>
        <w:spacing w:before="240" w:after="120" w:line="220" w:lineRule="exact"/>
        <w:rPr>
          <w:rFonts w:cs="Times"/>
          <w:b/>
          <w:i/>
        </w:rPr>
      </w:pPr>
      <w:r w:rsidRPr="00996F66">
        <w:rPr>
          <w:rFonts w:cs="Times"/>
          <w:b/>
          <w:i/>
        </w:rPr>
        <w:t>DIDATTICA DEL CORSO</w:t>
      </w:r>
    </w:p>
    <w:p w14:paraId="4D1AE41A" w14:textId="27B46E09" w:rsidR="0052421B" w:rsidRPr="00996F66" w:rsidRDefault="0052421B" w:rsidP="0052421B">
      <w:pPr>
        <w:pStyle w:val="Testo2"/>
        <w:rPr>
          <w:rFonts w:cs="Times"/>
        </w:rPr>
      </w:pPr>
      <w:r w:rsidRPr="00996F66">
        <w:rPr>
          <w:rFonts w:cs="Times"/>
        </w:rPr>
        <w:t>Lezioni in aula, accompagnate da proiezioni video</w:t>
      </w:r>
      <w:r w:rsidR="00FE00D0" w:rsidRPr="00996F66">
        <w:rPr>
          <w:rFonts w:cs="Times"/>
        </w:rPr>
        <w:t xml:space="preserve">. </w:t>
      </w:r>
      <w:r w:rsidR="00F835D9">
        <w:rPr>
          <w:rFonts w:cs="Times"/>
        </w:rPr>
        <w:t xml:space="preserve">Partecipazione al </w:t>
      </w:r>
      <w:r w:rsidR="00E27125">
        <w:rPr>
          <w:rFonts w:cs="Times"/>
        </w:rPr>
        <w:t>Laboratorio</w:t>
      </w:r>
      <w:r w:rsidR="00F835D9">
        <w:rPr>
          <w:rFonts w:cs="Times"/>
        </w:rPr>
        <w:t xml:space="preserve"> connesso. Nel corso dell’anno, potrà essere consigliata la partecipazioni a</w:t>
      </w:r>
      <w:r w:rsidR="00E27125">
        <w:rPr>
          <w:rFonts w:cs="Times"/>
        </w:rPr>
        <w:t xml:space="preserve"> w</w:t>
      </w:r>
      <w:r w:rsidR="00FE00D0" w:rsidRPr="00996F66">
        <w:rPr>
          <w:rFonts w:cs="Times"/>
        </w:rPr>
        <w:t>orkshop ed esecitazioni dedicati.</w:t>
      </w:r>
    </w:p>
    <w:p w14:paraId="1BAD93E3" w14:textId="70A6EDD1" w:rsidR="0052421B" w:rsidRPr="00996F66" w:rsidRDefault="0052421B" w:rsidP="0052421B">
      <w:pPr>
        <w:spacing w:before="240" w:after="120" w:line="220" w:lineRule="exact"/>
        <w:rPr>
          <w:rFonts w:cs="Times"/>
          <w:b/>
          <w:i/>
        </w:rPr>
      </w:pPr>
      <w:r w:rsidRPr="00996F66">
        <w:rPr>
          <w:rFonts w:cs="Times"/>
          <w:b/>
          <w:i/>
        </w:rPr>
        <w:t>METODO</w:t>
      </w:r>
      <w:r w:rsidR="00FE00D0" w:rsidRPr="00996F66">
        <w:rPr>
          <w:rFonts w:cs="Times"/>
          <w:b/>
          <w:i/>
        </w:rPr>
        <w:t xml:space="preserve"> </w:t>
      </w:r>
      <w:r w:rsidR="00D22D0A" w:rsidRPr="00996F66">
        <w:rPr>
          <w:rFonts w:cs="Times"/>
          <w:b/>
          <w:i/>
        </w:rPr>
        <w:t>E CRITERI DI VALUTAZIONE</w:t>
      </w:r>
    </w:p>
    <w:p w14:paraId="4CF3AAA0" w14:textId="2DECA663" w:rsidR="007224AF" w:rsidRDefault="007224AF" w:rsidP="000F6A45">
      <w:pPr>
        <w:pStyle w:val="Testo2"/>
        <w:rPr>
          <w:rFonts w:cs="Times"/>
          <w:szCs w:val="18"/>
        </w:rPr>
      </w:pPr>
      <w:r>
        <w:rPr>
          <w:rFonts w:cs="Times"/>
          <w:szCs w:val="18"/>
        </w:rPr>
        <w:t>L</w:t>
      </w:r>
      <w:r w:rsidR="00BB38A0" w:rsidRPr="00BA1923">
        <w:rPr>
          <w:rFonts w:cs="Times"/>
          <w:szCs w:val="18"/>
        </w:rPr>
        <w:t xml:space="preserve">’accertamento dei risultati di apprendimento avverrà tramite </w:t>
      </w:r>
      <w:r>
        <w:rPr>
          <w:rFonts w:cs="Times"/>
          <w:szCs w:val="18"/>
        </w:rPr>
        <w:t>un</w:t>
      </w:r>
      <w:r w:rsidR="00BB38A0" w:rsidRPr="00BA1923">
        <w:rPr>
          <w:rFonts w:cs="Times"/>
          <w:szCs w:val="18"/>
        </w:rPr>
        <w:t xml:space="preserve"> colloquio orale. </w:t>
      </w:r>
    </w:p>
    <w:p w14:paraId="55712000" w14:textId="4523AE97" w:rsidR="000F6A45" w:rsidRPr="00996F66" w:rsidRDefault="00397F4D" w:rsidP="007224AF">
      <w:pPr>
        <w:pStyle w:val="Testo2"/>
        <w:rPr>
          <w:rFonts w:cs="Times"/>
        </w:rPr>
      </w:pPr>
      <w:r>
        <w:rPr>
          <w:rFonts w:cs="Times"/>
        </w:rPr>
        <w:t>I</w:t>
      </w:r>
      <w:r w:rsidR="007224AF">
        <w:rPr>
          <w:rFonts w:cs="Times"/>
        </w:rPr>
        <w:t xml:space="preserve">l colloquio </w:t>
      </w:r>
      <w:r w:rsidR="000F6A45" w:rsidRPr="00996F66">
        <w:rPr>
          <w:rFonts w:cs="Times"/>
        </w:rPr>
        <w:t xml:space="preserve">finale </w:t>
      </w:r>
      <w:r w:rsidR="007A07CE">
        <w:rPr>
          <w:rFonts w:cs="Times"/>
        </w:rPr>
        <w:t xml:space="preserve">è </w:t>
      </w:r>
      <w:r w:rsidR="000F6A45" w:rsidRPr="00996F66">
        <w:rPr>
          <w:rFonts w:cs="Times"/>
        </w:rPr>
        <w:t>volt</w:t>
      </w:r>
      <w:r w:rsidR="007A07CE">
        <w:rPr>
          <w:rFonts w:cs="Times"/>
        </w:rPr>
        <w:t>o</w:t>
      </w:r>
      <w:r w:rsidR="000F6A45" w:rsidRPr="00996F66">
        <w:rPr>
          <w:rFonts w:cs="Times"/>
        </w:rPr>
        <w:t xml:space="preserve"> ad accertare la capacità dello studente di sapersi orientare tra le diverse epoche storiche</w:t>
      </w:r>
      <w:r w:rsidR="00AD19DE" w:rsidRPr="00996F66">
        <w:rPr>
          <w:rFonts w:cs="Times"/>
        </w:rPr>
        <w:t>,</w:t>
      </w:r>
      <w:r w:rsidR="000F6A45" w:rsidRPr="00996F66">
        <w:rPr>
          <w:rFonts w:cs="Times"/>
        </w:rPr>
        <w:t xml:space="preserve"> mettendo in evidenza le questioni di fondo discuss</w:t>
      </w:r>
      <w:r w:rsidR="00FE00D0" w:rsidRPr="00996F66">
        <w:rPr>
          <w:rFonts w:cs="Times"/>
        </w:rPr>
        <w:t xml:space="preserve">e </w:t>
      </w:r>
      <w:r w:rsidR="000F6A45" w:rsidRPr="00996F66">
        <w:rPr>
          <w:rFonts w:cs="Times"/>
        </w:rPr>
        <w:t>durante le lezioni</w:t>
      </w:r>
      <w:r w:rsidR="00FE00D0" w:rsidRPr="00996F66">
        <w:rPr>
          <w:rFonts w:cs="Times"/>
        </w:rPr>
        <w:t xml:space="preserve">. </w:t>
      </w:r>
      <w:r w:rsidR="000F6A45" w:rsidRPr="00996F66">
        <w:rPr>
          <w:rFonts w:cs="Times"/>
        </w:rPr>
        <w:t>Ai fini della valutazione concorreranno la pertinenza delle risposte,</w:t>
      </w:r>
      <w:r w:rsidR="00FE00D0" w:rsidRPr="00996F66">
        <w:rPr>
          <w:rFonts w:cs="Times"/>
        </w:rPr>
        <w:t xml:space="preserve"> </w:t>
      </w:r>
      <w:r w:rsidR="000F6A45" w:rsidRPr="00996F66">
        <w:rPr>
          <w:rFonts w:cs="Times"/>
        </w:rPr>
        <w:t>l’uso appropriato della terminologia specifica, la strutturazione argomentata e coerente del discorso, la</w:t>
      </w:r>
      <w:r w:rsidR="00FE00D0" w:rsidRPr="00996F66">
        <w:rPr>
          <w:rFonts w:cs="Times"/>
        </w:rPr>
        <w:t xml:space="preserve"> </w:t>
      </w:r>
      <w:r w:rsidR="000F6A45" w:rsidRPr="00996F66">
        <w:rPr>
          <w:rFonts w:cs="Times"/>
        </w:rPr>
        <w:t>capacità di individuare nessi concettuali e questioni aperte.</w:t>
      </w:r>
    </w:p>
    <w:p w14:paraId="7A58F06B" w14:textId="5F6BD962" w:rsidR="0020203D" w:rsidRDefault="0052421B" w:rsidP="0016739B">
      <w:pPr>
        <w:pStyle w:val="Testo2"/>
        <w:rPr>
          <w:rFonts w:cs="Times"/>
        </w:rPr>
      </w:pPr>
      <w:r w:rsidRPr="00996F66">
        <w:rPr>
          <w:rFonts w:cs="Times"/>
        </w:rPr>
        <w:t>La valutazione finale dell’esame terrà conto del</w:t>
      </w:r>
      <w:r w:rsidR="000F6A45" w:rsidRPr="00996F66">
        <w:rPr>
          <w:rFonts w:cs="Times"/>
        </w:rPr>
        <w:t xml:space="preserve">la </w:t>
      </w:r>
      <w:r w:rsidR="007224AF">
        <w:rPr>
          <w:rFonts w:cs="Times"/>
        </w:rPr>
        <w:t>frequentazione del</w:t>
      </w:r>
      <w:r w:rsidR="000F6A45" w:rsidRPr="00996F66">
        <w:rPr>
          <w:rFonts w:cs="Times"/>
        </w:rPr>
        <w:t xml:space="preserve"> </w:t>
      </w:r>
      <w:r w:rsidR="00AD19DE" w:rsidRPr="00996F66">
        <w:rPr>
          <w:rFonts w:cs="Times"/>
        </w:rPr>
        <w:t>laboratorio legato all’insegnamento</w:t>
      </w:r>
      <w:r w:rsidR="00397F4D">
        <w:rPr>
          <w:rFonts w:cs="Times"/>
        </w:rPr>
        <w:t xml:space="preserve"> e</w:t>
      </w:r>
      <w:r w:rsidR="00AD19DE" w:rsidRPr="00996F66">
        <w:rPr>
          <w:rFonts w:cs="Times"/>
        </w:rPr>
        <w:t xml:space="preserve"> </w:t>
      </w:r>
      <w:r w:rsidR="007224AF">
        <w:rPr>
          <w:rFonts w:cs="Times"/>
        </w:rPr>
        <w:t>dell</w:t>
      </w:r>
      <w:r w:rsidR="00AD19DE" w:rsidRPr="00996F66">
        <w:rPr>
          <w:rFonts w:cs="Times"/>
        </w:rPr>
        <w:t>a</w:t>
      </w:r>
      <w:r w:rsidR="007224AF">
        <w:rPr>
          <w:rFonts w:cs="Times"/>
        </w:rPr>
        <w:t xml:space="preserve"> partecipazione a</w:t>
      </w:r>
      <w:r w:rsidR="00AD19DE" w:rsidRPr="00996F66">
        <w:rPr>
          <w:rFonts w:cs="Times"/>
        </w:rPr>
        <w:t>d eventuali</w:t>
      </w:r>
      <w:r w:rsidR="000F6A45" w:rsidRPr="00996F66">
        <w:rPr>
          <w:rFonts w:cs="Times"/>
        </w:rPr>
        <w:t xml:space="preserve"> workshop ed esercitazioni</w:t>
      </w:r>
      <w:r w:rsidRPr="00996F66">
        <w:rPr>
          <w:rFonts w:cs="Times"/>
        </w:rPr>
        <w:t xml:space="preserve"> </w:t>
      </w:r>
      <w:r w:rsidR="00AD19DE" w:rsidRPr="00996F66">
        <w:rPr>
          <w:rFonts w:cs="Times"/>
        </w:rPr>
        <w:t>propost</w:t>
      </w:r>
      <w:r w:rsidR="006556E3">
        <w:rPr>
          <w:rFonts w:cs="Times"/>
        </w:rPr>
        <w:t>i</w:t>
      </w:r>
      <w:r w:rsidR="00AD19DE" w:rsidRPr="00996F66">
        <w:rPr>
          <w:rFonts w:cs="Times"/>
        </w:rPr>
        <w:t xml:space="preserve"> durante l’anno</w:t>
      </w:r>
      <w:r w:rsidRPr="00996F66">
        <w:rPr>
          <w:rFonts w:cs="Times"/>
        </w:rPr>
        <w:t>.</w:t>
      </w:r>
    </w:p>
    <w:p w14:paraId="5B09A5A4" w14:textId="77777777" w:rsidR="00397F4D" w:rsidRDefault="007224AF" w:rsidP="00397F4D">
      <w:pPr>
        <w:pStyle w:val="Testo2"/>
        <w:rPr>
          <w:rFonts w:cs="Times"/>
        </w:rPr>
      </w:pPr>
      <w:r>
        <w:rPr>
          <w:rFonts w:cs="Times"/>
        </w:rPr>
        <w:t xml:space="preserve"> </w:t>
      </w:r>
    </w:p>
    <w:p w14:paraId="629775B4" w14:textId="73ECB5DC" w:rsidR="0052421B" w:rsidRPr="00397F4D" w:rsidRDefault="0052421B" w:rsidP="00397F4D">
      <w:pPr>
        <w:pStyle w:val="Testo2"/>
        <w:ind w:firstLine="0"/>
        <w:rPr>
          <w:rFonts w:cs="Times"/>
        </w:rPr>
      </w:pPr>
      <w:r w:rsidRPr="00996F66">
        <w:rPr>
          <w:rFonts w:cs="Times"/>
          <w:b/>
          <w:i/>
        </w:rPr>
        <w:t>AVVERTENZE</w:t>
      </w:r>
      <w:r w:rsidR="00FE00D0" w:rsidRPr="00996F66">
        <w:rPr>
          <w:rFonts w:cs="Times"/>
          <w:b/>
          <w:i/>
        </w:rPr>
        <w:t xml:space="preserve"> E PREREQUISITI</w:t>
      </w:r>
    </w:p>
    <w:p w14:paraId="7B5569BA" w14:textId="77777777" w:rsidR="00397F4D" w:rsidRDefault="00397F4D" w:rsidP="00315D8E">
      <w:pPr>
        <w:tabs>
          <w:tab w:val="clear" w:pos="284"/>
        </w:tabs>
        <w:autoSpaceDE w:val="0"/>
        <w:autoSpaceDN w:val="0"/>
        <w:adjustRightInd w:val="0"/>
        <w:spacing w:line="240" w:lineRule="auto"/>
        <w:ind w:firstLine="284"/>
        <w:rPr>
          <w:rFonts w:cs="Times"/>
          <w:sz w:val="18"/>
        </w:rPr>
      </w:pPr>
    </w:p>
    <w:p w14:paraId="678B5859" w14:textId="014CD35E" w:rsidR="0052421B" w:rsidRPr="00996F66" w:rsidRDefault="00FE00D0" w:rsidP="00315D8E">
      <w:pPr>
        <w:tabs>
          <w:tab w:val="clear" w:pos="284"/>
        </w:tabs>
        <w:autoSpaceDE w:val="0"/>
        <w:autoSpaceDN w:val="0"/>
        <w:adjustRightInd w:val="0"/>
        <w:spacing w:line="240" w:lineRule="auto"/>
        <w:ind w:firstLine="284"/>
        <w:rPr>
          <w:rFonts w:cs="Times"/>
          <w:sz w:val="18"/>
        </w:rPr>
      </w:pPr>
      <w:r w:rsidRPr="00996F66">
        <w:rPr>
          <w:rFonts w:cs="Times"/>
          <w:sz w:val="18"/>
        </w:rPr>
        <w:t>Avendo carattere introduttivo, l’insegnamento non necessita di prerequisiti relativi ai contenuti. Si presuppone comunque interesse e curiosità intellettuale per la storia del teatro e dello spettacolo.</w:t>
      </w:r>
      <w:r w:rsidR="001D4097" w:rsidRPr="00996F66">
        <w:rPr>
          <w:rFonts w:cs="Times"/>
          <w:sz w:val="18"/>
        </w:rPr>
        <w:t xml:space="preserve"> </w:t>
      </w:r>
      <w:r w:rsidR="0052421B" w:rsidRPr="00996F66">
        <w:rPr>
          <w:rFonts w:cs="Times"/>
          <w:sz w:val="18"/>
        </w:rPr>
        <w:t xml:space="preserve">Gli studenti potranno trovare materiali utili per il corso sulla pagina </w:t>
      </w:r>
      <w:proofErr w:type="spellStart"/>
      <w:r w:rsidR="0052421B" w:rsidRPr="00996F66">
        <w:rPr>
          <w:rFonts w:cs="Times"/>
          <w:sz w:val="18"/>
        </w:rPr>
        <w:t>blackboard</w:t>
      </w:r>
      <w:proofErr w:type="spellEnd"/>
      <w:r w:rsidR="0052421B" w:rsidRPr="00996F66">
        <w:rPr>
          <w:rFonts w:cs="Times"/>
          <w:sz w:val="18"/>
        </w:rPr>
        <w:t xml:space="preserve"> ad esso riservata. </w:t>
      </w:r>
    </w:p>
    <w:p w14:paraId="24B3FDFB" w14:textId="28233B29" w:rsidR="001D4097" w:rsidRPr="00996F66" w:rsidRDefault="0052421B" w:rsidP="001D4097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cs="Times"/>
          <w:sz w:val="18"/>
        </w:rPr>
      </w:pPr>
      <w:r w:rsidRPr="00996F66">
        <w:rPr>
          <w:rFonts w:cs="Times"/>
          <w:sz w:val="18"/>
        </w:rPr>
        <w:t xml:space="preserve">È vivamente consigliata la visione di spettacoli di prosa, musica e altre arti performative. </w:t>
      </w:r>
    </w:p>
    <w:p w14:paraId="2CFAB00D" w14:textId="237D4955" w:rsidR="001D4097" w:rsidRPr="00996F66" w:rsidRDefault="0052421B" w:rsidP="00996F66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cs="Times"/>
          <w:sz w:val="18"/>
        </w:rPr>
      </w:pPr>
      <w:r w:rsidRPr="00996F66">
        <w:rPr>
          <w:rFonts w:cs="Times"/>
          <w:sz w:val="18"/>
        </w:rPr>
        <w:t>Il docente è disponibile a consigliare un percorso di visione sulla base della</w:t>
      </w:r>
      <w:r w:rsidR="00AD19DE" w:rsidRPr="00996F66">
        <w:rPr>
          <w:rFonts w:cs="Times"/>
          <w:sz w:val="18"/>
        </w:rPr>
        <w:t xml:space="preserve"> </w:t>
      </w:r>
      <w:r w:rsidRPr="00996F66">
        <w:rPr>
          <w:rFonts w:cs="Times"/>
          <w:sz w:val="18"/>
        </w:rPr>
        <w:t>programmazione dei teatri cittadini.</w:t>
      </w:r>
    </w:p>
    <w:p w14:paraId="7488FCFC" w14:textId="77777777" w:rsidR="001D4097" w:rsidRPr="00996F66" w:rsidRDefault="001D4097" w:rsidP="0052421B">
      <w:pPr>
        <w:pStyle w:val="Testo2"/>
        <w:rPr>
          <w:rFonts w:cs="Times"/>
        </w:rPr>
      </w:pPr>
    </w:p>
    <w:p w14:paraId="7B745CFB" w14:textId="77777777" w:rsidR="00315D8E" w:rsidRPr="00996F66" w:rsidRDefault="00315D8E" w:rsidP="00315D8E">
      <w:pPr>
        <w:pStyle w:val="Testo2"/>
        <w:rPr>
          <w:rFonts w:cs="Times"/>
          <w:i/>
        </w:rPr>
      </w:pPr>
      <w:r w:rsidRPr="00996F66">
        <w:rPr>
          <w:rFonts w:cs="Times"/>
          <w:i/>
        </w:rPr>
        <w:t>Orario e luogo di ricevimento</w:t>
      </w:r>
    </w:p>
    <w:p w14:paraId="4534E469" w14:textId="434C471D" w:rsidR="0052421B" w:rsidRPr="00996F66" w:rsidRDefault="00315D8E" w:rsidP="00397F4D">
      <w:pPr>
        <w:pStyle w:val="Testo2"/>
        <w:rPr>
          <w:rFonts w:cs="Times"/>
        </w:rPr>
      </w:pPr>
      <w:r w:rsidRPr="00996F66">
        <w:rPr>
          <w:rFonts w:cs="Times"/>
        </w:rPr>
        <w:t xml:space="preserve">Il docente riceve dopo le lezioni nel suo ufficio (via Trieste 17, ala est secondo piano) o su appuntamento da prendersi scrivendo a </w:t>
      </w:r>
      <w:hyperlink r:id="rId5" w:history="1">
        <w:r w:rsidRPr="00996F66">
          <w:rPr>
            <w:rStyle w:val="Collegamentoipertestuale"/>
            <w:rFonts w:cs="Times"/>
          </w:rPr>
          <w:t>carla.bino@unicatt.it</w:t>
        </w:r>
      </w:hyperlink>
    </w:p>
    <w:sectPr w:rsidR="0052421B" w:rsidRPr="00996F66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5BDF"/>
    <w:multiLevelType w:val="hybridMultilevel"/>
    <w:tmpl w:val="96D280B6"/>
    <w:lvl w:ilvl="0" w:tplc="ABF681A8"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904E4"/>
    <w:multiLevelType w:val="hybridMultilevel"/>
    <w:tmpl w:val="264CB11E"/>
    <w:lvl w:ilvl="0" w:tplc="B7B8836C">
      <w:start w:val="1"/>
      <w:numFmt w:val="bullet"/>
      <w:lvlText w:val="-"/>
      <w:lvlJc w:val="left"/>
      <w:pPr>
        <w:ind w:left="64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" w15:restartNumberingAfterBreak="0">
    <w:nsid w:val="54952055"/>
    <w:multiLevelType w:val="hybridMultilevel"/>
    <w:tmpl w:val="49CECD08"/>
    <w:lvl w:ilvl="0" w:tplc="B78E50C6">
      <w:numFmt w:val="bullet"/>
      <w:lvlText w:val="-"/>
      <w:lvlJc w:val="left"/>
      <w:pPr>
        <w:ind w:left="405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95828D3"/>
    <w:multiLevelType w:val="hybridMultilevel"/>
    <w:tmpl w:val="D74888BC"/>
    <w:lvl w:ilvl="0" w:tplc="B7B8836C">
      <w:start w:val="1"/>
      <w:numFmt w:val="bullet"/>
      <w:lvlText w:val="-"/>
      <w:lvlJc w:val="left"/>
      <w:pPr>
        <w:ind w:left="64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362238">
    <w:abstractNumId w:val="2"/>
  </w:num>
  <w:num w:numId="2" w16cid:durableId="1158376485">
    <w:abstractNumId w:val="1"/>
  </w:num>
  <w:num w:numId="3" w16cid:durableId="1100688333">
    <w:abstractNumId w:val="3"/>
  </w:num>
  <w:num w:numId="4" w16cid:durableId="179020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21B"/>
    <w:rsid w:val="00062DF0"/>
    <w:rsid w:val="000F6A45"/>
    <w:rsid w:val="0016739B"/>
    <w:rsid w:val="001D4097"/>
    <w:rsid w:val="0020203D"/>
    <w:rsid w:val="002E58D5"/>
    <w:rsid w:val="00315D8E"/>
    <w:rsid w:val="00397F4D"/>
    <w:rsid w:val="003A0707"/>
    <w:rsid w:val="003F3167"/>
    <w:rsid w:val="004178BC"/>
    <w:rsid w:val="004744BD"/>
    <w:rsid w:val="00521E0E"/>
    <w:rsid w:val="0052421B"/>
    <w:rsid w:val="00593624"/>
    <w:rsid w:val="006556E3"/>
    <w:rsid w:val="00706F4E"/>
    <w:rsid w:val="007224AF"/>
    <w:rsid w:val="007A0347"/>
    <w:rsid w:val="007A07CE"/>
    <w:rsid w:val="00996F66"/>
    <w:rsid w:val="009E285A"/>
    <w:rsid w:val="009F41B2"/>
    <w:rsid w:val="00A026C5"/>
    <w:rsid w:val="00A44927"/>
    <w:rsid w:val="00A7463B"/>
    <w:rsid w:val="00AD19DE"/>
    <w:rsid w:val="00BA1A15"/>
    <w:rsid w:val="00BA3F28"/>
    <w:rsid w:val="00BB38A0"/>
    <w:rsid w:val="00C55893"/>
    <w:rsid w:val="00C743FE"/>
    <w:rsid w:val="00C8283B"/>
    <w:rsid w:val="00CB6C7A"/>
    <w:rsid w:val="00D22D0A"/>
    <w:rsid w:val="00D644D0"/>
    <w:rsid w:val="00E27125"/>
    <w:rsid w:val="00E36928"/>
    <w:rsid w:val="00F501A4"/>
    <w:rsid w:val="00F67A5F"/>
    <w:rsid w:val="00F835D9"/>
    <w:rsid w:val="00FE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AE955"/>
  <w15:docId w15:val="{D8914A6A-5351-6545-B4A4-CEB636A3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421B"/>
    <w:pPr>
      <w:ind w:left="720"/>
      <w:contextualSpacing/>
    </w:p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1D409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4097"/>
    <w:rPr>
      <w:color w:val="605E5C"/>
      <w:shd w:val="clear" w:color="auto" w:fill="E1DFDD"/>
    </w:rPr>
  </w:style>
  <w:style w:type="character" w:customStyle="1" w:styleId="t">
    <w:name w:val="t"/>
    <w:basedOn w:val="Carpredefinitoparagrafo"/>
    <w:rsid w:val="007A0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la.bino@unicatt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normal.dot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5D78FA1B-6CAD-457C-B89D-7ED2A80DDF44}"/>
</file>

<file path=customXml/itemProps2.xml><?xml version="1.0" encoding="utf-8"?>
<ds:datastoreItem xmlns:ds="http://schemas.openxmlformats.org/officeDocument/2006/customXml" ds:itemID="{D8DBE11B-1B63-4FAB-B702-2EA82E0DEFD1}"/>
</file>

<file path=customXml/itemProps3.xml><?xml version="1.0" encoding="utf-8"?>
<ds:datastoreItem xmlns:ds="http://schemas.openxmlformats.org/officeDocument/2006/customXml" ds:itemID="{73CECAB1-3450-4734-AFEE-CE732AC1F2BC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2</Pages>
  <Words>543</Words>
  <Characters>3097</Characters>
  <Application>Microsoft Office Word</Application>
  <DocSecurity>4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Moresco Donatella</dc:creator>
  <cp:lastModifiedBy>Zucca Celina</cp:lastModifiedBy>
  <cp:revision>2</cp:revision>
  <cp:lastPrinted>2003-03-27T09:42:00Z</cp:lastPrinted>
  <dcterms:created xsi:type="dcterms:W3CDTF">2026-06-03T13:47:00Z</dcterms:created>
  <dcterms:modified xsi:type="dcterms:W3CDTF">2026-06-03T13:47:00Z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