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F40DB" w14:textId="5E8CD2C0" w:rsidR="0037387E" w:rsidRPr="00066BB7" w:rsidRDefault="0037387E" w:rsidP="0037387E">
      <w:pPr>
        <w:pStyle w:val="Titolo1"/>
      </w:pPr>
      <w:r w:rsidRPr="00066BB7">
        <w:t>– Lingua cinese 2 (</w:t>
      </w:r>
      <w:r w:rsidR="004C7E56" w:rsidRPr="00066BB7">
        <w:t>Lingua</w:t>
      </w:r>
      <w:r w:rsidR="004C7E56">
        <w:t xml:space="preserve"> e strumenti del discorso</w:t>
      </w:r>
      <w:r w:rsidRPr="00066BB7">
        <w:t>)</w:t>
      </w:r>
    </w:p>
    <w:p w14:paraId="28FD151B" w14:textId="228813C1" w:rsidR="00966E76" w:rsidRDefault="00D5019D" w:rsidP="00D175A0">
      <w:pPr>
        <w:pStyle w:val="Titolo2"/>
      </w:pPr>
      <w:r>
        <w:t>Prof.ssa. Enrica Peracin</w:t>
      </w:r>
    </w:p>
    <w:p w14:paraId="0A449122" w14:textId="77777777" w:rsidR="000677CB" w:rsidRPr="00F8171A" w:rsidRDefault="000677CB" w:rsidP="000677CB">
      <w:pPr>
        <w:pStyle w:val="Titolo1"/>
        <w:spacing w:before="120"/>
        <w:rPr>
          <w:rFonts w:ascii="Times" w:hAnsi="Times" w:cs="Times"/>
          <w:color w:val="auto"/>
          <w14:textOutline w14:w="0" w14:cap="rnd" w14:cmpd="sng" w14:algn="ctr">
            <w14:noFill/>
            <w14:prstDash w14:val="solid"/>
            <w14:bevel/>
          </w14:textOutline>
        </w:rPr>
      </w:pPr>
      <w:r w:rsidRPr="00F8171A">
        <w:rPr>
          <w:color w:val="auto"/>
        </w:rPr>
        <w:t>. – Esercitazioni di lingua cinese 2 (LT)</w:t>
      </w:r>
    </w:p>
    <w:p w14:paraId="1BDC7A2A" w14:textId="4AC67D0E" w:rsidR="000677CB" w:rsidRPr="00F8171A" w:rsidRDefault="000677CB" w:rsidP="000677CB">
      <w:pPr>
        <w:pStyle w:val="Titolo2"/>
        <w:rPr>
          <w:color w:val="auto"/>
        </w:rPr>
      </w:pPr>
      <w:r w:rsidRPr="00F8171A">
        <w:rPr>
          <w:color w:val="auto"/>
        </w:rPr>
        <w:t xml:space="preserve">Dott.sse Paola Riotti, </w:t>
      </w:r>
      <w:r w:rsidR="00F8171A">
        <w:rPr>
          <w:color w:val="auto"/>
        </w:rPr>
        <w:t xml:space="preserve"> Yuzhang Wei</w:t>
      </w:r>
      <w:r w:rsidR="001C68F0">
        <w:rPr>
          <w:color w:val="auto"/>
        </w:rPr>
        <w:t>, Xiancui Zhou</w:t>
      </w:r>
    </w:p>
    <w:p w14:paraId="6CCF6EEF" w14:textId="4716C467" w:rsidR="00E9189A" w:rsidRPr="00066BB7" w:rsidRDefault="00E9189A" w:rsidP="00E9189A">
      <w:pPr>
        <w:pStyle w:val="Titolo1"/>
      </w:pPr>
      <w:r w:rsidRPr="00066BB7">
        <w:t>– Lingua cinese 2 (Lingua</w:t>
      </w:r>
      <w:r w:rsidR="00536ED3">
        <w:t xml:space="preserve"> e strumenti del discorso</w:t>
      </w:r>
      <w:r w:rsidRPr="00066BB7">
        <w:t>)</w:t>
      </w:r>
    </w:p>
    <w:p w14:paraId="6CDFB2DE" w14:textId="6477DA01" w:rsidR="00E9189A" w:rsidRDefault="00D5019D" w:rsidP="00E9189A">
      <w:pPr>
        <w:pStyle w:val="Titolo2"/>
      </w:pPr>
      <w:r>
        <w:t>Prof. ssa Enrica Peracin</w:t>
      </w:r>
    </w:p>
    <w:p w14:paraId="42E06304" w14:textId="77777777" w:rsidR="008A0C26" w:rsidRPr="00D549B7" w:rsidRDefault="003337B6">
      <w:pPr>
        <w:spacing w:before="240" w:after="120"/>
        <w:rPr>
          <w:b/>
          <w:bCs/>
          <w:sz w:val="18"/>
          <w:szCs w:val="18"/>
        </w:rPr>
      </w:pPr>
      <w:r w:rsidRPr="00D549B7">
        <w:rPr>
          <w:b/>
          <w:bCs/>
          <w:i/>
          <w:iCs/>
          <w:sz w:val="18"/>
          <w:szCs w:val="18"/>
        </w:rPr>
        <w:t>OBIETTIVO DEL CORSO E RISULTATI DI APPRENDIMENTO ATTESI</w:t>
      </w:r>
    </w:p>
    <w:p w14:paraId="1E38E1DD" w14:textId="77777777" w:rsidR="00A41A75" w:rsidRPr="00066BB7" w:rsidRDefault="00A41A75" w:rsidP="00966E76">
      <w:pPr>
        <w:tabs>
          <w:tab w:val="clear" w:pos="284"/>
        </w:tabs>
        <w:rPr>
          <w:rFonts w:ascii="Times New Roman" w:hAnsi="Times New Roman" w:cs="Times New Roman"/>
        </w:rPr>
      </w:pPr>
      <w:r w:rsidRPr="00066BB7">
        <w:rPr>
          <w:rFonts w:ascii="Times New Roman" w:hAnsi="Times New Roman" w:cs="Times New Roman"/>
        </w:rPr>
        <w:t xml:space="preserve">Scopo dell’insegnamento è quello di illustrare le caratteristiche fondamentali della morfologia, </w:t>
      </w:r>
      <w:r>
        <w:rPr>
          <w:rFonts w:ascii="Times New Roman" w:hAnsi="Times New Roman" w:cs="Times New Roman"/>
        </w:rPr>
        <w:t xml:space="preserve">della </w:t>
      </w:r>
      <w:r w:rsidRPr="00066BB7">
        <w:rPr>
          <w:rFonts w:ascii="Times New Roman" w:hAnsi="Times New Roman" w:cs="Times New Roman"/>
        </w:rPr>
        <w:t>sintassi e della semantica lessicale del cinese</w:t>
      </w:r>
      <w:r>
        <w:rPr>
          <w:rFonts w:ascii="Times New Roman" w:hAnsi="Times New Roman" w:cs="Times New Roman"/>
        </w:rPr>
        <w:t xml:space="preserve"> moderno standard</w:t>
      </w:r>
      <w:r w:rsidRPr="00066BB7">
        <w:rPr>
          <w:rFonts w:ascii="Times New Roman" w:hAnsi="Times New Roman" w:cs="Times New Roman"/>
        </w:rPr>
        <w:t xml:space="preserve">. </w:t>
      </w:r>
    </w:p>
    <w:p w14:paraId="073DA1DF" w14:textId="77777777" w:rsidR="00A41A75" w:rsidRPr="00066BB7" w:rsidRDefault="00A41A75" w:rsidP="00A41A75">
      <w:pPr>
        <w:pStyle w:val="NormaleWeb"/>
        <w:spacing w:before="0" w:after="0"/>
        <w:jc w:val="both"/>
        <w:rPr>
          <w:sz w:val="20"/>
          <w:szCs w:val="20"/>
        </w:rPr>
      </w:pPr>
    </w:p>
    <w:p w14:paraId="62779F88" w14:textId="77777777" w:rsidR="00A41A75" w:rsidRPr="00066BB7" w:rsidRDefault="00A41A75" w:rsidP="00966E76">
      <w:pPr>
        <w:pStyle w:val="NormaleWeb"/>
        <w:spacing w:before="0" w:after="0" w:line="240" w:lineRule="exact"/>
        <w:jc w:val="both"/>
        <w:rPr>
          <w:sz w:val="20"/>
          <w:szCs w:val="20"/>
        </w:rPr>
      </w:pPr>
      <w:r w:rsidRPr="00066BB7">
        <w:rPr>
          <w:sz w:val="20"/>
          <w:szCs w:val="20"/>
        </w:rPr>
        <w:t xml:space="preserve">Al termine dell'insegnamento, lo studente sarà in grado di: </w:t>
      </w:r>
    </w:p>
    <w:p w14:paraId="2230151A" w14:textId="77777777" w:rsidR="00A41A75" w:rsidRPr="00066BB7" w:rsidRDefault="00A41A75" w:rsidP="00966E76">
      <w:pPr>
        <w:pStyle w:val="NormaleWeb"/>
        <w:numPr>
          <w:ilvl w:val="0"/>
          <w:numId w:val="2"/>
        </w:numPr>
        <w:tabs>
          <w:tab w:val="left" w:pos="360"/>
        </w:tabs>
        <w:spacing w:before="0" w:after="0" w:line="240" w:lineRule="exact"/>
        <w:jc w:val="both"/>
        <w:rPr>
          <w:sz w:val="20"/>
          <w:szCs w:val="20"/>
        </w:rPr>
      </w:pPr>
      <w:r w:rsidRPr="006059D5">
        <w:rPr>
          <w:sz w:val="20"/>
          <w:szCs w:val="20"/>
        </w:rPr>
        <w:t>conoscere le regole di formazione delle parole</w:t>
      </w:r>
      <w:r w:rsidRPr="00066BB7">
        <w:rPr>
          <w:sz w:val="20"/>
          <w:szCs w:val="20"/>
        </w:rPr>
        <w:t>;</w:t>
      </w:r>
    </w:p>
    <w:p w14:paraId="29A6411E" w14:textId="77777777" w:rsidR="00A41A75" w:rsidRPr="00066BB7" w:rsidRDefault="00A41A75" w:rsidP="00966E76">
      <w:pPr>
        <w:pStyle w:val="NormaleWeb"/>
        <w:numPr>
          <w:ilvl w:val="0"/>
          <w:numId w:val="2"/>
        </w:numPr>
        <w:tabs>
          <w:tab w:val="left" w:pos="360"/>
        </w:tabs>
        <w:spacing w:before="0" w:after="0" w:line="240" w:lineRule="exact"/>
        <w:jc w:val="both"/>
        <w:rPr>
          <w:sz w:val="20"/>
          <w:szCs w:val="20"/>
        </w:rPr>
      </w:pPr>
      <w:r w:rsidRPr="00066BB7">
        <w:rPr>
          <w:sz w:val="20"/>
          <w:szCs w:val="20"/>
        </w:rPr>
        <w:t xml:space="preserve">riconoscere e saper analizzare </w:t>
      </w:r>
      <w:r>
        <w:rPr>
          <w:sz w:val="20"/>
          <w:szCs w:val="20"/>
        </w:rPr>
        <w:t>i</w:t>
      </w:r>
      <w:r w:rsidRPr="00066BB7">
        <w:rPr>
          <w:sz w:val="20"/>
          <w:szCs w:val="20"/>
        </w:rPr>
        <w:t xml:space="preserve"> forestierismi;</w:t>
      </w:r>
    </w:p>
    <w:p w14:paraId="6A1CD7FD" w14:textId="77777777" w:rsidR="00A41A75" w:rsidRDefault="00A41A75" w:rsidP="00966E76">
      <w:pPr>
        <w:pStyle w:val="NormaleWeb"/>
        <w:numPr>
          <w:ilvl w:val="0"/>
          <w:numId w:val="2"/>
        </w:numPr>
        <w:tabs>
          <w:tab w:val="left" w:pos="360"/>
        </w:tabs>
        <w:spacing w:before="0" w:after="0" w:line="240" w:lineRule="exact"/>
        <w:jc w:val="both"/>
        <w:rPr>
          <w:sz w:val="20"/>
          <w:szCs w:val="20"/>
        </w:rPr>
      </w:pPr>
      <w:r w:rsidRPr="006059D5">
        <w:rPr>
          <w:sz w:val="20"/>
          <w:szCs w:val="20"/>
        </w:rPr>
        <w:t>comprendere e saper spiegare elementi relativi alle classi lessicali</w:t>
      </w:r>
      <w:r>
        <w:rPr>
          <w:sz w:val="20"/>
          <w:szCs w:val="20"/>
        </w:rPr>
        <w:t>;</w:t>
      </w:r>
    </w:p>
    <w:p w14:paraId="6F96F8AC" w14:textId="77777777" w:rsidR="00A41A75" w:rsidRDefault="00A41A75" w:rsidP="00966E76">
      <w:pPr>
        <w:pStyle w:val="NormaleWeb"/>
        <w:numPr>
          <w:ilvl w:val="0"/>
          <w:numId w:val="2"/>
        </w:numPr>
        <w:tabs>
          <w:tab w:val="left" w:pos="360"/>
        </w:tabs>
        <w:spacing w:before="0" w:after="0" w:line="240" w:lineRule="exact"/>
        <w:jc w:val="both"/>
        <w:rPr>
          <w:sz w:val="20"/>
          <w:szCs w:val="20"/>
        </w:rPr>
      </w:pPr>
      <w:r>
        <w:rPr>
          <w:sz w:val="20"/>
          <w:szCs w:val="20"/>
        </w:rPr>
        <w:t>capire, saper riconoscere ed interpretare le regolarità nella struttura sintattica della lingua;</w:t>
      </w:r>
    </w:p>
    <w:p w14:paraId="6B900D28" w14:textId="547A4860" w:rsidR="008A0C26" w:rsidRPr="00A41A75" w:rsidRDefault="00A41A75" w:rsidP="00966E76">
      <w:pPr>
        <w:pStyle w:val="NormaleWeb"/>
        <w:numPr>
          <w:ilvl w:val="0"/>
          <w:numId w:val="2"/>
        </w:numPr>
        <w:tabs>
          <w:tab w:val="left" w:pos="360"/>
        </w:tabs>
        <w:spacing w:before="0" w:after="0" w:line="240" w:lineRule="exact"/>
        <w:jc w:val="both"/>
        <w:rPr>
          <w:sz w:val="20"/>
          <w:szCs w:val="20"/>
        </w:rPr>
      </w:pPr>
      <w:r>
        <w:rPr>
          <w:sz w:val="20"/>
          <w:szCs w:val="20"/>
        </w:rPr>
        <w:t>avere una conoscenza di base riguardo agli argomenti morfosintattici più discussi nell’ambito degli studi linguistici del cinese.</w:t>
      </w:r>
      <w:r w:rsidR="003337B6" w:rsidRPr="00A41A75">
        <w:rPr>
          <w:sz w:val="20"/>
          <w:szCs w:val="20"/>
        </w:rPr>
        <w:t xml:space="preserve"> </w:t>
      </w:r>
    </w:p>
    <w:p w14:paraId="1055A7B4" w14:textId="77777777" w:rsidR="008A0C26" w:rsidRPr="00D549B7" w:rsidRDefault="003337B6">
      <w:pPr>
        <w:spacing w:before="240" w:after="120"/>
        <w:rPr>
          <w:b/>
          <w:bCs/>
          <w:sz w:val="18"/>
          <w:szCs w:val="18"/>
        </w:rPr>
      </w:pPr>
      <w:r w:rsidRPr="00D549B7">
        <w:rPr>
          <w:b/>
          <w:bCs/>
          <w:i/>
          <w:iCs/>
          <w:sz w:val="18"/>
          <w:szCs w:val="18"/>
        </w:rPr>
        <w:t>PROGRAMMA DEL CORSO</w:t>
      </w:r>
    </w:p>
    <w:p w14:paraId="18F6C44F" w14:textId="77777777" w:rsidR="00675293" w:rsidRPr="00066BB7" w:rsidRDefault="00675293" w:rsidP="00966E76">
      <w:pPr>
        <w:numPr>
          <w:ilvl w:val="0"/>
          <w:numId w:val="4"/>
        </w:numPr>
        <w:ind w:left="357" w:hanging="357"/>
      </w:pPr>
      <w:r w:rsidRPr="00066BB7">
        <w:t xml:space="preserve">La nozione di ‘parola’ </w:t>
      </w:r>
      <w:r>
        <w:t>e le p</w:t>
      </w:r>
      <w:r w:rsidRPr="00066BB7">
        <w:t>rincipali caratteristiche della morfologia del cinese.</w:t>
      </w:r>
    </w:p>
    <w:p w14:paraId="4DD5B987" w14:textId="77777777" w:rsidR="00675293" w:rsidRDefault="00675293" w:rsidP="00966E76">
      <w:pPr>
        <w:numPr>
          <w:ilvl w:val="0"/>
          <w:numId w:val="4"/>
        </w:numPr>
        <w:ind w:left="357" w:hanging="357"/>
      </w:pPr>
      <w:r w:rsidRPr="00066BB7">
        <w:t>Forestierismi.</w:t>
      </w:r>
    </w:p>
    <w:p w14:paraId="1B3B5E0A" w14:textId="77777777" w:rsidR="00675293" w:rsidRDefault="00675293" w:rsidP="00966E76">
      <w:pPr>
        <w:numPr>
          <w:ilvl w:val="0"/>
          <w:numId w:val="4"/>
        </w:numPr>
        <w:ind w:left="357" w:hanging="357"/>
      </w:pPr>
      <w:r>
        <w:t>Le caratteristiche tipologiche del cinese moderno standard.</w:t>
      </w:r>
    </w:p>
    <w:p w14:paraId="509DE596" w14:textId="07944E43" w:rsidR="00DB12CE" w:rsidRPr="004C7E56" w:rsidRDefault="00DB12CE" w:rsidP="00966E76">
      <w:pPr>
        <w:numPr>
          <w:ilvl w:val="0"/>
          <w:numId w:val="4"/>
        </w:numPr>
        <w:ind w:left="357" w:hanging="357"/>
        <w:rPr>
          <w:color w:val="auto"/>
        </w:rPr>
      </w:pPr>
      <w:r w:rsidRPr="004C7E56">
        <w:rPr>
          <w:color w:val="auto"/>
        </w:rPr>
        <w:t>Le classi lessicali</w:t>
      </w:r>
    </w:p>
    <w:p w14:paraId="6688ADE8" w14:textId="11BAB5F8" w:rsidR="00675293" w:rsidRDefault="007428D3" w:rsidP="00966E76">
      <w:pPr>
        <w:numPr>
          <w:ilvl w:val="0"/>
          <w:numId w:val="4"/>
        </w:numPr>
        <w:ind w:left="357" w:hanging="357"/>
        <w:rPr>
          <w:color w:val="auto"/>
        </w:rPr>
      </w:pPr>
      <w:r>
        <w:rPr>
          <w:color w:val="auto"/>
        </w:rPr>
        <w:t>I complementi verbali</w:t>
      </w:r>
      <w:r w:rsidR="00675293" w:rsidRPr="004C7E56">
        <w:rPr>
          <w:color w:val="auto"/>
        </w:rPr>
        <w:t>.</w:t>
      </w:r>
    </w:p>
    <w:p w14:paraId="474CB119" w14:textId="77777777" w:rsidR="007428D3" w:rsidRDefault="007428D3" w:rsidP="007428D3">
      <w:pPr>
        <w:numPr>
          <w:ilvl w:val="0"/>
          <w:numId w:val="4"/>
        </w:numPr>
        <w:ind w:left="357" w:hanging="357"/>
        <w:rPr>
          <w:color w:val="auto"/>
        </w:rPr>
      </w:pPr>
      <w:r w:rsidRPr="004C7E56">
        <w:rPr>
          <w:color w:val="auto"/>
        </w:rPr>
        <w:t>La struttura informativa e la dicotomia tema-commento</w:t>
      </w:r>
    </w:p>
    <w:p w14:paraId="13345B76" w14:textId="77777777" w:rsidR="008A0C26" w:rsidRPr="00D549B7" w:rsidRDefault="003337B6">
      <w:pPr>
        <w:keepNext/>
        <w:spacing w:before="240" w:after="120"/>
        <w:rPr>
          <w:b/>
          <w:bCs/>
          <w:sz w:val="18"/>
          <w:szCs w:val="18"/>
        </w:rPr>
      </w:pPr>
      <w:r w:rsidRPr="00D549B7">
        <w:rPr>
          <w:b/>
          <w:bCs/>
          <w:i/>
          <w:iCs/>
          <w:sz w:val="18"/>
          <w:szCs w:val="18"/>
        </w:rPr>
        <w:t>BIBLIOGRAFIA</w:t>
      </w:r>
    </w:p>
    <w:p w14:paraId="1DDBD2D3" w14:textId="77777777" w:rsidR="00090E35" w:rsidRPr="00041D50" w:rsidRDefault="00090E35" w:rsidP="00090E35">
      <w:pPr>
        <w:keepNext/>
        <w:spacing w:before="240" w:after="120"/>
        <w:rPr>
          <w:sz w:val="18"/>
          <w:szCs w:val="18"/>
        </w:rPr>
      </w:pPr>
      <w:r w:rsidRPr="00041D50">
        <w:rPr>
          <w:sz w:val="18"/>
          <w:szCs w:val="18"/>
        </w:rPr>
        <w:t>Letture di base</w:t>
      </w:r>
      <w:r>
        <w:rPr>
          <w:sz w:val="18"/>
          <w:szCs w:val="18"/>
        </w:rPr>
        <w:t xml:space="preserve"> obbligatorie</w:t>
      </w:r>
    </w:p>
    <w:p w14:paraId="10A554C6" w14:textId="77777777" w:rsidR="009117F6" w:rsidRDefault="009117F6" w:rsidP="009117F6">
      <w:pPr>
        <w:pStyle w:val="Testo1"/>
        <w:numPr>
          <w:ilvl w:val="0"/>
          <w:numId w:val="5"/>
        </w:numPr>
      </w:pPr>
      <w:r>
        <w:rPr>
          <w:smallCaps/>
          <w:sz w:val="16"/>
          <w:szCs w:val="20"/>
        </w:rPr>
        <w:t xml:space="preserve">G. F. Arcodia </w:t>
      </w:r>
      <w:r w:rsidRPr="0026238E">
        <w:rPr>
          <w:sz w:val="16"/>
          <w:szCs w:val="16"/>
        </w:rPr>
        <w:t>, B. B</w:t>
      </w:r>
      <w:r w:rsidRPr="0026238E">
        <w:rPr>
          <w:rFonts w:hint="eastAsia"/>
          <w:sz w:val="14"/>
          <w:szCs w:val="14"/>
        </w:rPr>
        <w:t>ASCIANO</w:t>
      </w:r>
      <w:r>
        <w:rPr>
          <w:sz w:val="20"/>
          <w:szCs w:val="20"/>
        </w:rPr>
        <w:t xml:space="preserve"> </w:t>
      </w:r>
      <w:r>
        <w:rPr>
          <w:i/>
          <w:iCs/>
          <w:spacing w:val="-5"/>
        </w:rPr>
        <w:t>Linguistica Cinese</w:t>
      </w:r>
      <w:r w:rsidRPr="0037387E">
        <w:t xml:space="preserve">, </w:t>
      </w:r>
      <w:r>
        <w:t>Pàtron</w:t>
      </w:r>
      <w:r w:rsidRPr="0037387E">
        <w:t>,</w:t>
      </w:r>
      <w:r>
        <w:t xml:space="preserve"> Bologna,</w:t>
      </w:r>
      <w:r w:rsidRPr="0037387E">
        <w:t xml:space="preserve"> </w:t>
      </w:r>
      <w:r w:rsidRPr="000449FC">
        <w:t>20</w:t>
      </w:r>
      <w:r>
        <w:t>16</w:t>
      </w:r>
      <w:r w:rsidRPr="000449FC">
        <w:t xml:space="preserve"> (capitoli scelti). </w:t>
      </w:r>
    </w:p>
    <w:p w14:paraId="2A3CDEB9" w14:textId="77777777" w:rsidR="00A67839" w:rsidRPr="00D549B7" w:rsidRDefault="00A67839" w:rsidP="00A67839">
      <w:pPr>
        <w:pStyle w:val="Testo1"/>
        <w:numPr>
          <w:ilvl w:val="0"/>
          <w:numId w:val="5"/>
        </w:numPr>
        <w:tabs>
          <w:tab w:val="clear" w:pos="284"/>
          <w:tab w:val="left" w:pos="360"/>
        </w:tabs>
        <w:spacing w:line="240" w:lineRule="exact"/>
      </w:pPr>
      <w:r w:rsidRPr="00D549B7">
        <w:t>Appunti delle lezioni</w:t>
      </w:r>
      <w:r>
        <w:t>.</w:t>
      </w:r>
    </w:p>
    <w:p w14:paraId="6BE779E9" w14:textId="77777777" w:rsidR="00A67839" w:rsidRPr="000449FC" w:rsidRDefault="00A67839" w:rsidP="00A67839">
      <w:pPr>
        <w:pStyle w:val="Testo1"/>
        <w:ind w:left="540" w:firstLine="0"/>
      </w:pPr>
    </w:p>
    <w:p w14:paraId="4166C139" w14:textId="0B30F9BE" w:rsidR="009A0963" w:rsidRDefault="009A0963" w:rsidP="009A0963">
      <w:pPr>
        <w:rPr>
          <w:sz w:val="18"/>
          <w:szCs w:val="18"/>
        </w:rPr>
      </w:pPr>
      <w:r>
        <w:rPr>
          <w:sz w:val="18"/>
          <w:szCs w:val="18"/>
        </w:rPr>
        <w:t>Testi consigliati</w:t>
      </w:r>
      <w:r w:rsidR="009117F6">
        <w:rPr>
          <w:sz w:val="18"/>
          <w:szCs w:val="18"/>
        </w:rPr>
        <w:t xml:space="preserve"> per approfondimento:</w:t>
      </w:r>
    </w:p>
    <w:p w14:paraId="1E0F7389" w14:textId="7C393B71" w:rsidR="009A0963" w:rsidRDefault="009A0963" w:rsidP="009A0963">
      <w:pPr>
        <w:pStyle w:val="Testo1"/>
        <w:numPr>
          <w:ilvl w:val="0"/>
          <w:numId w:val="5"/>
        </w:numPr>
        <w:tabs>
          <w:tab w:val="clear" w:pos="284"/>
          <w:tab w:val="left" w:pos="360"/>
        </w:tabs>
        <w:spacing w:line="240" w:lineRule="exact"/>
        <w:rPr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smallCaps/>
          <w:sz w:val="16"/>
        </w:rPr>
        <w:lastRenderedPageBreak/>
        <w:t>T. Rossi – C. Rambaldini</w:t>
      </w:r>
      <w:r w:rsidRPr="00041D50">
        <w:rPr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i/>
          <w:iCs/>
          <w14:textOutline w14:w="0" w14:cap="flat" w14:cmpd="sng" w14:algn="ctr">
            <w14:noFill/>
            <w14:prstDash w14:val="solid"/>
            <w14:bevel/>
          </w14:textOutline>
        </w:rPr>
        <w:t>La Chiave per il Cinese Moderno</w:t>
      </w:r>
      <w:r w:rsidRPr="00041D50">
        <w:rPr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>
        <w:rPr>
          <w14:textOutline w14:w="0" w14:cap="flat" w14:cmpd="sng" w14:algn="ctr">
            <w14:noFill/>
            <w14:prstDash w14:val="solid"/>
            <w14:bevel/>
          </w14:textOutline>
        </w:rPr>
        <w:t>Hoepli</w:t>
      </w:r>
      <w:r w:rsidRPr="00041D50">
        <w:rPr>
          <w14:textOutline w14:w="0" w14:cap="flat" w14:cmpd="sng" w14:algn="ctr">
            <w14:noFill/>
            <w14:prstDash w14:val="solid"/>
            <w14:bevel/>
          </w14:textOutline>
        </w:rPr>
        <w:t>,</w:t>
      </w:r>
      <w:r w:rsidR="008B180A">
        <w:rPr>
          <w14:textOutline w14:w="0" w14:cap="flat" w14:cmpd="sng" w14:algn="ctr">
            <w14:noFill/>
            <w14:prstDash w14:val="solid"/>
            <w14:bevel/>
          </w14:textOutline>
        </w:rPr>
        <w:t xml:space="preserve"> Milano</w:t>
      </w:r>
      <w:r w:rsidRPr="00041D50">
        <w:rPr>
          <w14:textOutline w14:w="0" w14:cap="flat" w14:cmpd="sng" w14:algn="ctr">
            <w14:noFill/>
            <w14:prstDash w14:val="solid"/>
            <w14:bevel/>
          </w14:textOutline>
        </w:rPr>
        <w:t xml:space="preserve"> 202</w:t>
      </w:r>
      <w:r>
        <w:rPr>
          <w14:textOutline w14:w="0" w14:cap="flat" w14:cmpd="sng" w14:algn="ctr">
            <w14:noFill/>
            <w14:prstDash w14:val="solid"/>
            <w14:bevel/>
          </w14:textOutline>
        </w:rPr>
        <w:t>4.</w:t>
      </w:r>
      <w:r w:rsidR="00A73AE8">
        <w:rPr>
          <w14:textOutline w14:w="0" w14:cap="flat" w14:cmpd="sng" w14:algn="ctr">
            <w14:noFill/>
            <w14:prstDash w14:val="solid"/>
            <w14:bevel/>
          </w14:textOutline>
        </w:rPr>
        <w:t xml:space="preserve"> (capitoli scelti)</w:t>
      </w:r>
      <w:r w:rsidR="00A67839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41643CB9" w14:textId="3AAA4EE5" w:rsidR="009117F6" w:rsidRPr="00041D50" w:rsidRDefault="009117F6" w:rsidP="009117F6">
      <w:pPr>
        <w:pStyle w:val="Testo1"/>
        <w:numPr>
          <w:ilvl w:val="0"/>
          <w:numId w:val="5"/>
        </w:numPr>
        <w:tabs>
          <w:tab w:val="clear" w:pos="284"/>
          <w:tab w:val="left" w:pos="360"/>
        </w:tabs>
        <w:spacing w:line="240" w:lineRule="exact"/>
        <w:rPr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smallCaps/>
          <w:sz w:val="16"/>
        </w:rPr>
        <w:t>L.M. Paternicò et al.</w:t>
      </w:r>
      <w:r>
        <w:rPr>
          <w:i/>
          <w:iCs/>
          <w14:textOutline w14:w="0" w14:cap="flat" w14:cmpd="sng" w14:algn="ctr">
            <w14:noFill/>
            <w14:prstDash w14:val="solid"/>
            <w14:bevel/>
          </w14:textOutline>
        </w:rPr>
        <w:t>Grammatica della lingua cinese</w:t>
      </w:r>
      <w:r w:rsidRPr="00041D50">
        <w:rPr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>
        <w:rPr>
          <w14:textOutline w14:w="0" w14:cap="flat" w14:cmpd="sng" w14:algn="ctr">
            <w14:noFill/>
            <w14:prstDash w14:val="solid"/>
            <w14:bevel/>
          </w14:textOutline>
        </w:rPr>
        <w:t>Utet, 2021.</w:t>
      </w:r>
      <w:r w:rsidR="00A73AE8">
        <w:rPr>
          <w14:textOutline w14:w="0" w14:cap="flat" w14:cmpd="sng" w14:algn="ctr">
            <w14:noFill/>
            <w14:prstDash w14:val="solid"/>
            <w14:bevel/>
          </w14:textOutline>
        </w:rPr>
        <w:t xml:space="preserve"> (capitoli scelti)</w:t>
      </w:r>
      <w:r w:rsidR="00A67839">
        <w:rPr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C4A1713" w14:textId="77777777" w:rsidR="009117F6" w:rsidRPr="00041D50" w:rsidRDefault="009117F6" w:rsidP="009117F6">
      <w:pPr>
        <w:pStyle w:val="Testo1"/>
        <w:tabs>
          <w:tab w:val="clear" w:pos="284"/>
          <w:tab w:val="left" w:pos="360"/>
        </w:tabs>
        <w:spacing w:line="240" w:lineRule="exact"/>
        <w:ind w:left="540" w:firstLine="0"/>
        <w:rPr>
          <w14:textOutline w14:w="0" w14:cap="flat" w14:cmpd="sng" w14:algn="ctr">
            <w14:noFill/>
            <w14:prstDash w14:val="solid"/>
            <w14:bevel/>
          </w14:textOutline>
        </w:rPr>
      </w:pPr>
    </w:p>
    <w:p w14:paraId="51D021B7" w14:textId="77777777" w:rsidR="009A0963" w:rsidRDefault="009A0963" w:rsidP="009A0963">
      <w:pPr>
        <w:pStyle w:val="Testo1"/>
        <w:tabs>
          <w:tab w:val="clear" w:pos="284"/>
          <w:tab w:val="left" w:pos="360"/>
        </w:tabs>
        <w:spacing w:line="240" w:lineRule="exact"/>
        <w:ind w:left="0" w:firstLine="0"/>
      </w:pPr>
      <w:r w:rsidRPr="00854003">
        <w:t xml:space="preserve">Ulteriori testi </w:t>
      </w:r>
      <w:r>
        <w:t>e articoli saranno indicati</w:t>
      </w:r>
      <w:r w:rsidRPr="00854003">
        <w:t xml:space="preserve"> dal docente durante il corso.</w:t>
      </w:r>
    </w:p>
    <w:p w14:paraId="59FCDA4E" w14:textId="3D24A1FA" w:rsidR="00A57952" w:rsidRDefault="00A57952" w:rsidP="00A57952">
      <w:pPr>
        <w:pStyle w:val="Testo1"/>
        <w:tabs>
          <w:tab w:val="clear" w:pos="284"/>
          <w:tab w:val="left" w:pos="360"/>
        </w:tabs>
        <w:spacing w:line="240" w:lineRule="exact"/>
        <w:ind w:left="0" w:firstLine="0"/>
      </w:pPr>
    </w:p>
    <w:p w14:paraId="16374B1E" w14:textId="77777777" w:rsidR="002D50B3" w:rsidRPr="00B646B8" w:rsidRDefault="002D50B3" w:rsidP="002D50B3">
      <w:pPr>
        <w:pStyle w:val="Testo1"/>
        <w:spacing w:line="240" w:lineRule="exact"/>
        <w:rPr>
          <w:rFonts w:ascii="Times New Roman" w:eastAsia="SimSun" w:hAnsi="Times New Roman" w:cs="Times New Roman"/>
          <w:bCs/>
          <w:i/>
          <w:iCs/>
          <w:spacing w:val="-5"/>
        </w:rPr>
      </w:pPr>
      <w:r w:rsidRPr="00B646B8">
        <w:rPr>
          <w:rFonts w:ascii="Times New Roman" w:eastAsia="SimSun" w:hAnsi="Times New Roman" w:cs="Times New Roman"/>
          <w:bCs/>
          <w:i/>
          <w:iCs/>
          <w:spacing w:val="-5"/>
        </w:rPr>
        <w:t>LETTURE OBBLIGATORIE</w:t>
      </w:r>
    </w:p>
    <w:p w14:paraId="62497472" w14:textId="77777777" w:rsidR="002D50B3" w:rsidRDefault="002D50B3" w:rsidP="002D50B3">
      <w:pPr>
        <w:pStyle w:val="Testo1"/>
        <w:spacing w:line="240" w:lineRule="exact"/>
        <w:rPr>
          <w:rFonts w:ascii="Times New Roman" w:eastAsia="SimSun" w:hAnsi="Times New Roman" w:cs="Times New Roman"/>
          <w:bCs/>
          <w:iCs/>
        </w:rPr>
      </w:pPr>
    </w:p>
    <w:p w14:paraId="37051C3F" w14:textId="77777777" w:rsidR="002D50B3" w:rsidRPr="00537EBB" w:rsidRDefault="002D50B3" w:rsidP="002D50B3">
      <w:pPr>
        <w:pStyle w:val="Testo1"/>
        <w:spacing w:line="240" w:lineRule="exact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eastAsia="SimSun" w:hAnsi="Times New Roman" w:cs="Times New Roman"/>
          <w:bCs/>
          <w:iCs/>
        </w:rPr>
        <w:t xml:space="preserve">È richiesta la lettura di uno dei seguenti testi di narrativa, il contenuto del quale dovrà essere esposto in sede d’esame, insieme a una breve riflessione sullo stesso: </w:t>
      </w:r>
    </w:p>
    <w:p w14:paraId="5A1966C4" w14:textId="77777777" w:rsidR="002D50B3" w:rsidRPr="00537EBB" w:rsidRDefault="002D50B3" w:rsidP="002D50B3">
      <w:pPr>
        <w:pStyle w:val="Paragrafoelenco"/>
        <w:tabs>
          <w:tab w:val="left" w:pos="360"/>
        </w:tabs>
        <w:ind w:left="540"/>
        <w:rPr>
          <w:rFonts w:ascii="Times New Roman" w:hAnsi="Times New Roman" w:cs="Times New Roman"/>
          <w:sz w:val="18"/>
          <w:szCs w:val="18"/>
          <w:shd w:val="clear" w:color="auto" w:fill="FFFFFF"/>
        </w:rPr>
      </w:pPr>
    </w:p>
    <w:p w14:paraId="1B884ACB" w14:textId="77777777" w:rsidR="002D50B3" w:rsidRPr="00537EBB" w:rsidRDefault="002D50B3" w:rsidP="00F63448">
      <w:pPr>
        <w:pStyle w:val="Paragrafoelenco"/>
        <w:numPr>
          <w:ilvl w:val="0"/>
          <w:numId w:val="5"/>
        </w:numPr>
        <w:tabs>
          <w:tab w:val="left" w:pos="360"/>
        </w:tabs>
        <w:spacing w:line="240" w:lineRule="exact"/>
        <w:ind w:left="539" w:hanging="539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537EBB">
        <w:rPr>
          <w:rFonts w:ascii="Times New Roman" w:hAnsi="Times New Roman" w:cs="Times New Roman"/>
          <w:smallCaps/>
          <w:sz w:val="16"/>
        </w:rPr>
        <w:t>Wang Anyi</w:t>
      </w:r>
      <w:r w:rsidRPr="00537EBB">
        <w:rPr>
          <w:rStyle w:val="Enfasicorsivo"/>
          <w:rFonts w:ascii="Times New Roman" w:hAnsi="Times New Roman" w:cs="Times New Roman"/>
          <w:bCs/>
          <w:color w:val="000000"/>
          <w:sz w:val="18"/>
          <w:szCs w:val="18"/>
          <w:shd w:val="clear" w:color="auto" w:fill="FFFFFF"/>
        </w:rPr>
        <w:t xml:space="preserve">, </w:t>
      </w:r>
      <w:r w:rsidRPr="00537EBB">
        <w:rPr>
          <w:rStyle w:val="Enfasicorsivo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La canzone dell’eterno rimpianto</w:t>
      </w:r>
      <w:r w:rsidRPr="00537EBB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(trad. di Maria Rita Masci), Einau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di, </w:t>
      </w:r>
      <w:r w:rsidRPr="00B646B8">
        <w:rPr>
          <w:rFonts w:ascii="Times New Roman" w:hAnsi="Times New Roman" w:cs="Times New Roman"/>
          <w:sz w:val="18"/>
          <w:szCs w:val="18"/>
          <w:shd w:val="clear" w:color="auto" w:fill="FFFFFF"/>
        </w:rPr>
        <w:t>Torino 2011</w:t>
      </w:r>
    </w:p>
    <w:p w14:paraId="56A9FC33" w14:textId="77777777" w:rsidR="002D50B3" w:rsidRPr="006C5BAE" w:rsidRDefault="002D50B3" w:rsidP="00F63448">
      <w:pPr>
        <w:pStyle w:val="Paragrafoelenco"/>
        <w:numPr>
          <w:ilvl w:val="0"/>
          <w:numId w:val="5"/>
        </w:numPr>
        <w:tabs>
          <w:tab w:val="left" w:pos="360"/>
        </w:tabs>
        <w:spacing w:line="240" w:lineRule="exact"/>
        <w:ind w:left="539" w:hanging="539"/>
        <w:rPr>
          <w:rFonts w:ascii="Times" w:hAnsi="Times" w:cs="Times New Roman"/>
          <w:sz w:val="18"/>
          <w:szCs w:val="18"/>
        </w:rPr>
      </w:pPr>
      <w:r w:rsidRPr="00537EBB">
        <w:rPr>
          <w:rFonts w:ascii="Times New Roman" w:hAnsi="Times New Roman" w:cs="Times New Roman"/>
          <w:smallCaps/>
          <w:sz w:val="16"/>
        </w:rPr>
        <w:t>Ye Zhaoyan</w:t>
      </w:r>
      <w:r w:rsidRPr="00537EBB">
        <w:rPr>
          <w:smallCaps/>
          <w:sz w:val="16"/>
        </w:rPr>
        <w:t>,</w:t>
      </w:r>
      <w:r w:rsidRPr="00537EBB">
        <w:rPr>
          <w:rStyle w:val="Enfasicorsivo"/>
          <w:rFonts w:ascii="Times" w:hAnsi="Times" w:cs="Times New Roman"/>
          <w:color w:val="000000"/>
          <w:sz w:val="18"/>
          <w:szCs w:val="18"/>
          <w:shd w:val="clear" w:color="auto" w:fill="FFFFFF"/>
        </w:rPr>
        <w:t xml:space="preserve"> Nanchino 1937. Una storia d’amore</w:t>
      </w:r>
      <w:r w:rsidRPr="00537EBB">
        <w:rPr>
          <w:rFonts w:ascii="Times" w:hAnsi="Times" w:cs="Times New Roman"/>
          <w:sz w:val="18"/>
          <w:szCs w:val="18"/>
          <w:shd w:val="clear" w:color="auto" w:fill="FFFFFF"/>
        </w:rPr>
        <w:t xml:space="preserve"> (trad. di Nicoletta Pesaro</w:t>
      </w:r>
      <w:r>
        <w:rPr>
          <w:rFonts w:ascii="Times" w:hAnsi="Times" w:cs="Times New Roman"/>
          <w:sz w:val="18"/>
          <w:szCs w:val="18"/>
          <w:shd w:val="clear" w:color="auto" w:fill="FFFFFF"/>
        </w:rPr>
        <w:t>)</w:t>
      </w:r>
      <w:r w:rsidRPr="00537EBB">
        <w:rPr>
          <w:rFonts w:ascii="Times" w:hAnsi="Times" w:cs="Times New Roman"/>
          <w:sz w:val="18"/>
          <w:szCs w:val="18"/>
          <w:shd w:val="clear" w:color="auto" w:fill="FFFFFF"/>
        </w:rPr>
        <w:t xml:space="preserve">, </w:t>
      </w:r>
      <w:r w:rsidRPr="00B646B8">
        <w:rPr>
          <w:rFonts w:ascii="Times" w:hAnsi="Times" w:cs="Times New Roman"/>
          <w:sz w:val="18"/>
          <w:szCs w:val="18"/>
          <w:shd w:val="clear" w:color="auto" w:fill="FFFFFF"/>
        </w:rPr>
        <w:t>Mondadori</w:t>
      </w:r>
      <w:r w:rsidRPr="00537EBB">
        <w:rPr>
          <w:rFonts w:ascii="Times" w:hAnsi="Times" w:cs="Times New Roman"/>
          <w:sz w:val="18"/>
          <w:szCs w:val="18"/>
          <w:shd w:val="clear" w:color="auto" w:fill="FFFFFF"/>
        </w:rPr>
        <w:t>.</w:t>
      </w:r>
    </w:p>
    <w:p w14:paraId="67DE25A7" w14:textId="77777777" w:rsidR="00F63448" w:rsidRPr="00F63448" w:rsidRDefault="002D50B3" w:rsidP="00F63448">
      <w:pPr>
        <w:pStyle w:val="Paragrafoelenco"/>
        <w:numPr>
          <w:ilvl w:val="0"/>
          <w:numId w:val="5"/>
        </w:numPr>
        <w:tabs>
          <w:tab w:val="left" w:pos="360"/>
        </w:tabs>
        <w:spacing w:line="240" w:lineRule="exact"/>
        <w:ind w:left="539" w:hanging="539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mallCaps/>
          <w:sz w:val="16"/>
        </w:rPr>
        <w:t xml:space="preserve">Lao She, </w:t>
      </w:r>
      <w:r w:rsidRPr="002634C4">
        <w:rPr>
          <w:rFonts w:ascii="Times New Roman" w:hAnsi="Times New Roman" w:cs="Times New Roman"/>
          <w:bCs/>
          <w:i/>
          <w:color w:val="000000"/>
          <w:sz w:val="18"/>
          <w:szCs w:val="18"/>
          <w:shd w:val="clear" w:color="auto" w:fill="FFFFFF"/>
        </w:rPr>
        <w:t>I due Ma, padre e figlio</w:t>
      </w:r>
      <w:r>
        <w:rPr>
          <w:rFonts w:ascii="Times New Roman" w:hAnsi="Times New Roman" w:cs="Times New Roman"/>
          <w:bCs/>
          <w:color w:val="000000"/>
          <w:sz w:val="18"/>
          <w:szCs w:val="18"/>
          <w:shd w:val="clear" w:color="auto" w:fill="FFFFFF"/>
        </w:rPr>
        <w:t>, (trad. a cura di Maria Gottardo</w:t>
      </w:r>
      <w:r w:rsidRPr="006C5BAE"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e Monica Morzenti), Milano 2021</w:t>
      </w:r>
    </w:p>
    <w:p w14:paraId="5A73B956" w14:textId="71370C42" w:rsidR="002D50B3" w:rsidRPr="00F63448" w:rsidRDefault="002D50B3" w:rsidP="00F63448">
      <w:pPr>
        <w:pStyle w:val="Paragrafoelenco"/>
        <w:numPr>
          <w:ilvl w:val="0"/>
          <w:numId w:val="5"/>
        </w:numPr>
        <w:tabs>
          <w:tab w:val="left" w:pos="360"/>
        </w:tabs>
        <w:spacing w:line="240" w:lineRule="exact"/>
        <w:ind w:left="539" w:hanging="539"/>
        <w:jc w:val="both"/>
        <w:rPr>
          <w:rFonts w:ascii="Times New Roman" w:hAnsi="Times New Roman" w:cs="Times New Roman"/>
          <w:b/>
          <w:sz w:val="18"/>
          <w:szCs w:val="18"/>
          <w:lang w:val="en-GB"/>
        </w:rPr>
      </w:pPr>
      <w:r w:rsidRPr="00F63448">
        <w:rPr>
          <w:rFonts w:ascii="Times New Roman" w:hAnsi="Times New Roman" w:cs="Times New Roman"/>
          <w:smallCaps/>
          <w:sz w:val="16"/>
          <w:lang w:val="en-US"/>
        </w:rPr>
        <w:t>Gene Luen Yang</w:t>
      </w:r>
      <w:r w:rsidRPr="00F63448">
        <w:rPr>
          <w:rStyle w:val="Enfasicorsivo"/>
          <w:rFonts w:ascii="Times New Roman" w:hAnsi="Times New Roman" w:cs="Times New Roman"/>
          <w:bCs/>
          <w:color w:val="000000"/>
          <w:sz w:val="18"/>
          <w:szCs w:val="18"/>
          <w:shd w:val="clear" w:color="auto" w:fill="FFFFFF"/>
          <w:lang w:val="en-US"/>
        </w:rPr>
        <w:t>, American Born Chinese</w:t>
      </w:r>
      <w:r w:rsidRPr="00F63448">
        <w:rPr>
          <w:rFonts w:ascii="Times New Roman" w:hAnsi="Times New Roman" w:cs="Times New Roman"/>
          <w:bCs/>
          <w:sz w:val="18"/>
          <w:szCs w:val="18"/>
          <w:shd w:val="clear" w:color="auto" w:fill="FFFFFF"/>
          <w:lang w:val="en-US"/>
        </w:rPr>
        <w:t>, Tunué</w:t>
      </w:r>
      <w:r w:rsidRPr="00F63448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, Latina 2022.</w:t>
      </w:r>
    </w:p>
    <w:p w14:paraId="13C2D6A6" w14:textId="7F6BAA52" w:rsidR="008A0C26" w:rsidRPr="00D549B7" w:rsidRDefault="003337B6">
      <w:pPr>
        <w:spacing w:before="240" w:after="120" w:line="220" w:lineRule="exact"/>
        <w:rPr>
          <w:b/>
          <w:bCs/>
          <w:i/>
          <w:iCs/>
          <w:sz w:val="18"/>
          <w:szCs w:val="18"/>
        </w:rPr>
      </w:pPr>
      <w:r w:rsidRPr="00B426E4">
        <w:rPr>
          <w:b/>
          <w:bCs/>
          <w:i/>
          <w:iCs/>
          <w:sz w:val="18"/>
          <w:szCs w:val="18"/>
        </w:rPr>
        <w:t>DIDATTICA DEL CORSO</w:t>
      </w:r>
    </w:p>
    <w:p w14:paraId="41BAC6E6" w14:textId="10ACFA40" w:rsidR="00E738D5" w:rsidRPr="00D549B7" w:rsidRDefault="009C20BC" w:rsidP="000677CB">
      <w:pPr>
        <w:pStyle w:val="Testo2"/>
        <w:spacing w:line="240" w:lineRule="exact"/>
        <w:ind w:firstLine="0"/>
      </w:pPr>
      <w:r>
        <w:t>Il corso prevede l</w:t>
      </w:r>
      <w:r w:rsidR="00E738D5" w:rsidRPr="00D549B7">
        <w:t>ezioni frontali</w:t>
      </w:r>
      <w:r w:rsidR="00E738D5">
        <w:t xml:space="preserve"> ed esercitazioni pratiche in aula di analisi lessicale e morfosintattica. </w:t>
      </w:r>
      <w:r w:rsidR="00013378">
        <w:t xml:space="preserve">Le lezioni </w:t>
      </w:r>
      <w:r w:rsidR="00151B66">
        <w:t>saranno</w:t>
      </w:r>
      <w:r w:rsidR="00013378">
        <w:t xml:space="preserve"> svolte in italiano, con un costante rimando ad esempi in lingua cinese. </w:t>
      </w:r>
      <w:r w:rsidR="00E738D5">
        <w:t>Gli studenti sono invitati ad interagire attivamente durante le lezioni.</w:t>
      </w:r>
      <w:r>
        <w:t xml:space="preserve"> Durante il corso potranno essere organizzati seminari o lezioni di approfondimento inerenti agli argomenti trattati.</w:t>
      </w:r>
    </w:p>
    <w:p w14:paraId="356D3342" w14:textId="7C228C93" w:rsidR="00E738D5" w:rsidRDefault="00E738D5" w:rsidP="00E738D5">
      <w:pPr>
        <w:spacing w:before="240" w:after="120" w:line="220" w:lineRule="exact"/>
        <w:rPr>
          <w:b/>
          <w:bCs/>
          <w:i/>
          <w:iCs/>
          <w:sz w:val="18"/>
          <w:szCs w:val="18"/>
        </w:rPr>
      </w:pPr>
      <w:r w:rsidRPr="00D549B7">
        <w:rPr>
          <w:b/>
          <w:bCs/>
          <w:i/>
          <w:iCs/>
          <w:sz w:val="18"/>
          <w:szCs w:val="18"/>
        </w:rPr>
        <w:t>METODO E CRITERI DI VALUTAZIONE</w:t>
      </w:r>
    </w:p>
    <w:p w14:paraId="598DB9FC" w14:textId="4A6B7583" w:rsidR="00004E02" w:rsidRPr="00D549B7" w:rsidRDefault="00004E02" w:rsidP="00D175A0">
      <w:pPr>
        <w:rPr>
          <w:sz w:val="18"/>
          <w:szCs w:val="18"/>
        </w:rPr>
      </w:pPr>
      <w:r>
        <w:rPr>
          <w:sz w:val="18"/>
          <w:szCs w:val="18"/>
        </w:rPr>
        <w:t>M</w:t>
      </w:r>
      <w:r w:rsidRPr="00D549B7">
        <w:rPr>
          <w:sz w:val="18"/>
          <w:szCs w:val="18"/>
        </w:rPr>
        <w:t>etodi previsti di accertamento delle conoscenze e competenze acquisite</w:t>
      </w:r>
      <w:r w:rsidR="003E3B0C">
        <w:rPr>
          <w:sz w:val="18"/>
          <w:szCs w:val="18"/>
        </w:rPr>
        <w:t xml:space="preserve"> attraverso un esame orale</w:t>
      </w:r>
      <w:r w:rsidRPr="00D549B7">
        <w:rPr>
          <w:sz w:val="18"/>
          <w:szCs w:val="18"/>
        </w:rPr>
        <w:t xml:space="preserve">: </w:t>
      </w:r>
    </w:p>
    <w:p w14:paraId="2D24E6EB" w14:textId="733F8A32" w:rsidR="00004E02" w:rsidRPr="00D549B7" w:rsidRDefault="00004E02" w:rsidP="00D175A0">
      <w:pPr>
        <w:rPr>
          <w:sz w:val="18"/>
          <w:szCs w:val="18"/>
        </w:rPr>
      </w:pPr>
      <w:r w:rsidRPr="00D549B7">
        <w:rPr>
          <w:sz w:val="18"/>
          <w:szCs w:val="18"/>
        </w:rPr>
        <w:t xml:space="preserve">a) per i contenuti </w:t>
      </w:r>
      <w:r w:rsidR="009C20BC">
        <w:rPr>
          <w:sz w:val="18"/>
          <w:szCs w:val="18"/>
        </w:rPr>
        <w:t xml:space="preserve">generali </w:t>
      </w:r>
      <w:r w:rsidRPr="00D549B7">
        <w:rPr>
          <w:sz w:val="18"/>
          <w:szCs w:val="18"/>
        </w:rPr>
        <w:t xml:space="preserve">del corso </w:t>
      </w:r>
      <w:r w:rsidR="003E3B0C">
        <w:rPr>
          <w:sz w:val="18"/>
          <w:szCs w:val="18"/>
        </w:rPr>
        <w:t>l</w:t>
      </w:r>
      <w:r w:rsidRPr="00D549B7">
        <w:rPr>
          <w:sz w:val="18"/>
          <w:szCs w:val="18"/>
        </w:rPr>
        <w:t xml:space="preserve">o studente deve dar prova di saper argomentare in maniera adeguata </w:t>
      </w:r>
      <w:r w:rsidR="003E3B0C">
        <w:rPr>
          <w:sz w:val="18"/>
          <w:szCs w:val="18"/>
        </w:rPr>
        <w:t>riguardo a</w:t>
      </w:r>
      <w:r w:rsidRPr="00D549B7">
        <w:rPr>
          <w:sz w:val="18"/>
          <w:szCs w:val="18"/>
        </w:rPr>
        <w:t>i temi trattati a lezione e di aver sviluppato una visione critica d’insieme. Il punteggio massimo raggiungibile per questa parte d’esame è 20/30</w:t>
      </w:r>
      <w:r w:rsidR="003E3B0C">
        <w:rPr>
          <w:sz w:val="18"/>
          <w:szCs w:val="18"/>
        </w:rPr>
        <w:t>.</w:t>
      </w:r>
    </w:p>
    <w:p w14:paraId="7BBB8E33" w14:textId="455DF0AD" w:rsidR="00004E02" w:rsidRDefault="00004E02" w:rsidP="00D175A0">
      <w:pPr>
        <w:tabs>
          <w:tab w:val="left" w:pos="567"/>
        </w:tabs>
        <w:rPr>
          <w:sz w:val="18"/>
          <w:szCs w:val="18"/>
        </w:rPr>
      </w:pPr>
      <w:r w:rsidRPr="00D549B7">
        <w:rPr>
          <w:sz w:val="18"/>
          <w:szCs w:val="18"/>
        </w:rPr>
        <w:t xml:space="preserve">b) Allo studente è inoltre richiesto di conoscere e saper fare </w:t>
      </w:r>
      <w:r w:rsidR="00151B66">
        <w:rPr>
          <w:sz w:val="18"/>
          <w:szCs w:val="18"/>
        </w:rPr>
        <w:t>l’</w:t>
      </w:r>
      <w:r w:rsidRPr="00D549B7">
        <w:rPr>
          <w:sz w:val="18"/>
          <w:szCs w:val="18"/>
        </w:rPr>
        <w:t xml:space="preserve">analisi dei lessemi e delle strutture </w:t>
      </w:r>
      <w:r w:rsidR="001C1D26" w:rsidRPr="00D549B7">
        <w:rPr>
          <w:sz w:val="18"/>
          <w:szCs w:val="18"/>
        </w:rPr>
        <w:t>a</w:t>
      </w:r>
      <w:r w:rsidR="001C1D26">
        <w:rPr>
          <w:sz w:val="18"/>
          <w:szCs w:val="18"/>
        </w:rPr>
        <w:t>nalizzati</w:t>
      </w:r>
      <w:r w:rsidRPr="00D549B7">
        <w:rPr>
          <w:sz w:val="18"/>
          <w:szCs w:val="18"/>
        </w:rPr>
        <w:t xml:space="preserve"> a lezione</w:t>
      </w:r>
      <w:r w:rsidR="008F5720">
        <w:rPr>
          <w:sz w:val="18"/>
          <w:szCs w:val="18"/>
        </w:rPr>
        <w:t xml:space="preserve">, </w:t>
      </w:r>
      <w:r w:rsidRPr="00D549B7">
        <w:rPr>
          <w:sz w:val="18"/>
          <w:szCs w:val="18"/>
        </w:rPr>
        <w:t xml:space="preserve">Il punteggio massimo raggiungibile è 10/30. </w:t>
      </w:r>
    </w:p>
    <w:p w14:paraId="415FC001" w14:textId="21C01EB0" w:rsidR="008F5720" w:rsidRDefault="008F5720" w:rsidP="00D175A0">
      <w:pPr>
        <w:tabs>
          <w:tab w:val="left" w:pos="567"/>
        </w:tabs>
        <w:rPr>
          <w:sz w:val="18"/>
          <w:szCs w:val="18"/>
        </w:rPr>
      </w:pPr>
      <w:r>
        <w:rPr>
          <w:sz w:val="18"/>
          <w:szCs w:val="18"/>
        </w:rPr>
        <w:t xml:space="preserve">L’esame è in italiano, </w:t>
      </w:r>
      <w:r w:rsidR="00013378">
        <w:rPr>
          <w:sz w:val="18"/>
          <w:szCs w:val="18"/>
        </w:rPr>
        <w:t xml:space="preserve">sono richiesti </w:t>
      </w:r>
      <w:r w:rsidR="00A67839">
        <w:rPr>
          <w:sz w:val="18"/>
          <w:szCs w:val="18"/>
        </w:rPr>
        <w:t xml:space="preserve">inoltre </w:t>
      </w:r>
      <w:r w:rsidR="00013378">
        <w:rPr>
          <w:sz w:val="18"/>
          <w:szCs w:val="18"/>
        </w:rPr>
        <w:t>la lettura o il ri</w:t>
      </w:r>
      <w:r w:rsidR="001C1D26">
        <w:rPr>
          <w:sz w:val="18"/>
          <w:szCs w:val="18"/>
        </w:rPr>
        <w:t>mando costante a</w:t>
      </w:r>
      <w:r w:rsidR="00A67839">
        <w:rPr>
          <w:sz w:val="18"/>
          <w:szCs w:val="18"/>
        </w:rPr>
        <w:t>d esempi</w:t>
      </w:r>
      <w:r w:rsidR="00013378">
        <w:rPr>
          <w:sz w:val="18"/>
          <w:szCs w:val="18"/>
        </w:rPr>
        <w:t xml:space="preserve"> in lingua cinese analizzati durante il corso.</w:t>
      </w:r>
    </w:p>
    <w:p w14:paraId="590E64F7" w14:textId="30B3DB41" w:rsidR="005D35AF" w:rsidRPr="00D175A0" w:rsidRDefault="00A67839" w:rsidP="00D175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284"/>
        </w:tabs>
        <w:jc w:val="left"/>
        <w:rPr>
          <w:rFonts w:ascii="Times New Roman" w:eastAsia="Times New Roman" w:hAnsi="Times New Roman" w:cs="Times New Roman"/>
          <w:color w:val="auto"/>
          <w:sz w:val="18"/>
          <w:szCs w:val="1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auto"/>
          <w:sz w:val="18"/>
          <w:szCs w:val="1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La docente</w:t>
      </w:r>
      <w:r w:rsidR="005D35AF" w:rsidRPr="005D35AF">
        <w:rPr>
          <w:rFonts w:ascii="Times New Roman" w:eastAsia="Times New Roman" w:hAnsi="Times New Roman" w:cs="Times New Roman"/>
          <w:color w:val="auto"/>
          <w:sz w:val="18"/>
          <w:szCs w:val="1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attribuisce il proprio voto alla parte finale dell’esame tenendo conto anche della media ponderata dei voti della prova </w:t>
      </w:r>
      <w:r w:rsidR="001C1D26">
        <w:rPr>
          <w:rFonts w:ascii="Times New Roman" w:eastAsia="Times New Roman" w:hAnsi="Times New Roman" w:cs="Times New Roman"/>
          <w:color w:val="auto"/>
          <w:sz w:val="18"/>
          <w:szCs w:val="1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intermedia</w:t>
      </w:r>
      <w:r w:rsidR="005D35AF" w:rsidRPr="005D35AF">
        <w:rPr>
          <w:rFonts w:ascii="Times New Roman" w:eastAsia="Times New Roman" w:hAnsi="Times New Roman" w:cs="Times New Roman"/>
          <w:color w:val="auto"/>
          <w:sz w:val="18"/>
          <w:szCs w:val="1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scritta e di quella orale (il peso della prova orale è di due terzi, quello dell</w:t>
      </w:r>
      <w:r w:rsidR="005D35AF">
        <w:rPr>
          <w:rFonts w:ascii="Times New Roman" w:eastAsia="Times New Roman" w:hAnsi="Times New Roman" w:cs="Times New Roman"/>
          <w:color w:val="auto"/>
          <w:sz w:val="18"/>
          <w:szCs w:val="1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a prova scritta è di un terzo).</w:t>
      </w:r>
    </w:p>
    <w:p w14:paraId="20CA9FBA" w14:textId="77777777" w:rsidR="00E738D5" w:rsidRPr="00D549B7" w:rsidRDefault="00E738D5" w:rsidP="00E738D5">
      <w:pPr>
        <w:spacing w:before="240" w:after="120"/>
        <w:rPr>
          <w:b/>
          <w:bCs/>
          <w:i/>
          <w:iCs/>
          <w:sz w:val="18"/>
          <w:szCs w:val="18"/>
        </w:rPr>
      </w:pPr>
      <w:r w:rsidRPr="00D549B7">
        <w:rPr>
          <w:b/>
          <w:bCs/>
          <w:i/>
          <w:iCs/>
          <w:sz w:val="18"/>
          <w:szCs w:val="18"/>
        </w:rPr>
        <w:lastRenderedPageBreak/>
        <w:t>AVVERTENZE E PREREQUISITI</w:t>
      </w:r>
    </w:p>
    <w:p w14:paraId="185E6988" w14:textId="570FC188" w:rsidR="00E738D5" w:rsidRDefault="00E738D5" w:rsidP="000677CB">
      <w:pPr>
        <w:pStyle w:val="Testo2"/>
        <w:spacing w:line="240" w:lineRule="exact"/>
      </w:pPr>
      <w:r w:rsidRPr="008A32F4">
        <w:t xml:space="preserve">Gli studenti sono tenuti a utilizzare tutto il materiale fornito durante le lezioni in aula, le schede pubblicate sul </w:t>
      </w:r>
      <w:r>
        <w:t xml:space="preserve">corso </w:t>
      </w:r>
      <w:r w:rsidRPr="008A32F4">
        <w:t>Blackboard del</w:t>
      </w:r>
      <w:r w:rsidR="00A67839">
        <w:t>la</w:t>
      </w:r>
      <w:r w:rsidRPr="008A32F4">
        <w:t xml:space="preserve"> docente, nonché </w:t>
      </w:r>
      <w:r>
        <w:t>le letture di base obbligatorie nella bibliografia.</w:t>
      </w:r>
    </w:p>
    <w:p w14:paraId="473A887B" w14:textId="7E19AE0D" w:rsidR="007735D5" w:rsidRDefault="00E738D5" w:rsidP="000677CB">
      <w:pPr>
        <w:pStyle w:val="Testo2"/>
        <w:spacing w:line="240" w:lineRule="exact"/>
      </w:pPr>
      <w:r w:rsidRPr="002455F1">
        <w:t xml:space="preserve">L’esame di Lingua </w:t>
      </w:r>
      <w:r w:rsidR="00BE17C0">
        <w:t xml:space="preserve">cinese 2 </w:t>
      </w:r>
      <w:r w:rsidRPr="002455F1">
        <w:t xml:space="preserve">deve iniziare con la prova </w:t>
      </w:r>
      <w:r w:rsidR="00151B66">
        <w:t xml:space="preserve">intermedia </w:t>
      </w:r>
      <w:r w:rsidRPr="002455F1">
        <w:t xml:space="preserve">orale o scritta a scelta dello studente. Il superamento delle due prove consente l’accesso all’esame finale di Lingua </w:t>
      </w:r>
      <w:r w:rsidR="00BE17C0">
        <w:t xml:space="preserve">cinese 2 </w:t>
      </w:r>
      <w:r w:rsidRPr="002455F1">
        <w:t>(Lingua</w:t>
      </w:r>
      <w:r w:rsidR="00CD0363">
        <w:t xml:space="preserve"> e strumenti del discorso</w:t>
      </w:r>
      <w:r w:rsidRPr="002455F1">
        <w:t>).</w:t>
      </w:r>
    </w:p>
    <w:p w14:paraId="21EF0456" w14:textId="24F78874" w:rsidR="007735D5" w:rsidRPr="007735D5" w:rsidRDefault="007735D5" w:rsidP="007735D5">
      <w:pPr>
        <w:pStyle w:val="Testo2"/>
        <w:spacing w:before="120" w:after="120"/>
        <w:ind w:firstLine="0"/>
      </w:pPr>
      <w:r w:rsidRPr="00D549B7">
        <w:rPr>
          <w:i/>
          <w:iCs/>
        </w:rPr>
        <w:t>Orario e luogo di ricevimento degli studenti</w:t>
      </w:r>
    </w:p>
    <w:p w14:paraId="69861521" w14:textId="2FF693B3" w:rsidR="007735D5" w:rsidRPr="0008408A" w:rsidRDefault="00151B66" w:rsidP="00151B66">
      <w:pPr>
        <w:pStyle w:val="Testo2"/>
        <w:spacing w:line="240" w:lineRule="exact"/>
        <w:ind w:firstLine="0"/>
      </w:pPr>
      <w:bookmarkStart w:id="0" w:name="_Hlk81297689"/>
      <w:r>
        <w:t>L</w:t>
      </w:r>
      <w:r w:rsidR="001E2C01">
        <w:t xml:space="preserve">a </w:t>
      </w:r>
      <w:r w:rsidR="007735D5" w:rsidRPr="002455F1">
        <w:t xml:space="preserve">docente </w:t>
      </w:r>
      <w:r>
        <w:t>riceve previo</w:t>
      </w:r>
      <w:r w:rsidR="007735D5" w:rsidRPr="002455F1">
        <w:t xml:space="preserve"> </w:t>
      </w:r>
      <w:r>
        <w:t xml:space="preserve">appuntamento via </w:t>
      </w:r>
      <w:r w:rsidR="001E2C01" w:rsidRPr="002455F1">
        <w:t>e-mail</w:t>
      </w:r>
      <w:r w:rsidR="007735D5" w:rsidRPr="002455F1">
        <w:t xml:space="preserve"> </w:t>
      </w:r>
      <w:bookmarkEnd w:id="0"/>
      <w:r>
        <w:t>(</w:t>
      </w:r>
      <w:r w:rsidR="00905024">
        <w:t>enrica.peracin</w:t>
      </w:r>
      <w:r w:rsidR="007735D5">
        <w:t>@unicatt.it</w:t>
      </w:r>
      <w:r>
        <w:t>).</w:t>
      </w:r>
    </w:p>
    <w:p w14:paraId="245A3CD0" w14:textId="77777777" w:rsidR="007735D5" w:rsidRDefault="007735D5" w:rsidP="00966E76">
      <w:pPr>
        <w:pStyle w:val="Testo2"/>
        <w:ind w:firstLine="0"/>
      </w:pPr>
    </w:p>
    <w:p w14:paraId="4AF357DB" w14:textId="211790E1" w:rsidR="00966E76" w:rsidRDefault="00966E76" w:rsidP="00106DA8">
      <w:pPr>
        <w:pStyle w:val="Titolo1"/>
      </w:pPr>
    </w:p>
    <w:p w14:paraId="45D157A0" w14:textId="747E58E7" w:rsidR="0037387E" w:rsidRPr="00D549B7" w:rsidRDefault="0037387E" w:rsidP="00966E76">
      <w:pPr>
        <w:pStyle w:val="Titolo1"/>
        <w:rPr>
          <w:sz w:val="18"/>
          <w:szCs w:val="18"/>
        </w:rPr>
      </w:pPr>
    </w:p>
    <w:sectPr w:rsidR="0037387E" w:rsidRPr="00D549B7">
      <w:pgSz w:w="11900" w:h="16840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64486" w14:textId="77777777" w:rsidR="00D82E72" w:rsidRDefault="00D82E72">
      <w:pPr>
        <w:spacing w:line="240" w:lineRule="auto"/>
      </w:pPr>
      <w:r>
        <w:separator/>
      </w:r>
    </w:p>
  </w:endnote>
  <w:endnote w:type="continuationSeparator" w:id="0">
    <w:p w14:paraId="3C19A13B" w14:textId="77777777" w:rsidR="00D82E72" w:rsidRDefault="00D82E72">
      <w:pPr>
        <w:spacing w:line="240" w:lineRule="auto"/>
      </w:pPr>
      <w:r>
        <w:continuationSeparator/>
      </w:r>
    </w:p>
  </w:endnote>
  <w:endnote w:type="continuationNotice" w:id="1">
    <w:p w14:paraId="6540C4D7" w14:textId="77777777" w:rsidR="00D82E72" w:rsidRDefault="00D82E7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80BC0" w14:textId="77777777" w:rsidR="00D82E72" w:rsidRDefault="00D82E72">
      <w:pPr>
        <w:spacing w:line="240" w:lineRule="auto"/>
      </w:pPr>
      <w:r>
        <w:separator/>
      </w:r>
    </w:p>
  </w:footnote>
  <w:footnote w:type="continuationSeparator" w:id="0">
    <w:p w14:paraId="025E7E3D" w14:textId="77777777" w:rsidR="00D82E72" w:rsidRDefault="00D82E72">
      <w:pPr>
        <w:spacing w:line="240" w:lineRule="auto"/>
      </w:pPr>
      <w:r>
        <w:continuationSeparator/>
      </w:r>
    </w:p>
  </w:footnote>
  <w:footnote w:type="continuationNotice" w:id="1">
    <w:p w14:paraId="50916F43" w14:textId="77777777" w:rsidR="00D82E72" w:rsidRDefault="00D82E72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1B18"/>
    <w:multiLevelType w:val="hybridMultilevel"/>
    <w:tmpl w:val="2DB25BF0"/>
    <w:styleLink w:val="ImportedStyle2"/>
    <w:lvl w:ilvl="0" w:tplc="7B0CFD64">
      <w:start w:val="1"/>
      <w:numFmt w:val="bullet"/>
      <w:lvlText w:val="-"/>
      <w:lvlJc w:val="left"/>
      <w:pPr>
        <w:tabs>
          <w:tab w:val="num" w:pos="284"/>
          <w:tab w:val="left" w:pos="360"/>
        </w:tabs>
        <w:ind w:left="360" w:hanging="36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EEA628C">
      <w:start w:val="1"/>
      <w:numFmt w:val="bullet"/>
      <w:lvlText w:val="o"/>
      <w:lvlJc w:val="left"/>
      <w:pPr>
        <w:tabs>
          <w:tab w:val="left" w:pos="284"/>
          <w:tab w:val="left" w:pos="360"/>
          <w:tab w:val="num" w:pos="1080"/>
        </w:tabs>
        <w:ind w:left="1156" w:hanging="436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712638C">
      <w:start w:val="1"/>
      <w:numFmt w:val="bullet"/>
      <w:lvlText w:val="▪"/>
      <w:lvlJc w:val="left"/>
      <w:pPr>
        <w:tabs>
          <w:tab w:val="left" w:pos="284"/>
          <w:tab w:val="left" w:pos="360"/>
          <w:tab w:val="num" w:pos="1800"/>
        </w:tabs>
        <w:ind w:left="1876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AFCBFF0">
      <w:start w:val="1"/>
      <w:numFmt w:val="bullet"/>
      <w:lvlText w:val="•"/>
      <w:lvlJc w:val="left"/>
      <w:pPr>
        <w:tabs>
          <w:tab w:val="left" w:pos="284"/>
          <w:tab w:val="left" w:pos="360"/>
          <w:tab w:val="num" w:pos="2520"/>
        </w:tabs>
        <w:ind w:left="2596" w:hanging="436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7926010">
      <w:start w:val="1"/>
      <w:numFmt w:val="bullet"/>
      <w:lvlText w:val="o"/>
      <w:lvlJc w:val="left"/>
      <w:pPr>
        <w:tabs>
          <w:tab w:val="left" w:pos="284"/>
          <w:tab w:val="left" w:pos="360"/>
          <w:tab w:val="num" w:pos="3240"/>
        </w:tabs>
        <w:ind w:left="3316" w:hanging="436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B0428A">
      <w:start w:val="1"/>
      <w:numFmt w:val="bullet"/>
      <w:lvlText w:val="▪"/>
      <w:lvlJc w:val="left"/>
      <w:pPr>
        <w:tabs>
          <w:tab w:val="left" w:pos="284"/>
          <w:tab w:val="left" w:pos="360"/>
          <w:tab w:val="num" w:pos="3960"/>
        </w:tabs>
        <w:ind w:left="4036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C90E64E">
      <w:start w:val="1"/>
      <w:numFmt w:val="bullet"/>
      <w:lvlText w:val="•"/>
      <w:lvlJc w:val="left"/>
      <w:pPr>
        <w:tabs>
          <w:tab w:val="left" w:pos="284"/>
          <w:tab w:val="left" w:pos="360"/>
          <w:tab w:val="num" w:pos="4680"/>
        </w:tabs>
        <w:ind w:left="4756" w:hanging="436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2DEF3DC">
      <w:start w:val="1"/>
      <w:numFmt w:val="bullet"/>
      <w:lvlText w:val="o"/>
      <w:lvlJc w:val="left"/>
      <w:pPr>
        <w:tabs>
          <w:tab w:val="left" w:pos="284"/>
          <w:tab w:val="left" w:pos="360"/>
          <w:tab w:val="num" w:pos="5400"/>
        </w:tabs>
        <w:ind w:left="5476" w:hanging="436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D67B18">
      <w:start w:val="1"/>
      <w:numFmt w:val="bullet"/>
      <w:lvlText w:val="▪"/>
      <w:lvlJc w:val="left"/>
      <w:pPr>
        <w:tabs>
          <w:tab w:val="left" w:pos="284"/>
          <w:tab w:val="left" w:pos="360"/>
          <w:tab w:val="num" w:pos="6120"/>
        </w:tabs>
        <w:ind w:left="6196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A5176AE"/>
    <w:multiLevelType w:val="hybridMultilevel"/>
    <w:tmpl w:val="6006581C"/>
    <w:styleLink w:val="Bullets"/>
    <w:lvl w:ilvl="0" w:tplc="8F4CC2DE">
      <w:start w:val="1"/>
      <w:numFmt w:val="bullet"/>
      <w:lvlText w:val="-"/>
      <w:lvlJc w:val="left"/>
      <w:pPr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B480E26">
      <w:start w:val="1"/>
      <w:numFmt w:val="bullet"/>
      <w:lvlText w:val="-"/>
      <w:lvlJc w:val="left"/>
      <w:pPr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4AC027A">
      <w:start w:val="1"/>
      <w:numFmt w:val="bullet"/>
      <w:lvlText w:val="-"/>
      <w:lvlJc w:val="left"/>
      <w:pPr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B789C2A">
      <w:start w:val="1"/>
      <w:numFmt w:val="bullet"/>
      <w:lvlText w:val="-"/>
      <w:lvlJc w:val="left"/>
      <w:pPr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CA2D0CA">
      <w:start w:val="1"/>
      <w:numFmt w:val="bullet"/>
      <w:lvlText w:val="-"/>
      <w:lvlJc w:val="left"/>
      <w:pPr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27ACF50">
      <w:start w:val="1"/>
      <w:numFmt w:val="bullet"/>
      <w:lvlText w:val="-"/>
      <w:lvlJc w:val="left"/>
      <w:pPr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CB0C650">
      <w:start w:val="1"/>
      <w:numFmt w:val="bullet"/>
      <w:lvlText w:val="-"/>
      <w:lvlJc w:val="left"/>
      <w:pPr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790E7D2">
      <w:start w:val="1"/>
      <w:numFmt w:val="bullet"/>
      <w:lvlText w:val="-"/>
      <w:lvlJc w:val="left"/>
      <w:pPr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8A6844A">
      <w:start w:val="1"/>
      <w:numFmt w:val="bullet"/>
      <w:lvlText w:val="-"/>
      <w:lvlJc w:val="left"/>
      <w:pPr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AC303D5"/>
    <w:multiLevelType w:val="hybridMultilevel"/>
    <w:tmpl w:val="FB7EC4A8"/>
    <w:numStyleLink w:val="ImportedStyle1"/>
  </w:abstractNum>
  <w:abstractNum w:abstractNumId="3" w15:restartNumberingAfterBreak="0">
    <w:nsid w:val="4CFA4ACD"/>
    <w:multiLevelType w:val="hybridMultilevel"/>
    <w:tmpl w:val="6006581C"/>
    <w:numStyleLink w:val="Bullets"/>
  </w:abstractNum>
  <w:abstractNum w:abstractNumId="4" w15:restartNumberingAfterBreak="0">
    <w:nsid w:val="594C0F88"/>
    <w:multiLevelType w:val="hybridMultilevel"/>
    <w:tmpl w:val="FB7EC4A8"/>
    <w:styleLink w:val="ImportedStyle1"/>
    <w:lvl w:ilvl="0" w:tplc="1AE2C94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10F1CA">
      <w:start w:val="1"/>
      <w:numFmt w:val="bullet"/>
      <w:lvlText w:val="o"/>
      <w:lvlJc w:val="left"/>
      <w:pPr>
        <w:tabs>
          <w:tab w:val="left" w:pos="36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580A1E">
      <w:start w:val="1"/>
      <w:numFmt w:val="bullet"/>
      <w:lvlText w:val="▪"/>
      <w:lvlJc w:val="left"/>
      <w:pPr>
        <w:tabs>
          <w:tab w:val="left" w:pos="36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B4556A">
      <w:start w:val="1"/>
      <w:numFmt w:val="bullet"/>
      <w:lvlText w:val="•"/>
      <w:lvlJc w:val="left"/>
      <w:pPr>
        <w:tabs>
          <w:tab w:val="left" w:pos="36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DE55C2">
      <w:start w:val="1"/>
      <w:numFmt w:val="bullet"/>
      <w:lvlText w:val="o"/>
      <w:lvlJc w:val="left"/>
      <w:pPr>
        <w:tabs>
          <w:tab w:val="left" w:pos="36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8CF426">
      <w:start w:val="1"/>
      <w:numFmt w:val="bullet"/>
      <w:lvlText w:val="▪"/>
      <w:lvlJc w:val="left"/>
      <w:pPr>
        <w:tabs>
          <w:tab w:val="left" w:pos="360"/>
        </w:tabs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30BADE">
      <w:start w:val="1"/>
      <w:numFmt w:val="bullet"/>
      <w:lvlText w:val="•"/>
      <w:lvlJc w:val="left"/>
      <w:pPr>
        <w:tabs>
          <w:tab w:val="left" w:pos="360"/>
        </w:tabs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B6DD7E">
      <w:start w:val="1"/>
      <w:numFmt w:val="bullet"/>
      <w:lvlText w:val="o"/>
      <w:lvlJc w:val="left"/>
      <w:pPr>
        <w:tabs>
          <w:tab w:val="left" w:pos="360"/>
        </w:tabs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0A2E6B8">
      <w:start w:val="1"/>
      <w:numFmt w:val="bullet"/>
      <w:lvlText w:val="▪"/>
      <w:lvlJc w:val="left"/>
      <w:pPr>
        <w:tabs>
          <w:tab w:val="left" w:pos="360"/>
        </w:tabs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67671DE1"/>
    <w:multiLevelType w:val="hybridMultilevel"/>
    <w:tmpl w:val="2DB25BF0"/>
    <w:numStyleLink w:val="ImportedStyle2"/>
  </w:abstractNum>
  <w:num w:numId="1" w16cid:durableId="1628320596">
    <w:abstractNumId w:val="4"/>
  </w:num>
  <w:num w:numId="2" w16cid:durableId="1544825879">
    <w:abstractNumId w:val="2"/>
  </w:num>
  <w:num w:numId="3" w16cid:durableId="904678952">
    <w:abstractNumId w:val="0"/>
  </w:num>
  <w:num w:numId="4" w16cid:durableId="1850288635">
    <w:abstractNumId w:val="5"/>
  </w:num>
  <w:num w:numId="5" w16cid:durableId="1683430254">
    <w:abstractNumId w:val="2"/>
    <w:lvlOverride w:ilvl="0">
      <w:lvl w:ilvl="0" w:tplc="3330235E">
        <w:start w:val="1"/>
        <w:numFmt w:val="bullet"/>
        <w:lvlText w:val="-"/>
        <w:lvlJc w:val="left"/>
        <w:pPr>
          <w:tabs>
            <w:tab w:val="num" w:pos="256"/>
          </w:tabs>
          <w:ind w:left="54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C7A69D6">
        <w:start w:val="1"/>
        <w:numFmt w:val="bullet"/>
        <w:lvlText w:val="o"/>
        <w:lvlJc w:val="left"/>
        <w:pPr>
          <w:tabs>
            <w:tab w:val="num" w:pos="1080"/>
          </w:tabs>
          <w:ind w:left="1364" w:hanging="64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582D120">
        <w:start w:val="1"/>
        <w:numFmt w:val="bullet"/>
        <w:lvlText w:val="▪"/>
        <w:lvlJc w:val="left"/>
        <w:pPr>
          <w:tabs>
            <w:tab w:val="num" w:pos="1800"/>
          </w:tabs>
          <w:ind w:left="2084" w:hanging="64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B38DFDE">
        <w:start w:val="1"/>
        <w:numFmt w:val="bullet"/>
        <w:lvlText w:val="•"/>
        <w:lvlJc w:val="left"/>
        <w:pPr>
          <w:tabs>
            <w:tab w:val="num" w:pos="2520"/>
          </w:tabs>
          <w:ind w:left="2804" w:hanging="64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680D34C">
        <w:start w:val="1"/>
        <w:numFmt w:val="bullet"/>
        <w:lvlText w:val="o"/>
        <w:lvlJc w:val="left"/>
        <w:pPr>
          <w:tabs>
            <w:tab w:val="num" w:pos="3240"/>
          </w:tabs>
          <w:ind w:left="3524" w:hanging="64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A30700E">
        <w:start w:val="1"/>
        <w:numFmt w:val="bullet"/>
        <w:lvlText w:val="▪"/>
        <w:lvlJc w:val="left"/>
        <w:pPr>
          <w:tabs>
            <w:tab w:val="num" w:pos="3960"/>
          </w:tabs>
          <w:ind w:left="4244" w:hanging="64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B0A33DA">
        <w:start w:val="1"/>
        <w:numFmt w:val="bullet"/>
        <w:lvlText w:val="•"/>
        <w:lvlJc w:val="left"/>
        <w:pPr>
          <w:tabs>
            <w:tab w:val="num" w:pos="4680"/>
          </w:tabs>
          <w:ind w:left="4964" w:hanging="64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BC2C9B2">
        <w:start w:val="1"/>
        <w:numFmt w:val="bullet"/>
        <w:lvlText w:val="o"/>
        <w:lvlJc w:val="left"/>
        <w:pPr>
          <w:tabs>
            <w:tab w:val="num" w:pos="5400"/>
          </w:tabs>
          <w:ind w:left="5684" w:hanging="64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F86EBFA">
        <w:start w:val="1"/>
        <w:numFmt w:val="bullet"/>
        <w:lvlText w:val="▪"/>
        <w:lvlJc w:val="left"/>
        <w:pPr>
          <w:tabs>
            <w:tab w:val="num" w:pos="6120"/>
          </w:tabs>
          <w:ind w:left="6404" w:hanging="64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872691749">
    <w:abstractNumId w:val="3"/>
  </w:num>
  <w:num w:numId="7" w16cid:durableId="1602447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C26"/>
    <w:rsid w:val="00004E02"/>
    <w:rsid w:val="00013378"/>
    <w:rsid w:val="00020DFD"/>
    <w:rsid w:val="00030BAD"/>
    <w:rsid w:val="00044204"/>
    <w:rsid w:val="0004455E"/>
    <w:rsid w:val="000449FC"/>
    <w:rsid w:val="00066BB7"/>
    <w:rsid w:val="000677CB"/>
    <w:rsid w:val="00077DC8"/>
    <w:rsid w:val="00090E35"/>
    <w:rsid w:val="000D4D42"/>
    <w:rsid w:val="00106DA8"/>
    <w:rsid w:val="0011519F"/>
    <w:rsid w:val="00151B66"/>
    <w:rsid w:val="00156378"/>
    <w:rsid w:val="00164FCE"/>
    <w:rsid w:val="00166A2F"/>
    <w:rsid w:val="001703A7"/>
    <w:rsid w:val="00170B20"/>
    <w:rsid w:val="001828F2"/>
    <w:rsid w:val="0019179E"/>
    <w:rsid w:val="00197B38"/>
    <w:rsid w:val="001C03EC"/>
    <w:rsid w:val="001C1D26"/>
    <w:rsid w:val="001C68F0"/>
    <w:rsid w:val="001D2B3F"/>
    <w:rsid w:val="001E2C01"/>
    <w:rsid w:val="001F5DE1"/>
    <w:rsid w:val="0026238E"/>
    <w:rsid w:val="002634C4"/>
    <w:rsid w:val="002A2F93"/>
    <w:rsid w:val="002B641E"/>
    <w:rsid w:val="002B6F62"/>
    <w:rsid w:val="002C1E39"/>
    <w:rsid w:val="002D50B3"/>
    <w:rsid w:val="002D7BEF"/>
    <w:rsid w:val="002E1B84"/>
    <w:rsid w:val="003201B3"/>
    <w:rsid w:val="0032703F"/>
    <w:rsid w:val="003337B6"/>
    <w:rsid w:val="00340D61"/>
    <w:rsid w:val="00343A98"/>
    <w:rsid w:val="0037387E"/>
    <w:rsid w:val="003E3B0C"/>
    <w:rsid w:val="00402FF7"/>
    <w:rsid w:val="004510F8"/>
    <w:rsid w:val="00451906"/>
    <w:rsid w:val="0045413E"/>
    <w:rsid w:val="00474AFF"/>
    <w:rsid w:val="004C7E56"/>
    <w:rsid w:val="005127DE"/>
    <w:rsid w:val="005268A5"/>
    <w:rsid w:val="005335C8"/>
    <w:rsid w:val="00536ED3"/>
    <w:rsid w:val="00537EBB"/>
    <w:rsid w:val="005470B9"/>
    <w:rsid w:val="005575AB"/>
    <w:rsid w:val="00561B7A"/>
    <w:rsid w:val="00572C91"/>
    <w:rsid w:val="005D35AF"/>
    <w:rsid w:val="00602563"/>
    <w:rsid w:val="00642C92"/>
    <w:rsid w:val="0066531E"/>
    <w:rsid w:val="00674424"/>
    <w:rsid w:val="00675293"/>
    <w:rsid w:val="006B6754"/>
    <w:rsid w:val="006C352D"/>
    <w:rsid w:val="006C5BAE"/>
    <w:rsid w:val="00706334"/>
    <w:rsid w:val="007428D3"/>
    <w:rsid w:val="00752B5C"/>
    <w:rsid w:val="00765BDF"/>
    <w:rsid w:val="007735D5"/>
    <w:rsid w:val="00775B5E"/>
    <w:rsid w:val="0078185E"/>
    <w:rsid w:val="00783166"/>
    <w:rsid w:val="007D4EE3"/>
    <w:rsid w:val="007E08BF"/>
    <w:rsid w:val="00804A26"/>
    <w:rsid w:val="008108B6"/>
    <w:rsid w:val="00831AD6"/>
    <w:rsid w:val="00853157"/>
    <w:rsid w:val="00866838"/>
    <w:rsid w:val="0088662A"/>
    <w:rsid w:val="008911EC"/>
    <w:rsid w:val="008947DE"/>
    <w:rsid w:val="008A0C26"/>
    <w:rsid w:val="008A3678"/>
    <w:rsid w:val="008A66FB"/>
    <w:rsid w:val="008B180A"/>
    <w:rsid w:val="008D0835"/>
    <w:rsid w:val="008E67A2"/>
    <w:rsid w:val="008F1FA9"/>
    <w:rsid w:val="008F5720"/>
    <w:rsid w:val="0090281C"/>
    <w:rsid w:val="00905024"/>
    <w:rsid w:val="009117F6"/>
    <w:rsid w:val="00945BFD"/>
    <w:rsid w:val="00966E76"/>
    <w:rsid w:val="00987089"/>
    <w:rsid w:val="009A0963"/>
    <w:rsid w:val="009A702E"/>
    <w:rsid w:val="009C20BC"/>
    <w:rsid w:val="009D152D"/>
    <w:rsid w:val="009D53B7"/>
    <w:rsid w:val="009D644F"/>
    <w:rsid w:val="009D67CF"/>
    <w:rsid w:val="009D7270"/>
    <w:rsid w:val="00A01FF7"/>
    <w:rsid w:val="00A02768"/>
    <w:rsid w:val="00A06353"/>
    <w:rsid w:val="00A069D9"/>
    <w:rsid w:val="00A37218"/>
    <w:rsid w:val="00A41A75"/>
    <w:rsid w:val="00A434E3"/>
    <w:rsid w:val="00A57952"/>
    <w:rsid w:val="00A67839"/>
    <w:rsid w:val="00A73AE8"/>
    <w:rsid w:val="00A73D7B"/>
    <w:rsid w:val="00A76391"/>
    <w:rsid w:val="00A7721F"/>
    <w:rsid w:val="00AA2F95"/>
    <w:rsid w:val="00AC78D4"/>
    <w:rsid w:val="00B047B8"/>
    <w:rsid w:val="00B16749"/>
    <w:rsid w:val="00B1702F"/>
    <w:rsid w:val="00B20048"/>
    <w:rsid w:val="00B31ABB"/>
    <w:rsid w:val="00B426E4"/>
    <w:rsid w:val="00B646B8"/>
    <w:rsid w:val="00B70CB0"/>
    <w:rsid w:val="00B82DA9"/>
    <w:rsid w:val="00B875D7"/>
    <w:rsid w:val="00BB7462"/>
    <w:rsid w:val="00BC4C67"/>
    <w:rsid w:val="00BE1099"/>
    <w:rsid w:val="00BE17C0"/>
    <w:rsid w:val="00BF665F"/>
    <w:rsid w:val="00C0203D"/>
    <w:rsid w:val="00C151A4"/>
    <w:rsid w:val="00C57147"/>
    <w:rsid w:val="00C81F46"/>
    <w:rsid w:val="00CD0363"/>
    <w:rsid w:val="00D137A8"/>
    <w:rsid w:val="00D1718D"/>
    <w:rsid w:val="00D175A0"/>
    <w:rsid w:val="00D17F6E"/>
    <w:rsid w:val="00D5019D"/>
    <w:rsid w:val="00D549B7"/>
    <w:rsid w:val="00D6494D"/>
    <w:rsid w:val="00D773F4"/>
    <w:rsid w:val="00D82E72"/>
    <w:rsid w:val="00DB12CE"/>
    <w:rsid w:val="00DC031C"/>
    <w:rsid w:val="00DC0609"/>
    <w:rsid w:val="00E07D31"/>
    <w:rsid w:val="00E60D06"/>
    <w:rsid w:val="00E736A9"/>
    <w:rsid w:val="00E738D5"/>
    <w:rsid w:val="00E9189A"/>
    <w:rsid w:val="00EE4541"/>
    <w:rsid w:val="00F11351"/>
    <w:rsid w:val="00F63448"/>
    <w:rsid w:val="00F63BC9"/>
    <w:rsid w:val="00F8171A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5C9DE"/>
  <w15:docId w15:val="{0541D55B-1DB1-9242-AB19-67C8198B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 Roman" w:hAnsi="Times Roman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Titolo1">
    <w:name w:val="heading 1"/>
    <w:next w:val="Titolo2"/>
    <w:link w:val="Titolo1Carattere"/>
    <w:uiPriority w:val="9"/>
    <w:qFormat/>
    <w:pPr>
      <w:spacing w:before="480" w:line="240" w:lineRule="exact"/>
      <w:outlineLvl w:val="0"/>
    </w:pPr>
    <w:rPr>
      <w:rFonts w:ascii="Times Roman" w:hAnsi="Times Roman" w:cs="Arial Unicode MS"/>
      <w:b/>
      <w:bCs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Titolo2">
    <w:name w:val="heading 2"/>
    <w:next w:val="Titolo3"/>
    <w:link w:val="Titolo2Carattere"/>
    <w:uiPriority w:val="9"/>
    <w:unhideWhenUsed/>
    <w:qFormat/>
    <w:pPr>
      <w:spacing w:line="240" w:lineRule="exact"/>
      <w:outlineLvl w:val="1"/>
    </w:pPr>
    <w:rPr>
      <w:rFonts w:ascii="Times Roman" w:hAnsi="Times Roman" w:cs="Arial Unicode MS"/>
      <w:smallCaps/>
      <w:color w:val="000000"/>
      <w:sz w:val="18"/>
      <w:szCs w:val="18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Titolo3">
    <w:name w:val="heading 3"/>
    <w:next w:val="Normale"/>
    <w:uiPriority w:val="9"/>
    <w:semiHidden/>
    <w:unhideWhenUsed/>
    <w:qFormat/>
    <w:pPr>
      <w:spacing w:before="240" w:after="120" w:line="240" w:lineRule="exact"/>
      <w:outlineLvl w:val="2"/>
    </w:pPr>
    <w:rPr>
      <w:rFonts w:ascii="Times Roman" w:hAnsi="Times Roman" w:cs="Arial Unicode MS"/>
      <w:i/>
      <w:iCs/>
      <w:caps/>
      <w:color w:val="000000"/>
      <w:sz w:val="18"/>
      <w:szCs w:val="18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NormaleWe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Testo1">
    <w:name w:val="Testo 1"/>
    <w:pPr>
      <w:tabs>
        <w:tab w:val="left" w:pos="284"/>
      </w:tabs>
      <w:spacing w:line="220" w:lineRule="exact"/>
      <w:ind w:left="284" w:hanging="284"/>
      <w:jc w:val="both"/>
    </w:pPr>
    <w:rPr>
      <w:rFonts w:ascii="Times Roman" w:hAnsi="Times Roman" w:cs="Arial Unicode MS"/>
      <w:color w:val="000000"/>
      <w:sz w:val="18"/>
      <w:szCs w:val="18"/>
      <w:u w:color="000000"/>
    </w:rPr>
  </w:style>
  <w:style w:type="paragraph" w:customStyle="1" w:styleId="Testo2">
    <w:name w:val="Testo 2"/>
    <w:pPr>
      <w:tabs>
        <w:tab w:val="left" w:pos="284"/>
      </w:tabs>
      <w:spacing w:line="220" w:lineRule="exact"/>
      <w:ind w:firstLine="284"/>
      <w:jc w:val="both"/>
    </w:pPr>
    <w:rPr>
      <w:rFonts w:ascii="Times Roman" w:hAnsi="Times Roman" w:cs="Arial Unicode MS"/>
      <w:color w:val="000000"/>
      <w:sz w:val="18"/>
      <w:szCs w:val="18"/>
      <w:u w:color="00000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7387E"/>
    <w:rPr>
      <w:rFonts w:ascii="Times Roman" w:hAnsi="Times Roman" w:cs="Arial Unicode MS"/>
      <w:b/>
      <w:bCs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Titolo2Carattere">
    <w:name w:val="Titolo 2 Carattere"/>
    <w:basedOn w:val="Carpredefinitoparagrafo"/>
    <w:link w:val="Titolo2"/>
    <w:uiPriority w:val="9"/>
    <w:rsid w:val="0037387E"/>
    <w:rPr>
      <w:rFonts w:ascii="Times Roman" w:hAnsi="Times Roman" w:cs="Arial Unicode MS"/>
      <w:smallCaps/>
      <w:color w:val="000000"/>
      <w:sz w:val="18"/>
      <w:szCs w:val="18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Rimandocommento">
    <w:name w:val="annotation reference"/>
    <w:basedOn w:val="Carpredefinitoparagrafo"/>
    <w:uiPriority w:val="99"/>
    <w:semiHidden/>
    <w:unhideWhenUsed/>
    <w:rsid w:val="0004455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4455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4455E"/>
    <w:rPr>
      <w:rFonts w:ascii="Times Roman" w:hAnsi="Times Roman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4455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4455E"/>
    <w:rPr>
      <w:rFonts w:ascii="Times Roman" w:hAnsi="Times Roman" w:cs="Arial Unicode MS"/>
      <w:b/>
      <w:bCs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455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455E"/>
    <w:rPr>
      <w:rFonts w:ascii="Segoe UI" w:hAnsi="Segoe UI" w:cs="Segoe UI"/>
      <w:color w:val="000000"/>
      <w:sz w:val="18"/>
      <w:szCs w:val="18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752B5C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2B5C"/>
    <w:rPr>
      <w:rFonts w:ascii="Times Roman" w:hAnsi="Times Roman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basedOn w:val="Normale"/>
    <w:link w:val="PidipaginaCarattere"/>
    <w:uiPriority w:val="99"/>
    <w:unhideWhenUsed/>
    <w:rsid w:val="00752B5C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2B5C"/>
    <w:rPr>
      <w:rFonts w:ascii="Times Roman" w:hAnsi="Times Roman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s">
    <w:name w:val="Bullets"/>
    <w:rsid w:val="00D773F4"/>
    <w:pPr>
      <w:numPr>
        <w:numId w:val="7"/>
      </w:numPr>
    </w:pPr>
  </w:style>
  <w:style w:type="character" w:styleId="Enfasigrassetto">
    <w:name w:val="Strong"/>
    <w:basedOn w:val="Carpredefinitoparagrafo"/>
    <w:uiPriority w:val="22"/>
    <w:qFormat/>
    <w:rsid w:val="00D773F4"/>
    <w:rPr>
      <w:b/>
      <w:bCs/>
    </w:rPr>
  </w:style>
  <w:style w:type="paragraph" w:styleId="Paragrafoelenco">
    <w:name w:val="List Paragraph"/>
    <w:basedOn w:val="Normale"/>
    <w:uiPriority w:val="34"/>
    <w:qFormat/>
    <w:rsid w:val="00537EB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284"/>
      </w:tabs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styleId="Enfasicorsivo">
    <w:name w:val="Emphasis"/>
    <w:basedOn w:val="Carpredefinitoparagrafo"/>
    <w:uiPriority w:val="20"/>
    <w:qFormat/>
    <w:rsid w:val="00537EBB"/>
    <w:rPr>
      <w:i/>
      <w:i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20D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6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SimHei"/>
        <a:cs typeface="Helvetica Neue"/>
      </a:majorFont>
      <a:minorFont>
        <a:latin typeface="Helvetica Neue"/>
        <a:ea typeface="SimSun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529378-56D4-4D3C-9B06-6FDD6FD92A05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2.xml><?xml version="1.0" encoding="utf-8"?>
<ds:datastoreItem xmlns:ds="http://schemas.openxmlformats.org/officeDocument/2006/customXml" ds:itemID="{1525E2E7-B39F-4643-A595-69EA7FE489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0D1922-0EB2-4B13-AD7C-D9982CFD8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Privilege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Mensi Rossella</dc:creator>
  <cp:lastModifiedBy>Mensi Rossella</cp:lastModifiedBy>
  <cp:revision>5</cp:revision>
  <dcterms:created xsi:type="dcterms:W3CDTF">2026-05-28T08:22:00Z</dcterms:created>
  <dcterms:modified xsi:type="dcterms:W3CDTF">2026-07-22T09:47:00Z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