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025BE" w:rsidRDefault="0029740E" w14:paraId="00000001" w14:textId="77777777">
      <w:pPr>
        <w:pStyle w:val="Titolo1"/>
        <w:rPr>
          <w:u w:val="single"/>
        </w:rPr>
      </w:pPr>
      <w:r>
        <w:rPr>
          <w:u w:val="single"/>
        </w:rPr>
        <w:t>Indice:</w:t>
      </w:r>
    </w:p>
    <w:p w:rsidR="007025BE" w:rsidRDefault="0029740E" w14:paraId="00000002" w14:textId="77777777">
      <w:pPr>
        <w:pStyle w:val="Titolo1"/>
      </w:pPr>
      <w:r>
        <w:t>1.- Lingua inglese (B1/B1+)</w:t>
      </w:r>
    </w:p>
    <w:p w:rsidR="007025BE" w:rsidRDefault="0029740E" w14:paraId="00000003" w14:textId="77777777">
      <w:pPr>
        <w:pStyle w:val="Titolo2"/>
        <w:rPr>
          <w:b w:val="0"/>
          <w:color w:val="000000"/>
        </w:rPr>
      </w:pPr>
      <w:r>
        <w:rPr>
          <w:rFonts w:ascii="Times" w:hAnsi="Times" w:eastAsia="Times" w:cs="Times"/>
          <w:color w:val="000000"/>
          <w:sz w:val="20"/>
          <w:szCs w:val="20"/>
        </w:rPr>
        <w:t xml:space="preserve">Prof. </w:t>
      </w:r>
      <w:r>
        <w:rPr>
          <w:rFonts w:ascii="Times" w:hAnsi="Times" w:eastAsia="Times" w:cs="Times"/>
          <w:b w:val="0"/>
          <w:color w:val="000000"/>
          <w:sz w:val="20"/>
          <w:szCs w:val="20"/>
        </w:rPr>
        <w:t>Enrico Reggiani</w:t>
      </w:r>
    </w:p>
    <w:p w:rsidR="007025BE" w:rsidRDefault="0029740E" w14:paraId="00000004" w14:textId="77777777">
      <w:r>
        <w:rPr>
          <w:b/>
        </w:rPr>
        <w:t xml:space="preserve">Formatori: </w:t>
      </w:r>
      <w:r>
        <w:t>Dott.ssa Chiara Bertoni, Dott.ssa Carolina Almici</w:t>
      </w:r>
    </w:p>
    <w:p w:rsidR="007025BE" w:rsidP="710F70F3" w:rsidRDefault="0029740E" w14:paraId="00000005" w14:textId="77777777">
      <w:pPr>
        <w:keepNext w:val="1"/>
        <w:keepLines w:val="1"/>
        <w:spacing w:before="480"/>
        <w:jc w:val="left"/>
        <w:rPr>
          <w:rFonts w:ascii="Times New Roman" w:hAnsi="Times New Roman" w:eastAsia="Times New Roman" w:cs="Times New Roman"/>
          <w:b w:val="1"/>
          <w:bCs w:val="1"/>
          <w:color w:val="000000"/>
        </w:rPr>
      </w:pPr>
      <w:r w:rsidRPr="710F70F3" w:rsidR="0029740E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2.- Lingua inglese (A2)</w:t>
      </w:r>
    </w:p>
    <w:p w:rsidR="007025BE" w:rsidRDefault="0029740E" w14:paraId="00000006" w14:textId="77777777">
      <w:pPr>
        <w:pStyle w:val="Titolo2"/>
        <w:rPr>
          <w:b w:val="0"/>
          <w:color w:val="000000"/>
        </w:rPr>
      </w:pPr>
      <w:bookmarkStart w:name="_heading=h.492099hoeijb" w:colFirst="0" w:colLast="0" w:id="0"/>
      <w:bookmarkEnd w:id="0"/>
      <w:r>
        <w:rPr>
          <w:rFonts w:ascii="Times" w:hAnsi="Times" w:eastAsia="Times" w:cs="Times"/>
          <w:color w:val="000000"/>
          <w:sz w:val="20"/>
          <w:szCs w:val="20"/>
        </w:rPr>
        <w:t xml:space="preserve">Prof. </w:t>
      </w:r>
      <w:r>
        <w:rPr>
          <w:rFonts w:ascii="Times" w:hAnsi="Times" w:eastAsia="Times" w:cs="Times"/>
          <w:b w:val="0"/>
          <w:color w:val="000000"/>
          <w:sz w:val="20"/>
          <w:szCs w:val="20"/>
        </w:rPr>
        <w:t>Enrico Reggiani</w:t>
      </w:r>
    </w:p>
    <w:p w:rsidR="007025BE" w:rsidRDefault="0029740E" w14:paraId="00000007" w14:textId="77777777">
      <w:r>
        <w:rPr>
          <w:b/>
        </w:rPr>
        <w:t xml:space="preserve">Formatori: </w:t>
      </w:r>
      <w:r>
        <w:t>Dott.ssa Chiara Bertoni, Dott.ssa Carolina Almici</w:t>
      </w:r>
    </w:p>
    <w:p w:rsidR="007025BE" w:rsidRDefault="007025BE" w14:paraId="00000008" w14:textId="77777777">
      <w:pPr>
        <w:rPr>
          <w:b/>
        </w:rPr>
      </w:pPr>
    </w:p>
    <w:p w:rsidR="007025BE" w:rsidRDefault="0029740E" w14:paraId="00000009" w14:textId="77777777">
      <w:pPr>
        <w:pStyle w:val="Titolo1"/>
        <w:rPr>
          <w:u w:val="single"/>
        </w:rPr>
      </w:pPr>
      <w:r>
        <w:rPr>
          <w:u w:val="single"/>
        </w:rPr>
        <w:t>Programmi:</w:t>
      </w:r>
    </w:p>
    <w:p w:rsidR="007025BE" w:rsidRDefault="0029740E" w14:paraId="0000000A" w14:textId="77777777">
      <w:pPr>
        <w:pStyle w:val="Titolo1"/>
      </w:pPr>
      <w:r>
        <w:t>1.- Lingua inglese (B1/B1+)</w:t>
      </w:r>
    </w:p>
    <w:p w:rsidR="007025BE" w:rsidRDefault="0029740E" w14:paraId="0000000B" w14:textId="77777777">
      <w:pPr>
        <w:pStyle w:val="Titolo2"/>
        <w:rPr>
          <w:b w:val="0"/>
          <w:color w:val="000000"/>
        </w:rPr>
      </w:pPr>
      <w:bookmarkStart w:name="_heading=h.m9d8kt9q2sfu" w:colFirst="0" w:colLast="0" w:id="1"/>
      <w:bookmarkEnd w:id="1"/>
      <w:r>
        <w:rPr>
          <w:rFonts w:ascii="Times" w:hAnsi="Times" w:eastAsia="Times" w:cs="Times"/>
          <w:color w:val="000000"/>
          <w:sz w:val="20"/>
          <w:szCs w:val="20"/>
        </w:rPr>
        <w:t xml:space="preserve">Prof. </w:t>
      </w:r>
      <w:r>
        <w:rPr>
          <w:rFonts w:ascii="Times" w:hAnsi="Times" w:eastAsia="Times" w:cs="Times"/>
          <w:b w:val="0"/>
          <w:color w:val="000000"/>
          <w:sz w:val="20"/>
          <w:szCs w:val="20"/>
        </w:rPr>
        <w:t>Enrico Reggiani</w:t>
      </w:r>
    </w:p>
    <w:p w:rsidR="007025BE" w:rsidRDefault="0029740E" w14:paraId="0000000C" w14:textId="77777777">
      <w:r>
        <w:rPr>
          <w:b/>
        </w:rPr>
        <w:t xml:space="preserve">Formatori: </w:t>
      </w:r>
      <w:r>
        <w:t>Dott.ssa Chiara Bertoni, Dott.ssa Carolina Almici</w:t>
      </w:r>
    </w:p>
    <w:p w:rsidR="007025BE" w:rsidRDefault="007025BE" w14:paraId="0000000D" w14:textId="77777777">
      <w:bookmarkStart w:name="_heading=h.z204iluqqbb8" w:colFirst="0" w:colLast="0" w:id="2"/>
      <w:bookmarkEnd w:id="2"/>
    </w:p>
    <w:p w:rsidR="007025BE" w:rsidRDefault="0029740E" w14:paraId="0000000E" w14:textId="77777777">
      <w:pPr>
        <w:spacing w:before="240" w:after="120"/>
        <w:rPr>
          <w:b/>
        </w:rPr>
      </w:pPr>
      <w:r>
        <w:rPr>
          <w:b/>
          <w:i/>
        </w:rPr>
        <w:t>OBIETTIVO DEL CORSO E RISULTATI APPRENDIMENTO ATTESI</w:t>
      </w:r>
    </w:p>
    <w:p w:rsidR="007025BE" w:rsidRDefault="0029740E" w14:paraId="0000000F" w14:textId="77777777">
      <w:r w:rsidRPr="29D8A2AC" w:rsidR="55A1BE4A">
        <w:rPr>
          <w:lang w:val="it-IT"/>
        </w:rPr>
        <w:t xml:space="preserve">Obiettivo dei corsi proposti dal SeLd’A (I° livello) è portare gli studenti al </w:t>
      </w:r>
      <w:r w:rsidRPr="29D8A2AC" w:rsidR="55A1BE4A">
        <w:rPr>
          <w:b w:val="1"/>
          <w:bCs w:val="1"/>
          <w:lang w:val="it-IT"/>
        </w:rPr>
        <w:t xml:space="preserve">livello B1 intermedio </w:t>
      </w:r>
      <w:r w:rsidRPr="29D8A2AC" w:rsidR="55A1BE4A">
        <w:rPr>
          <w:lang w:val="it-IT"/>
        </w:rPr>
        <w:t>del Common European Framework of Reference. Al termine del corso lo studente avrà consolidato le sue conoscenze lessicali e grammaticali a livello B1, saprà parlare di argomenti familiari, saprà comprendere testi scritti e orali brevi e di media lunghezza, saprà dialogare in ambiti familiari e lavorativi.</w:t>
      </w:r>
    </w:p>
    <w:p w:rsidR="007025BE" w:rsidRDefault="007025BE" w14:paraId="00000010" w14:textId="77777777"/>
    <w:p w:rsidR="007025BE" w:rsidRDefault="0029740E" w14:paraId="00000011" w14:textId="77777777">
      <w:pPr>
        <w:spacing w:before="240" w:after="120"/>
        <w:rPr>
          <w:b/>
        </w:rPr>
      </w:pPr>
      <w:r>
        <w:rPr>
          <w:b/>
          <w:i/>
        </w:rPr>
        <w:t>PROGRAMMA DEL CORSO</w:t>
      </w:r>
    </w:p>
    <w:p w:rsidR="007025BE" w:rsidRDefault="0029740E" w14:paraId="00000012" w14:textId="77777777">
      <w:pPr>
        <w:keepNext/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A) STUDIO DELLA GRAMMATICA E DELLA FONETICA DI BASE</w:t>
      </w:r>
    </w:p>
    <w:p w:rsidR="007025BE" w:rsidRDefault="007025BE" w14:paraId="00000013" w14:textId="77777777">
      <w:pPr>
        <w:jc w:val="left"/>
        <w:rPr>
          <w:rFonts w:ascii="Times New Roman" w:hAnsi="Times New Roman" w:eastAsia="Times New Roman" w:cs="Times New Roman"/>
        </w:rPr>
      </w:pPr>
    </w:p>
    <w:p w:rsidR="007025BE" w:rsidRDefault="0029740E" w14:paraId="00000014" w14:textId="77777777">
      <w:pPr>
        <w:tabs>
          <w:tab w:val="left" w:pos="1215"/>
        </w:tabs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1) SOSTANTIVI, DETERMINERS E PRONOMI</w:t>
      </w:r>
    </w:p>
    <w:p w:rsidR="007025BE" w:rsidRDefault="0029740E" w14:paraId="00000015" w14:textId="77777777">
      <w:pPr>
        <w:numPr>
          <w:ilvl w:val="0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Sostantivi: </w:t>
      </w:r>
    </w:p>
    <w:p w:rsidR="007025BE" w:rsidRDefault="0029740E" w14:paraId="00000016" w14:textId="77777777">
      <w:pPr>
        <w:numPr>
          <w:ilvl w:val="1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sostantivi numerabili e non numerabili;</w:t>
      </w:r>
    </w:p>
    <w:p w:rsidR="007025BE" w:rsidRDefault="0029740E" w14:paraId="00000017" w14:textId="77777777">
      <w:pPr>
        <w:numPr>
          <w:ilvl w:val="1"/>
          <w:numId w:val="13"/>
        </w:numPr>
        <w:tabs>
          <w:tab w:val="left" w:pos="178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sostantivi sia numerabili che non numerabili;</w:t>
      </w:r>
    </w:p>
    <w:p w:rsidR="007025BE" w:rsidRDefault="0029740E" w14:paraId="00000018" w14:textId="77777777">
      <w:pPr>
        <w:numPr>
          <w:ilvl w:val="1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sostantivi singolari invariabili;</w:t>
      </w:r>
    </w:p>
    <w:p w:rsidR="007025BE" w:rsidRDefault="0029740E" w14:paraId="00000019" w14:textId="77777777">
      <w:pPr>
        <w:numPr>
          <w:ilvl w:val="1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sostantivi plurali invariabili;</w:t>
      </w:r>
    </w:p>
    <w:p w:rsidR="007025BE" w:rsidRDefault="007025BE" w14:paraId="0000001A" w14:textId="77777777">
      <w:pPr>
        <w:tabs>
          <w:tab w:val="left" w:pos="1215"/>
        </w:tabs>
        <w:rPr>
          <w:rFonts w:ascii="Times New Roman" w:hAnsi="Times New Roman" w:eastAsia="Times New Roman" w:cs="Times New Roman"/>
        </w:rPr>
      </w:pPr>
    </w:p>
    <w:p w:rsidR="007025BE" w:rsidP="29D8A2AC" w:rsidRDefault="0029740E" w14:paraId="0000001B" w14:textId="77777777">
      <w:pPr>
        <w:numPr>
          <w:ilvl w:val="0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Determiners:</w:t>
      </w:r>
    </w:p>
    <w:p w:rsidR="007025BE" w:rsidRDefault="0029740E" w14:paraId="0000001C" w14:textId="77777777">
      <w:pPr>
        <w:numPr>
          <w:ilvl w:val="1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articolo determinativo e indeterminativo;</w:t>
      </w:r>
    </w:p>
    <w:p w:rsidR="007025BE" w:rsidP="29D8A2AC" w:rsidRDefault="0029740E" w14:paraId="0000001D" w14:textId="77777777">
      <w:pPr>
        <w:numPr>
          <w:ilvl w:val="1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 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all, both, each, every, neither (.. nor), either ( … or), some, any, no, (a) few, very few, (a) little, very little, plenty of, a great deal of, a lot of, lots of, much, many;</w:t>
      </w:r>
    </w:p>
    <w:p w:rsidR="007025BE" w:rsidRDefault="0029740E" w14:paraId="0000001E" w14:textId="77777777">
      <w:pPr>
        <w:tabs>
          <w:tab w:val="left" w:pos="1215"/>
        </w:tabs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</w:t>
      </w:r>
    </w:p>
    <w:p w:rsidR="007025BE" w:rsidRDefault="0029740E" w14:paraId="0000001F" w14:textId="77777777">
      <w:pPr>
        <w:numPr>
          <w:ilvl w:val="0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Pronomi: </w:t>
      </w:r>
    </w:p>
    <w:p w:rsidR="007025BE" w:rsidRDefault="0029740E" w14:paraId="00000020" w14:textId="77777777">
      <w:pPr>
        <w:numPr>
          <w:ilvl w:val="1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pronomi personali;</w:t>
      </w:r>
    </w:p>
    <w:p w:rsidR="007025BE" w:rsidRDefault="0029740E" w14:paraId="00000021" w14:textId="77777777">
      <w:pPr>
        <w:numPr>
          <w:ilvl w:val="1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pronomi (e aggettivi) possessivi;</w:t>
      </w:r>
    </w:p>
    <w:p w:rsidR="007025BE" w:rsidRDefault="0029740E" w14:paraId="00000022" w14:textId="77777777">
      <w:pPr>
        <w:numPr>
          <w:ilvl w:val="1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pronomi dimostrativi; </w:t>
      </w:r>
    </w:p>
    <w:p w:rsidR="007025BE" w:rsidRDefault="0029740E" w14:paraId="00000023" w14:textId="77777777">
      <w:pPr>
        <w:numPr>
          <w:ilvl w:val="1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pronomi riflessivi;</w:t>
      </w:r>
    </w:p>
    <w:p w:rsidR="007025BE" w:rsidRDefault="0029740E" w14:paraId="00000024" w14:textId="77777777">
      <w:pPr>
        <w:numPr>
          <w:ilvl w:val="1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</w:rPr>
        <w:t xml:space="preserve">  pronomi relativi;</w:t>
      </w:r>
    </w:p>
    <w:p w:rsidR="007025BE" w:rsidRDefault="0029740E" w14:paraId="00000025" w14:textId="77777777">
      <w:pPr>
        <w:numPr>
          <w:ilvl w:val="1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</w:rPr>
        <w:t xml:space="preserve">  pronomi interrogativi:</w:t>
      </w:r>
    </w:p>
    <w:p w:rsidR="007025BE" w:rsidP="29D8A2AC" w:rsidRDefault="0029740E" w14:paraId="00000026" w14:textId="77777777">
      <w:pPr>
        <w:tabs>
          <w:tab w:val="left" w:pos="1215"/>
        </w:tabs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                                    - pronomi interrogativi definiti e indefiniti: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 xml:space="preserve">who, whose, </w:t>
      </w:r>
      <w:r>
        <w:tab/>
      </w:r>
      <w:r>
        <w:tab/>
      </w:r>
      <w:r>
        <w:tab/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what, which;</w:t>
      </w:r>
    </w:p>
    <w:p w:rsidR="007025BE" w:rsidRDefault="0029740E" w14:paraId="00000027" w14:textId="77777777">
      <w:pPr>
        <w:numPr>
          <w:ilvl w:val="1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pronomi indefiniti;</w:t>
      </w:r>
    </w:p>
    <w:p w:rsidR="007025BE" w:rsidP="29D8A2AC" w:rsidRDefault="0029740E" w14:paraId="00000028" w14:textId="77777777">
      <w:pPr>
        <w:numPr>
          <w:ilvl w:val="1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 pronomi indefiniti composti con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– body, -one, -thing, -where</w:t>
      </w:r>
      <w:r w:rsidRPr="29D8A2AC" w:rsidR="55A1BE4A">
        <w:rPr>
          <w:rFonts w:ascii="Times New Roman" w:hAnsi="Times New Roman" w:eastAsia="Times New Roman" w:cs="Times New Roman"/>
          <w:lang w:val="it-IT"/>
        </w:rPr>
        <w:t>;</w:t>
      </w:r>
    </w:p>
    <w:p w:rsidR="007025BE" w:rsidP="29D8A2AC" w:rsidRDefault="0029740E" w14:paraId="00000029" w14:textId="77777777">
      <w:pPr>
        <w:numPr>
          <w:ilvl w:val="1"/>
          <w:numId w:val="13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all, both, each, every</w:t>
      </w: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</w:t>
      </w:r>
    </w:p>
    <w:p w:rsidR="007025BE" w:rsidRDefault="007025BE" w14:paraId="0000002A" w14:textId="77777777">
      <w:pPr>
        <w:tabs>
          <w:tab w:val="left" w:pos="1215"/>
        </w:tabs>
        <w:rPr>
          <w:rFonts w:ascii="Times New Roman" w:hAnsi="Times New Roman" w:eastAsia="Times New Roman" w:cs="Times New Roman"/>
        </w:rPr>
      </w:pPr>
    </w:p>
    <w:p w:rsidR="007025BE" w:rsidRDefault="007025BE" w14:paraId="0000002B" w14:textId="77777777">
      <w:pPr>
        <w:tabs>
          <w:tab w:val="left" w:pos="1215"/>
        </w:tabs>
        <w:rPr>
          <w:rFonts w:ascii="Times New Roman" w:hAnsi="Times New Roman" w:eastAsia="Times New Roman" w:cs="Times New Roman"/>
        </w:rPr>
      </w:pPr>
    </w:p>
    <w:p w:rsidR="007025BE" w:rsidRDefault="0029740E" w14:paraId="0000002C" w14:textId="77777777">
      <w:pPr>
        <w:tabs>
          <w:tab w:val="left" w:pos="1215"/>
        </w:tabs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2) AGGETTIVI E AVVERBI</w:t>
      </w:r>
    </w:p>
    <w:p w:rsidR="007025BE" w:rsidRDefault="0029740E" w14:paraId="0000002D" w14:textId="77777777">
      <w:pPr>
        <w:numPr>
          <w:ilvl w:val="0"/>
          <w:numId w:val="16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la morfologia di aggettivi e avverbi;</w:t>
      </w:r>
    </w:p>
    <w:p w:rsidR="007025BE" w:rsidRDefault="0029740E" w14:paraId="0000002E" w14:textId="77777777">
      <w:pPr>
        <w:tabs>
          <w:tab w:val="left" w:pos="1215"/>
        </w:tabs>
        <w:ind w:left="1080"/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       -  aggettivi e avverbi che presentano la stessa forma</w:t>
      </w:r>
    </w:p>
    <w:p w:rsidR="007025BE" w:rsidRDefault="0029740E" w14:paraId="0000002F" w14:textId="77777777">
      <w:pPr>
        <w:numPr>
          <w:ilvl w:val="0"/>
          <w:numId w:val="11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</w:rPr>
        <w:t xml:space="preserve">  Funzione attributiva e predicativa degli aggettivi;</w:t>
      </w:r>
    </w:p>
    <w:p w:rsidR="007025BE" w:rsidP="29D8A2AC" w:rsidRDefault="0029740E" w14:paraId="00000030" w14:textId="77777777">
      <w:pPr>
        <w:numPr>
          <w:ilvl w:val="0"/>
          <w:numId w:val="11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 Aggettivi e participi in –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ing</w:t>
      </w: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ed –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ed</w:t>
      </w:r>
      <w:r w:rsidRPr="29D8A2AC" w:rsidR="55A1BE4A">
        <w:rPr>
          <w:rFonts w:ascii="Times New Roman" w:hAnsi="Times New Roman" w:eastAsia="Times New Roman" w:cs="Times New Roman"/>
          <w:lang w:val="it-IT"/>
        </w:rPr>
        <w:t>;</w:t>
      </w:r>
    </w:p>
    <w:p w:rsidR="007025BE" w:rsidRDefault="0029740E" w14:paraId="00000031" w14:textId="77777777">
      <w:pPr>
        <w:numPr>
          <w:ilvl w:val="0"/>
          <w:numId w:val="11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</w:rPr>
        <w:t xml:space="preserve">  il grado comparativo e superlativo di aggettivi e avverbi:</w:t>
      </w:r>
    </w:p>
    <w:p w:rsidR="007025BE" w:rsidP="29D8A2AC" w:rsidRDefault="0029740E" w14:paraId="00000032" w14:textId="77777777">
      <w:pPr>
        <w:tabs>
          <w:tab w:val="left" w:pos="2445"/>
        </w:tabs>
        <w:ind w:left="1416" w:firstLine="707"/>
        <w:jc w:val="left"/>
        <w:rPr>
          <w:rFonts w:ascii="Times New Roman" w:hAnsi="Times New Roman" w:eastAsia="Times New Roman" w:cs="Times New Roman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>-  forme regolari ed irregolari.</w:t>
      </w:r>
    </w:p>
    <w:p w:rsidR="007025BE" w:rsidRDefault="007025BE" w14:paraId="00000033" w14:textId="77777777">
      <w:pPr>
        <w:rPr>
          <w:rFonts w:ascii="Times New Roman" w:hAnsi="Times New Roman" w:eastAsia="Times New Roman" w:cs="Times New Roman"/>
        </w:rPr>
      </w:pPr>
    </w:p>
    <w:p w:rsidR="007025BE" w:rsidRDefault="0029740E" w14:paraId="00000034" w14:textId="77777777">
      <w:pPr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3) VERBI E AUSILIARI</w:t>
      </w:r>
    </w:p>
    <w:p w:rsidR="007025BE" w:rsidP="29D8A2AC" w:rsidRDefault="0029740E" w14:paraId="00000035" w14:textId="77777777">
      <w:pPr>
        <w:numPr>
          <w:ilvl w:val="0"/>
          <w:numId w:val="14"/>
        </w:numPr>
        <w:jc w:val="left"/>
        <w:rPr>
          <w:rFonts w:ascii="Times New Roman" w:hAnsi="Times New Roman" w:eastAsia="Times New Roman" w:cs="Times New Roman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>Verbi regolari ed irregolari;</w:t>
      </w:r>
    </w:p>
    <w:p w:rsidR="007025BE" w:rsidP="29D8A2AC" w:rsidRDefault="0029740E" w14:paraId="00000036" w14:textId="77777777">
      <w:pPr>
        <w:numPr>
          <w:ilvl w:val="1"/>
          <w:numId w:val="14"/>
        </w:numPr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>la desinenza –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 xml:space="preserve">ing </w:t>
      </w: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e la forma in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–s;</w:t>
      </w:r>
    </w:p>
    <w:p w:rsidR="007025BE" w:rsidRDefault="0029740E" w14:paraId="00000037" w14:textId="77777777">
      <w:pPr>
        <w:numPr>
          <w:ilvl w:val="1"/>
          <w:numId w:val="14"/>
        </w:numPr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la forma del passato e il participio in –</w:t>
      </w:r>
      <w:r>
        <w:rPr>
          <w:rFonts w:ascii="Times New Roman" w:hAnsi="Times New Roman" w:eastAsia="Times New Roman" w:cs="Times New Roman"/>
          <w:i/>
        </w:rPr>
        <w:t>ed</w:t>
      </w:r>
      <w:r>
        <w:rPr>
          <w:rFonts w:ascii="Times New Roman" w:hAnsi="Times New Roman" w:eastAsia="Times New Roman" w:cs="Times New Roman"/>
        </w:rPr>
        <w:t>;</w:t>
      </w:r>
    </w:p>
    <w:p w:rsidR="007025BE" w:rsidRDefault="0029740E" w14:paraId="00000038" w14:textId="77777777">
      <w:pPr>
        <w:numPr>
          <w:ilvl w:val="1"/>
          <w:numId w:val="14"/>
        </w:numPr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forma attiva e forma passiva del verbo.</w:t>
      </w:r>
    </w:p>
    <w:p w:rsidR="007025BE" w:rsidRDefault="007025BE" w14:paraId="00000039" w14:textId="77777777">
      <w:pPr>
        <w:ind w:left="1080"/>
        <w:rPr>
          <w:rFonts w:ascii="Times New Roman" w:hAnsi="Times New Roman" w:eastAsia="Times New Roman" w:cs="Times New Roman"/>
        </w:rPr>
      </w:pPr>
    </w:p>
    <w:p w:rsidR="007025BE" w:rsidRDefault="0029740E" w14:paraId="0000003A" w14:textId="77777777">
      <w:pPr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●    Verbi ausiliari: </w:t>
      </w:r>
    </w:p>
    <w:p w:rsidR="007025BE" w:rsidP="29D8A2AC" w:rsidRDefault="0029740E" w14:paraId="0000003B" w14:textId="77777777">
      <w:pPr>
        <w:numPr>
          <w:ilvl w:val="0"/>
          <w:numId w:val="17"/>
        </w:numPr>
        <w:jc w:val="left"/>
        <w:rPr>
          <w:rFonts w:ascii="Times New Roman" w:hAnsi="Times New Roman" w:eastAsia="Times New Roman" w:cs="Times New Roman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forme e usi dei verbi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be, have, do</w:t>
      </w:r>
    </w:p>
    <w:p w:rsidR="007025BE" w:rsidRDefault="007025BE" w14:paraId="0000003C" w14:textId="77777777">
      <w:pPr>
        <w:rPr>
          <w:rFonts w:ascii="Times New Roman" w:hAnsi="Times New Roman" w:eastAsia="Times New Roman" w:cs="Times New Roman"/>
        </w:rPr>
      </w:pPr>
    </w:p>
    <w:p w:rsidR="007025BE" w:rsidP="29D8A2AC" w:rsidRDefault="0029740E" w14:paraId="0000003D" w14:textId="77777777">
      <w:pPr>
        <w:numPr>
          <w:ilvl w:val="0"/>
          <w:numId w:val="14"/>
        </w:numPr>
        <w:jc w:val="left"/>
        <w:rPr>
          <w:rFonts w:ascii="Times New Roman" w:hAnsi="Times New Roman" w:eastAsia="Times New Roman" w:cs="Times New Roman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>Forme e usi dei tempi verbali (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verb tenses</w:t>
      </w:r>
      <w:r w:rsidRPr="29D8A2AC" w:rsidR="55A1BE4A">
        <w:rPr>
          <w:rFonts w:ascii="Times New Roman" w:hAnsi="Times New Roman" w:eastAsia="Times New Roman" w:cs="Times New Roman"/>
          <w:lang w:val="it-IT"/>
        </w:rPr>
        <w:t>):</w:t>
      </w:r>
    </w:p>
    <w:p w:rsidR="007025BE" w:rsidRDefault="0029740E" w14:paraId="0000003E" w14:textId="77777777">
      <w:pPr>
        <w:numPr>
          <w:ilvl w:val="0"/>
          <w:numId w:val="17"/>
        </w:numPr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verbi di stato e verbi di azione;</w:t>
      </w:r>
    </w:p>
    <w:p w:rsidR="007025BE" w:rsidP="29D8A2AC" w:rsidRDefault="0029740E" w14:paraId="0000003F" w14:textId="77777777">
      <w:pPr>
        <w:numPr>
          <w:ilvl w:val="0"/>
          <w:numId w:val="17"/>
        </w:numPr>
        <w:jc w:val="left"/>
        <w:rPr>
          <w:rFonts w:ascii="Times New Roman" w:hAnsi="Times New Roman" w:eastAsia="Times New Roman" w:cs="Times New Roman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 xml:space="preserve">present simple </w:t>
      </w: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e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present progressive (continuous)</w:t>
      </w:r>
      <w:r w:rsidRPr="29D8A2AC" w:rsidR="55A1BE4A">
        <w:rPr>
          <w:rFonts w:ascii="Times New Roman" w:hAnsi="Times New Roman" w:eastAsia="Times New Roman" w:cs="Times New Roman"/>
          <w:lang w:val="it-IT"/>
        </w:rPr>
        <w:t>;</w:t>
      </w:r>
    </w:p>
    <w:p w:rsidR="007025BE" w:rsidP="29D8A2AC" w:rsidRDefault="0029740E" w14:paraId="00000040" w14:textId="77777777">
      <w:pPr>
        <w:numPr>
          <w:ilvl w:val="0"/>
          <w:numId w:val="17"/>
        </w:numPr>
        <w:jc w:val="left"/>
        <w:rPr>
          <w:rFonts w:ascii="Times New Roman" w:hAnsi="Times New Roman" w:eastAsia="Times New Roman" w:cs="Times New Roman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 xml:space="preserve">past simple </w:t>
      </w:r>
      <w:r w:rsidRPr="29D8A2AC" w:rsidR="55A1BE4A">
        <w:rPr>
          <w:rFonts w:ascii="Times New Roman" w:hAnsi="Times New Roman" w:eastAsia="Times New Roman" w:cs="Times New Roman"/>
          <w:lang w:val="it-IT"/>
        </w:rPr>
        <w:t>e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 xml:space="preserve"> past</w:t>
      </w: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progressive (continuous)</w:t>
      </w:r>
      <w:r w:rsidRPr="29D8A2AC" w:rsidR="55A1BE4A">
        <w:rPr>
          <w:rFonts w:ascii="Times New Roman" w:hAnsi="Times New Roman" w:eastAsia="Times New Roman" w:cs="Times New Roman"/>
          <w:lang w:val="it-IT"/>
        </w:rPr>
        <w:t>;</w:t>
      </w:r>
    </w:p>
    <w:p w:rsidR="007025BE" w:rsidP="29D8A2AC" w:rsidRDefault="0029740E" w14:paraId="00000041" w14:textId="77777777">
      <w:pPr>
        <w:numPr>
          <w:ilvl w:val="0"/>
          <w:numId w:val="17"/>
        </w:numPr>
        <w:jc w:val="left"/>
        <w:rPr>
          <w:rFonts w:ascii="Times New Roman" w:hAnsi="Times New Roman" w:eastAsia="Times New Roman" w:cs="Times New Roman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 xml:space="preserve">present perfect simple </w:t>
      </w: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e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 xml:space="preserve">present perfect progressive </w:t>
      </w:r>
      <w:r w:rsidRPr="29D8A2AC" w:rsidR="55A1BE4A">
        <w:rPr>
          <w:rFonts w:ascii="Times New Roman" w:hAnsi="Times New Roman" w:eastAsia="Times New Roman" w:cs="Times New Roman"/>
          <w:lang w:val="it-IT"/>
        </w:rPr>
        <w:t>(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continuous</w:t>
      </w:r>
      <w:r w:rsidRPr="29D8A2AC" w:rsidR="55A1BE4A">
        <w:rPr>
          <w:rFonts w:ascii="Times New Roman" w:hAnsi="Times New Roman" w:eastAsia="Times New Roman" w:cs="Times New Roman"/>
          <w:lang w:val="it-IT"/>
        </w:rPr>
        <w:t>);</w:t>
      </w:r>
    </w:p>
    <w:p w:rsidR="007025BE" w:rsidP="29D8A2AC" w:rsidRDefault="0029740E" w14:paraId="00000042" w14:textId="77777777">
      <w:pPr>
        <w:numPr>
          <w:ilvl w:val="0"/>
          <w:numId w:val="17"/>
        </w:numPr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>uso di espressioni avverbiali e preposizioni (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ago, yet, already, just, since, for, recently, lately, up to now, so far etc</w:t>
      </w: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.) con il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simple past</w:t>
      </w: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e/o il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present perfect;</w:t>
      </w:r>
    </w:p>
    <w:p w:rsidR="007025BE" w:rsidP="29D8A2AC" w:rsidRDefault="0029740E" w14:paraId="00000043" w14:textId="77777777">
      <w:pPr>
        <w:numPr>
          <w:ilvl w:val="0"/>
          <w:numId w:val="17"/>
        </w:numPr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 xml:space="preserve">past perfect simple </w:t>
      </w: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e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past perfect progressive</w:t>
      </w:r>
      <w:r w:rsidRPr="29D8A2AC" w:rsidR="55A1BE4A">
        <w:rPr>
          <w:rFonts w:ascii="Times New Roman" w:hAnsi="Times New Roman" w:eastAsia="Times New Roman" w:cs="Times New Roman"/>
          <w:lang w:val="it-IT"/>
        </w:rPr>
        <w:t>;</w:t>
      </w:r>
    </w:p>
    <w:p w:rsidR="007025BE" w:rsidP="29D8A2AC" w:rsidRDefault="0029740E" w14:paraId="00000044" w14:textId="77777777">
      <w:pPr>
        <w:numPr>
          <w:ilvl w:val="0"/>
          <w:numId w:val="17"/>
        </w:numPr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future: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will/shall</w:t>
      </w: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+ infinito/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be going to</w:t>
      </w: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+ infinito;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future perfect</w:t>
      </w:r>
    </w:p>
    <w:p w:rsidR="007025BE" w:rsidRDefault="0029740E" w14:paraId="00000045" w14:textId="77777777">
      <w:pPr>
        <w:tabs>
          <w:tab w:val="left" w:pos="196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● Modali:</w:t>
      </w:r>
    </w:p>
    <w:p w:rsidR="007025BE" w:rsidRDefault="0029740E" w14:paraId="00000046" w14:textId="77777777">
      <w:pPr>
        <w:numPr>
          <w:ilvl w:val="0"/>
          <w:numId w:val="17"/>
        </w:numPr>
        <w:tabs>
          <w:tab w:val="left" w:pos="1050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significati, forme e uso dei verbi modali:</w:t>
      </w:r>
    </w:p>
    <w:p w:rsidR="007025BE" w:rsidP="29D8A2AC" w:rsidRDefault="0029740E" w14:paraId="00000047" w14:textId="77777777">
      <w:pPr>
        <w:tabs>
          <w:tab w:val="left" w:pos="1050"/>
        </w:tabs>
        <w:ind w:left="1080"/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              -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can/could;</w:t>
      </w:r>
    </w:p>
    <w:p w:rsidR="007025BE" w:rsidP="29D8A2AC" w:rsidRDefault="0029740E" w14:paraId="00000048" w14:textId="77777777">
      <w:pPr>
        <w:tabs>
          <w:tab w:val="left" w:pos="2070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>
        <w:rPr>
          <w:rFonts w:ascii="Times New Roman" w:hAnsi="Times New Roman" w:eastAsia="Times New Roman" w:cs="Times New Roman"/>
          <w:i/>
        </w:rPr>
        <w:tab/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 xml:space="preserve"> </w:t>
      </w:r>
      <w:r>
        <w:tab/>
      </w:r>
      <w:r>
        <w:tab/>
      </w:r>
      <w:r>
        <w:tab/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- may/might;</w:t>
      </w:r>
    </w:p>
    <w:p w:rsidR="007025BE" w:rsidRDefault="0029740E" w14:paraId="00000049" w14:textId="77777777">
      <w:pPr>
        <w:tabs>
          <w:tab w:val="left" w:pos="2070"/>
        </w:tabs>
        <w:jc w:val="left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  <w:i/>
        </w:rPr>
        <w:tab/>
      </w:r>
      <w:r>
        <w:rPr>
          <w:rFonts w:ascii="Times New Roman" w:hAnsi="Times New Roman" w:eastAsia="Times New Roman" w:cs="Times New Roman"/>
          <w:i/>
        </w:rPr>
        <w:t xml:space="preserve"> - must;</w:t>
      </w:r>
    </w:p>
    <w:p w:rsidR="007025BE" w:rsidP="29D8A2AC" w:rsidRDefault="0029740E" w14:paraId="0000004A" w14:textId="77777777">
      <w:pPr>
        <w:tabs>
          <w:tab w:val="left" w:pos="2070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>
        <w:rPr>
          <w:rFonts w:ascii="Times New Roman" w:hAnsi="Times New Roman" w:eastAsia="Times New Roman" w:cs="Times New Roman"/>
          <w:i/>
        </w:rPr>
        <w:tab/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 xml:space="preserve"> - need, have to;</w:t>
      </w:r>
    </w:p>
    <w:p w:rsidR="007025BE" w:rsidP="29D8A2AC" w:rsidRDefault="0029740E" w14:paraId="0000004B" w14:textId="77777777">
      <w:pPr>
        <w:tabs>
          <w:tab w:val="left" w:pos="2070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>
        <w:rPr>
          <w:rFonts w:ascii="Times New Roman" w:hAnsi="Times New Roman" w:eastAsia="Times New Roman" w:cs="Times New Roman"/>
          <w:i/>
        </w:rPr>
        <w:tab/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 xml:space="preserve"> - ought to/should;</w:t>
      </w:r>
    </w:p>
    <w:p w:rsidR="007025BE" w:rsidP="29D8A2AC" w:rsidRDefault="0029740E" w14:paraId="0000004C" w14:textId="77777777">
      <w:pPr>
        <w:tabs>
          <w:tab w:val="left" w:pos="2070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>
        <w:rPr>
          <w:rFonts w:ascii="Times New Roman" w:hAnsi="Times New Roman" w:eastAsia="Times New Roman" w:cs="Times New Roman"/>
          <w:i/>
        </w:rPr>
        <w:tab/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 xml:space="preserve"> - will, would;</w:t>
      </w:r>
    </w:p>
    <w:p w:rsidR="007025BE" w:rsidP="29D8A2AC" w:rsidRDefault="0029740E" w14:paraId="0000004D" w14:textId="77777777">
      <w:pPr>
        <w:tabs>
          <w:tab w:val="left" w:pos="2070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>
        <w:rPr>
          <w:rFonts w:ascii="Times New Roman" w:hAnsi="Times New Roman" w:eastAsia="Times New Roman" w:cs="Times New Roman"/>
          <w:i/>
        </w:rPr>
        <w:tab/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 xml:space="preserve"> - shall;</w:t>
      </w:r>
    </w:p>
    <w:p w:rsidR="007025BE" w:rsidRDefault="007025BE" w14:paraId="0000004E" w14:textId="77777777">
      <w:pPr>
        <w:tabs>
          <w:tab w:val="left" w:pos="1215"/>
        </w:tabs>
        <w:ind w:left="1080"/>
        <w:rPr>
          <w:rFonts w:ascii="Times New Roman" w:hAnsi="Times New Roman" w:eastAsia="Times New Roman" w:cs="Times New Roman"/>
        </w:rPr>
      </w:pPr>
    </w:p>
    <w:p w:rsidR="007025BE" w:rsidRDefault="0029740E" w14:paraId="0000004F" w14:textId="77777777">
      <w:pPr>
        <w:tabs>
          <w:tab w:val="left" w:pos="1215"/>
        </w:tabs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● Proposizioni principali e subordinate:</w:t>
      </w:r>
    </w:p>
    <w:p w:rsidR="007025BE" w:rsidP="29D8A2AC" w:rsidRDefault="0029740E" w14:paraId="00000050" w14:textId="567F1D6C">
      <w:pPr>
        <w:numPr>
          <w:ilvl w:val="0"/>
          <w:numId w:val="17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lang w:val="it-IT"/>
        </w:rPr>
      </w:pPr>
      <w:r w:rsidRPr="710F70F3" w:rsidR="55A1BE4A">
        <w:rPr>
          <w:rFonts w:ascii="Times New Roman" w:hAnsi="Times New Roman" w:eastAsia="Times New Roman" w:cs="Times New Roman"/>
          <w:lang w:val="it-IT"/>
        </w:rPr>
        <w:t>secondarie ipotetiche (</w:t>
      </w:r>
      <w:r w:rsidRPr="710F70F3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if</w:t>
      </w:r>
      <w:r w:rsidRPr="710F70F3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-</w:t>
      </w:r>
      <w:r w:rsidRPr="710F70F3" w:rsidR="55A1BE4A">
        <w:rPr>
          <w:rFonts w:ascii="Times New Roman" w:hAnsi="Times New Roman" w:eastAsia="Times New Roman" w:cs="Times New Roman"/>
          <w:lang w:val="it-IT"/>
        </w:rPr>
        <w:t xml:space="preserve"> </w:t>
      </w:r>
      <w:r w:rsidRPr="710F70F3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clauses</w:t>
      </w:r>
      <w:r w:rsidRPr="710F70F3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 xml:space="preserve"> </w:t>
      </w:r>
      <w:r w:rsidRPr="710F70F3" w:rsidR="55A1BE4A">
        <w:rPr>
          <w:rFonts w:ascii="Times New Roman" w:hAnsi="Times New Roman" w:eastAsia="Times New Roman" w:cs="Times New Roman"/>
          <w:lang w:val="it-IT"/>
        </w:rPr>
        <w:t xml:space="preserve">di tipo zero, del </w:t>
      </w:r>
      <w:r w:rsidRPr="710F70F3" w:rsidR="55A1BE4A">
        <w:rPr>
          <w:rFonts w:ascii="Times New Roman" w:hAnsi="Times New Roman" w:eastAsia="Times New Roman" w:cs="Times New Roman"/>
          <w:lang w:val="it-IT"/>
        </w:rPr>
        <w:t>I</w:t>
      </w:r>
      <w:r w:rsidRPr="710F70F3" w:rsidR="62C8D8EB">
        <w:rPr>
          <w:rFonts w:ascii="Times New Roman" w:hAnsi="Times New Roman" w:eastAsia="Times New Roman" w:cs="Times New Roman"/>
          <w:lang w:val="it-IT"/>
        </w:rPr>
        <w:t xml:space="preserve"> </w:t>
      </w:r>
      <w:r w:rsidRPr="710F70F3" w:rsidR="55A1BE4A">
        <w:rPr>
          <w:rFonts w:ascii="Times New Roman" w:hAnsi="Times New Roman" w:eastAsia="Times New Roman" w:cs="Times New Roman"/>
          <w:lang w:val="it-IT"/>
        </w:rPr>
        <w:t>e</w:t>
      </w:r>
      <w:r w:rsidRPr="710F70F3" w:rsidR="55A1BE4A">
        <w:rPr>
          <w:rFonts w:ascii="Times New Roman" w:hAnsi="Times New Roman" w:eastAsia="Times New Roman" w:cs="Times New Roman"/>
          <w:lang w:val="it-IT"/>
        </w:rPr>
        <w:t xml:space="preserve"> del II tipo);</w:t>
      </w:r>
    </w:p>
    <w:p w:rsidR="007025BE" w:rsidP="29D8A2AC" w:rsidRDefault="0029740E" w14:paraId="00000051" w14:textId="77777777">
      <w:pPr>
        <w:numPr>
          <w:ilvl w:val="0"/>
          <w:numId w:val="17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secondarie temporali introdotte da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after, before, once, since, when</w:t>
      </w:r>
      <w:r w:rsidRPr="29D8A2AC" w:rsidR="55A1BE4A">
        <w:rPr>
          <w:rFonts w:ascii="Times New Roman" w:hAnsi="Times New Roman" w:eastAsia="Times New Roman" w:cs="Times New Roman"/>
          <w:lang w:val="it-IT"/>
        </w:rPr>
        <w:t>, etc.):</w:t>
      </w:r>
    </w:p>
    <w:p w:rsidR="007025BE" w:rsidRDefault="0029740E" w14:paraId="00000052" w14:textId="77777777">
      <w:pPr>
        <w:numPr>
          <w:ilvl w:val="0"/>
          <w:numId w:val="17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secondarie concessive;</w:t>
      </w:r>
    </w:p>
    <w:p w:rsidR="007025BE" w:rsidRDefault="0029740E" w14:paraId="00000053" w14:textId="77777777">
      <w:pPr>
        <w:numPr>
          <w:ilvl w:val="0"/>
          <w:numId w:val="17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secondarie causali</w:t>
      </w:r>
    </w:p>
    <w:p w:rsidR="007025BE" w:rsidRDefault="007025BE" w14:paraId="00000054" w14:textId="77777777">
      <w:pPr>
        <w:tabs>
          <w:tab w:val="left" w:pos="2445"/>
        </w:tabs>
        <w:jc w:val="left"/>
        <w:rPr>
          <w:rFonts w:ascii="Times New Roman" w:hAnsi="Times New Roman" w:eastAsia="Times New Roman" w:cs="Times New Roman"/>
        </w:rPr>
      </w:pPr>
    </w:p>
    <w:p w:rsidR="007025BE" w:rsidRDefault="0029740E" w14:paraId="00000055" w14:textId="77777777">
      <w:pPr>
        <w:tabs>
          <w:tab w:val="left" w:pos="244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4) PREPOSIZIONI</w:t>
      </w:r>
    </w:p>
    <w:p w:rsidR="007025BE" w:rsidRDefault="0029740E" w14:paraId="00000056" w14:textId="77777777">
      <w:pPr>
        <w:numPr>
          <w:ilvl w:val="0"/>
          <w:numId w:val="18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preposizioni di</w:t>
      </w:r>
    </w:p>
    <w:p w:rsidR="007025BE" w:rsidRDefault="0029740E" w14:paraId="00000057" w14:textId="77777777">
      <w:pPr>
        <w:tabs>
          <w:tab w:val="left" w:pos="2445"/>
        </w:tabs>
        <w:ind w:left="108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   -  tempo</w:t>
      </w:r>
    </w:p>
    <w:p w:rsidR="007025BE" w:rsidRDefault="0029740E" w14:paraId="00000058" w14:textId="77777777">
      <w:pPr>
        <w:tabs>
          <w:tab w:val="left" w:pos="2445"/>
        </w:tabs>
        <w:ind w:left="108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   -  luogo (stato e moto);</w:t>
      </w:r>
    </w:p>
    <w:p w:rsidR="007025BE" w:rsidRDefault="0029740E" w14:paraId="00000059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verbi/aggettivi/sostantivi reggenti preposizioni</w:t>
      </w:r>
    </w:p>
    <w:p w:rsidR="007025BE" w:rsidP="29D8A2AC" w:rsidRDefault="0029740E" w14:paraId="0000005A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as</w:t>
      </w: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e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like</w:t>
      </w:r>
    </w:p>
    <w:p w:rsidR="007025BE" w:rsidRDefault="007025BE" w14:paraId="0000005B" w14:textId="77777777">
      <w:pPr>
        <w:tabs>
          <w:tab w:val="left" w:pos="2445"/>
        </w:tabs>
        <w:rPr>
          <w:rFonts w:ascii="Times New Roman" w:hAnsi="Times New Roman" w:eastAsia="Times New Roman" w:cs="Times New Roman"/>
          <w:b/>
        </w:rPr>
      </w:pPr>
    </w:p>
    <w:p w:rsidR="007025BE" w:rsidRDefault="0029740E" w14:paraId="0000005C" w14:textId="77777777">
      <w:pPr>
        <w:tabs>
          <w:tab w:val="left" w:pos="2445"/>
        </w:tabs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B) ACQUISIZIONE DEL VOCABOLARIO FONDAMENTALE RELATIVAMENTE ALLE SEGUENTI AREE TEMATICHE:</w:t>
      </w:r>
    </w:p>
    <w:p w:rsidR="007025BE" w:rsidRDefault="007025BE" w14:paraId="0000005D" w14:textId="77777777">
      <w:pPr>
        <w:tabs>
          <w:tab w:val="left" w:pos="2445"/>
        </w:tabs>
        <w:rPr>
          <w:rFonts w:ascii="Times New Roman" w:hAnsi="Times New Roman" w:eastAsia="Times New Roman" w:cs="Times New Roman"/>
        </w:rPr>
      </w:pPr>
    </w:p>
    <w:p w:rsidR="007025BE" w:rsidP="29D8A2AC" w:rsidRDefault="0029740E" w14:paraId="0000005E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Living conditions</w:t>
      </w:r>
    </w:p>
    <w:p w:rsidR="007025BE" w:rsidP="29D8A2AC" w:rsidRDefault="0029740E" w14:paraId="0000005F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Social relationships</w:t>
      </w:r>
    </w:p>
    <w:p w:rsidR="007025BE" w:rsidP="29D8A2AC" w:rsidRDefault="0029740E" w14:paraId="00000060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Friendship</w:t>
      </w:r>
    </w:p>
    <w:p w:rsidR="007025BE" w:rsidP="29D8A2AC" w:rsidRDefault="0029740E" w14:paraId="00000061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Likes and dislikes</w:t>
      </w:r>
    </w:p>
    <w:p w:rsidR="007025BE" w:rsidP="29D8A2AC" w:rsidRDefault="0029740E" w14:paraId="00000062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Occupations</w:t>
      </w:r>
    </w:p>
    <w:p w:rsidR="007025BE" w:rsidP="29D8A2AC" w:rsidRDefault="0029740E" w14:paraId="00000063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Education</w:t>
      </w:r>
    </w:p>
    <w:p w:rsidR="007025BE" w:rsidP="29D8A2AC" w:rsidRDefault="0029740E" w14:paraId="00000064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lang w:val="it-IT"/>
        </w:rPr>
        <w:t>The arts</w:t>
      </w:r>
    </w:p>
    <w:p w:rsidR="007025BE" w:rsidRDefault="0029740E" w14:paraId="00000065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  <w:i/>
        </w:rPr>
        <w:t>The media</w:t>
      </w:r>
    </w:p>
    <w:p w:rsidR="007025BE" w:rsidP="710F70F3" w:rsidRDefault="0029740E" w14:paraId="00000066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710F70F3" w:rsidR="0029740E">
        <w:rPr>
          <w:rFonts w:ascii="Times New Roman" w:hAnsi="Times New Roman" w:eastAsia="Times New Roman" w:cs="Times New Roman"/>
          <w:i w:val="1"/>
          <w:iCs w:val="1"/>
          <w:lang w:val="it-IT"/>
        </w:rPr>
        <w:t>Science and technology</w:t>
      </w:r>
    </w:p>
    <w:p w:rsidR="007025BE" w:rsidRDefault="0029740E" w14:paraId="00000067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  <w:i/>
        </w:rPr>
        <w:t>Health</w:t>
      </w:r>
    </w:p>
    <w:p w:rsidR="007025BE" w:rsidRDefault="0029740E" w14:paraId="00000068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  <w:i/>
        </w:rPr>
        <w:t>Sports and hobbies</w:t>
      </w:r>
    </w:p>
    <w:p w:rsidR="007025BE" w:rsidP="710F70F3" w:rsidRDefault="0029740E" w14:paraId="00000069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710F70F3" w:rsidR="0029740E">
        <w:rPr>
          <w:rFonts w:ascii="Times New Roman" w:hAnsi="Times New Roman" w:eastAsia="Times New Roman" w:cs="Times New Roman"/>
          <w:i w:val="1"/>
          <w:iCs w:val="1"/>
          <w:lang w:val="it-IT"/>
        </w:rPr>
        <w:t>Travel and tourism</w:t>
      </w:r>
    </w:p>
    <w:p w:rsidR="007025BE" w:rsidRDefault="0029740E" w14:paraId="0000006A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  <w:i/>
        </w:rPr>
        <w:t>Shopping</w:t>
      </w:r>
    </w:p>
    <w:p w:rsidR="007025BE" w:rsidP="710F70F3" w:rsidRDefault="0029740E" w14:paraId="0000006B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710F70F3" w:rsidR="0029740E">
        <w:rPr>
          <w:rFonts w:ascii="Times New Roman" w:hAnsi="Times New Roman" w:eastAsia="Times New Roman" w:cs="Times New Roman"/>
          <w:i w:val="1"/>
          <w:iCs w:val="1"/>
          <w:lang w:val="it-IT"/>
        </w:rPr>
        <w:t>Food and restaurants</w:t>
      </w:r>
    </w:p>
    <w:p w:rsidR="007025BE" w:rsidRDefault="0029740E" w14:paraId="0000006C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  <w:i/>
        </w:rPr>
        <w:t>Weather</w:t>
      </w:r>
    </w:p>
    <w:p w:rsidR="007025BE" w:rsidP="710F70F3" w:rsidRDefault="0029740E" w14:paraId="0000006D" w14:textId="77777777">
      <w:pPr>
        <w:numPr>
          <w:ilvl w:val="0"/>
          <w:numId w:val="3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i w:val="1"/>
          <w:iCs w:val="1"/>
          <w:lang w:val="it-IT"/>
        </w:rPr>
      </w:pPr>
      <w:r w:rsidRPr="710F70F3" w:rsidR="0029740E">
        <w:rPr>
          <w:rFonts w:ascii="Times New Roman" w:hAnsi="Times New Roman" w:eastAsia="Times New Roman" w:cs="Times New Roman"/>
          <w:i w:val="1"/>
          <w:iCs w:val="1"/>
          <w:lang w:val="it-IT"/>
        </w:rPr>
        <w:t>Our environment and the natural world</w:t>
      </w:r>
    </w:p>
    <w:p w:rsidR="007025BE" w:rsidRDefault="007025BE" w14:paraId="0000006E" w14:textId="77777777">
      <w:pPr>
        <w:tabs>
          <w:tab w:val="left" w:pos="2445"/>
        </w:tabs>
        <w:rPr>
          <w:rFonts w:ascii="Times New Roman" w:hAnsi="Times New Roman" w:eastAsia="Times New Roman" w:cs="Times New Roman"/>
        </w:rPr>
      </w:pPr>
    </w:p>
    <w:p w:rsidR="007025BE" w:rsidRDefault="0029740E" w14:paraId="0000006F" w14:textId="77777777">
      <w:pPr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C) SVILUPPO DELLE COMPETENZE COMUNICATIVE RICETTIVE E PRODUTTIVE (ascolto, lettura, produzione scritta e orale).</w:t>
      </w:r>
    </w:p>
    <w:p w:rsidR="007025BE" w:rsidRDefault="007025BE" w14:paraId="00000070" w14:textId="77777777">
      <w:pPr>
        <w:rPr>
          <w:rFonts w:ascii="Times New Roman" w:hAnsi="Times New Roman" w:eastAsia="Times New Roman" w:cs="Times New Roman"/>
          <w:b/>
        </w:rPr>
      </w:pPr>
    </w:p>
    <w:p w:rsidR="007025BE" w:rsidRDefault="007025BE" w14:paraId="00000071" w14:textId="77777777">
      <w:pPr>
        <w:rPr>
          <w:rFonts w:ascii="Times New Roman" w:hAnsi="Times New Roman" w:eastAsia="Times New Roman" w:cs="Times New Roman"/>
        </w:rPr>
      </w:pPr>
    </w:p>
    <w:p w:rsidR="007025BE" w:rsidRDefault="007025BE" w14:paraId="00000072" w14:textId="77777777">
      <w:pPr>
        <w:rPr>
          <w:rFonts w:ascii="Times New Roman" w:hAnsi="Times New Roman" w:eastAsia="Times New Roman" w:cs="Times New Roman"/>
        </w:rPr>
      </w:pPr>
    </w:p>
    <w:p w:rsidR="007025BE" w:rsidRDefault="0029740E" w14:paraId="00000073" w14:textId="77777777">
      <w:pPr>
        <w:keepNext/>
        <w:spacing w:before="240" w:after="120"/>
        <w:rPr>
          <w:b/>
        </w:rPr>
      </w:pPr>
      <w:r>
        <w:rPr>
          <w:b/>
          <w:i/>
        </w:rPr>
        <w:t>BIBLIOGRAFIA</w:t>
      </w:r>
    </w:p>
    <w:p w:rsidR="007025BE" w:rsidRDefault="0029740E" w14:paraId="00000074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544"/>
        </w:tabs>
        <w:spacing w:line="220" w:lineRule="auto"/>
        <w:rPr>
          <w:b/>
          <w:color w:val="000000"/>
        </w:rPr>
      </w:pPr>
      <w:r>
        <w:rPr>
          <w:b/>
          <w:color w:val="000000"/>
        </w:rPr>
        <w:tab/>
      </w:r>
    </w:p>
    <w:p w:rsidR="007025BE" w:rsidRDefault="0029740E" w14:paraId="00000075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b/>
          <w:color w:val="000000"/>
        </w:rPr>
      </w:pPr>
      <w:r>
        <w:rPr>
          <w:b/>
          <w:color w:val="000000"/>
        </w:rPr>
        <w:t xml:space="preserve">TESTI PER IL CORSO </w:t>
      </w:r>
    </w:p>
    <w:p w:rsidR="007025BE" w:rsidRDefault="007025BE" w14:paraId="00000076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  <w:u w:val="single"/>
        </w:rPr>
      </w:pPr>
    </w:p>
    <w:p w:rsidR="571E536D" w:rsidP="29D8A2AC" w:rsidRDefault="571E536D" w14:paraId="195676AB" w14:textId="1E51DA61">
      <w:pPr>
        <w:numPr>
          <w:ilvl w:val="0"/>
          <w:numId w:val="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rPr/>
      </w:pPr>
      <w:r w:rsidRPr="29D8A2AC" w:rsidR="571E536D">
        <w:rPr>
          <w:rFonts w:ascii="Times" w:hAnsi="Times" w:eastAsia="Times" w:cs="Times"/>
          <w:noProof w:val="0"/>
          <w:sz w:val="20"/>
          <w:szCs w:val="20"/>
          <w:lang w:val="it-IT"/>
        </w:rPr>
        <w:t xml:space="preserve">Jones, H., Berlis, M., </w:t>
      </w:r>
      <w:r w:rsidRPr="29D8A2AC" w:rsidR="571E536D">
        <w:rPr>
          <w:rFonts w:ascii="Times" w:hAnsi="Times" w:eastAsia="Times" w:cs="Times"/>
          <w:i w:val="1"/>
          <w:iCs w:val="1"/>
          <w:noProof w:val="0"/>
          <w:sz w:val="20"/>
          <w:szCs w:val="20"/>
          <w:lang w:val="it-IT"/>
        </w:rPr>
        <w:t>Roadmap B1 Student’s Book and Interactive eBook</w:t>
      </w:r>
      <w:r w:rsidRPr="29D8A2AC" w:rsidR="571E536D">
        <w:rPr>
          <w:rFonts w:ascii="Times" w:hAnsi="Times" w:eastAsia="Times" w:cs="Times"/>
          <w:noProof w:val="0"/>
          <w:sz w:val="20"/>
          <w:szCs w:val="20"/>
          <w:lang w:val="it-IT"/>
        </w:rPr>
        <w:t xml:space="preserve"> ISBN 978-1- 292-39308-7</w:t>
      </w:r>
    </w:p>
    <w:p w:rsidR="007025BE" w:rsidP="29D8A2AC" w:rsidRDefault="0029740E" w14:paraId="00000078" w14:textId="3C705143">
      <w:pPr>
        <w:numPr>
          <w:ilvl w:val="0"/>
          <w:numId w:val="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rPr>
          <w:rFonts w:ascii="Times" w:hAnsi="Times" w:eastAsia="Times" w:cs="Times"/>
          <w:noProof w:val="0"/>
          <w:sz w:val="20"/>
          <w:szCs w:val="20"/>
          <w:lang w:val="it"/>
        </w:rPr>
      </w:pPr>
      <w:r w:rsidRPr="29D8A2AC" w:rsidR="55A1BE4A">
        <w:rPr>
          <w:color w:val="000000" w:themeColor="text1" w:themeTint="FF" w:themeShade="FF"/>
        </w:rPr>
        <w:t>F. Invernizzi, D. Villani</w:t>
      </w:r>
      <w:r w:rsidRPr="29D8A2AC" w:rsidR="55A1BE4A">
        <w:rPr>
          <w:i w:val="1"/>
          <w:iCs w:val="1"/>
          <w:color w:val="000000" w:themeColor="text1" w:themeTint="FF" w:themeShade="FF"/>
        </w:rPr>
        <w:t xml:space="preserve">, A to Z Grammar, </w:t>
      </w:r>
      <w:r w:rsidRPr="29D8A2AC" w:rsidR="55A1BE4A">
        <w:rPr>
          <w:color w:val="000000" w:themeColor="text1" w:themeTint="FF" w:themeShade="FF"/>
        </w:rPr>
        <w:t>Cambridge</w:t>
      </w:r>
      <w:r w:rsidRPr="29D8A2AC" w:rsidR="58AE9BA8">
        <w:rPr>
          <w:color w:val="000000" w:themeColor="text1" w:themeTint="FF" w:themeShade="FF"/>
        </w:rPr>
        <w:t xml:space="preserve">, ISBN </w:t>
      </w:r>
      <w:r w:rsidRPr="29D8A2AC" w:rsidR="58AE9BA8">
        <w:rPr>
          <w:rFonts w:ascii="Times" w:hAnsi="Times" w:eastAsia="Times" w:cs="Times"/>
          <w:noProof w:val="0"/>
          <w:color w:val="000000" w:themeColor="text1" w:themeTint="FF" w:themeShade="FF"/>
          <w:lang w:val="it" w:eastAsia="ja-JP" w:bidi="ar-SA"/>
        </w:rPr>
        <w:t>9788862890878</w:t>
      </w:r>
    </w:p>
    <w:p w:rsidR="007025BE" w:rsidRDefault="007025BE" w14:paraId="00000079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i/>
          <w:color w:val="000000"/>
        </w:rPr>
      </w:pPr>
    </w:p>
    <w:p w:rsidR="007025BE" w:rsidRDefault="007025BE" w14:paraId="0000007A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i/>
          <w:color w:val="000000"/>
        </w:rPr>
      </w:pPr>
    </w:p>
    <w:p w:rsidR="007025BE" w:rsidRDefault="007025BE" w14:paraId="0000007B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color w:val="000000"/>
        </w:rPr>
      </w:pPr>
    </w:p>
    <w:p w:rsidR="007025BE" w:rsidP="710F70F3" w:rsidRDefault="0029740E" w14:paraId="0000007C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ind w:left="284" w:hanging="284"/>
        <w:rPr>
          <w:b w:val="1"/>
          <w:bCs w:val="1"/>
          <w:color w:val="000000"/>
          <w:u w:val="single"/>
        </w:rPr>
      </w:pPr>
      <w:r w:rsidRPr="710F70F3" w:rsidR="0029740E">
        <w:rPr>
          <w:b w:val="1"/>
          <w:bCs w:val="1"/>
          <w:color w:val="000000" w:themeColor="text1" w:themeTint="FF" w:themeShade="FF"/>
          <w:u w:val="single"/>
        </w:rPr>
        <w:t>N. B. PER LA FACOLTA’ DI PSICOLOGIA (LIVELLO B1+) I TESTI DI RIFERIMENTO SONO I SEGUENTI:</w:t>
      </w:r>
    </w:p>
    <w:p w:rsidR="007025BE" w:rsidRDefault="007025BE" w14:paraId="0000007D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142"/>
        <w:rPr>
          <w:color w:val="000000"/>
        </w:rPr>
      </w:pPr>
    </w:p>
    <w:p w:rsidR="007025BE" w:rsidP="29D8A2AC" w:rsidRDefault="0029740E" w14:paraId="0000007F" w14:textId="107362A6">
      <w:pPr>
        <w:pStyle w:val="Normale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ind w:left="142"/>
        <w:rPr>
          <w:color w:val="000000"/>
        </w:rPr>
      </w:pPr>
    </w:p>
    <w:p w:rsidR="007025BE" w:rsidP="29D8A2AC" w:rsidRDefault="0029740E" w14:paraId="5839C0F4" w14:textId="0F858816">
      <w:pPr>
        <w:numPr>
          <w:ilvl w:val="0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rPr/>
      </w:pPr>
      <w:r w:rsidRPr="29D8A2AC" w:rsidR="244CDB9A">
        <w:rPr>
          <w:rFonts w:ascii="Times" w:hAnsi="Times" w:eastAsia="Times" w:cs="Times"/>
          <w:noProof w:val="0"/>
          <w:sz w:val="20"/>
          <w:szCs w:val="20"/>
          <w:lang w:val="en-US"/>
        </w:rPr>
        <w:t xml:space="preserve">Jones, H., Berlis, M., </w:t>
      </w:r>
      <w:r w:rsidRPr="29D8A2AC" w:rsidR="244CDB9A">
        <w:rPr>
          <w:rFonts w:ascii="Times" w:hAnsi="Times" w:eastAsia="Times" w:cs="Times"/>
          <w:i w:val="1"/>
          <w:iCs w:val="1"/>
          <w:noProof w:val="0"/>
          <w:sz w:val="20"/>
          <w:szCs w:val="20"/>
          <w:lang w:val="en-US"/>
        </w:rPr>
        <w:t>Roadmap B1 Student’s Book and Interactive eBook</w:t>
      </w:r>
      <w:r w:rsidRPr="29D8A2AC" w:rsidR="244CDB9A">
        <w:rPr>
          <w:rFonts w:ascii="Times" w:hAnsi="Times" w:eastAsia="Times" w:cs="Times"/>
          <w:noProof w:val="0"/>
          <w:sz w:val="20"/>
          <w:szCs w:val="20"/>
          <w:lang w:val="en-US"/>
        </w:rPr>
        <w:t xml:space="preserve"> ISBN 978-1- 292-39308-7</w:t>
      </w:r>
    </w:p>
    <w:p w:rsidR="007025BE" w:rsidP="29D8A2AC" w:rsidRDefault="0029740E" w14:paraId="3AAB3C26" w14:textId="3C705143">
      <w:pPr>
        <w:pStyle w:val="Paragrafoelenco"/>
        <w:numPr>
          <w:ilvl w:val="0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rPr>
          <w:rFonts w:ascii="Times" w:hAnsi="Times" w:eastAsia="Times" w:cs="Times"/>
          <w:noProof w:val="0"/>
          <w:sz w:val="20"/>
          <w:szCs w:val="20"/>
          <w:lang w:val="it"/>
        </w:rPr>
      </w:pPr>
      <w:r w:rsidRPr="29D8A2AC" w:rsidR="244CDB9A">
        <w:rPr>
          <w:color w:val="000000" w:themeColor="text1" w:themeTint="FF" w:themeShade="FF"/>
        </w:rPr>
        <w:t>F. Invernizzi, D. Villani</w:t>
      </w:r>
      <w:r w:rsidRPr="29D8A2AC" w:rsidR="244CDB9A">
        <w:rPr>
          <w:i w:val="1"/>
          <w:iCs w:val="1"/>
          <w:color w:val="000000" w:themeColor="text1" w:themeTint="FF" w:themeShade="FF"/>
        </w:rPr>
        <w:t xml:space="preserve">, A to Z Grammar, </w:t>
      </w:r>
      <w:r w:rsidRPr="29D8A2AC" w:rsidR="244CDB9A">
        <w:rPr>
          <w:color w:val="000000" w:themeColor="text1" w:themeTint="FF" w:themeShade="FF"/>
        </w:rPr>
        <w:t xml:space="preserve">Cambridge, ISBN </w:t>
      </w:r>
      <w:r w:rsidRPr="29D8A2AC" w:rsidR="244CDB9A">
        <w:rPr>
          <w:rFonts w:ascii="Times" w:hAnsi="Times" w:eastAsia="Times" w:cs="Times"/>
          <w:noProof w:val="0"/>
          <w:color w:val="000000" w:themeColor="text1" w:themeTint="FF" w:themeShade="FF"/>
          <w:lang w:val="it" w:eastAsia="ja-JP" w:bidi="ar-SA"/>
        </w:rPr>
        <w:t>9788862890878</w:t>
      </w:r>
    </w:p>
    <w:p w:rsidR="007025BE" w:rsidP="29D8A2AC" w:rsidRDefault="0029740E" w14:paraId="00000081" w14:textId="7D73B4C9">
      <w:pPr>
        <w:numPr>
          <w:ilvl w:val="0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rPr>
          <w:i w:val="1"/>
          <w:iCs w:val="1"/>
          <w:color w:val="000000"/>
          <w:lang w:val="it-IT"/>
        </w:rPr>
      </w:pPr>
      <w:r w:rsidRPr="29D8A2AC" w:rsidR="55A1BE4A">
        <w:rPr>
          <w:i w:val="1"/>
          <w:iCs w:val="1"/>
          <w:color w:val="000000" w:themeColor="text1" w:themeTint="FF" w:themeShade="FF"/>
          <w:lang w:val="it-IT"/>
        </w:rPr>
        <w:t xml:space="preserve">Dispensa Selda Lingua Orale B1+ Facoltà di Psicologia a. a. 2021/2022, </w:t>
      </w:r>
      <w:r w:rsidRPr="29D8A2AC" w:rsidR="55A1BE4A">
        <w:rPr>
          <w:color w:val="000000" w:themeColor="text1" w:themeTint="FF" w:themeShade="FF"/>
          <w:lang w:val="it-IT"/>
        </w:rPr>
        <w:t xml:space="preserve">a cura A. Ramera (la dispensa è disponibile sulla pagina </w:t>
      </w:r>
      <w:r w:rsidRPr="29D8A2AC" w:rsidR="55A1BE4A">
        <w:rPr>
          <w:color w:val="000000" w:themeColor="text1" w:themeTint="FF" w:themeShade="FF"/>
          <w:lang w:val="it-IT"/>
        </w:rPr>
        <w:t>Blackboard</w:t>
      </w:r>
      <w:r w:rsidRPr="29D8A2AC" w:rsidR="55A1BE4A">
        <w:rPr>
          <w:color w:val="000000" w:themeColor="text1" w:themeTint="FF" w:themeShade="FF"/>
          <w:lang w:val="it-IT"/>
        </w:rPr>
        <w:t xml:space="preserve"> del corso e sulla bacheca SeLdA)</w:t>
      </w:r>
    </w:p>
    <w:p w:rsidR="007025BE" w:rsidRDefault="007025BE" w14:paraId="00000082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720"/>
      </w:pPr>
    </w:p>
    <w:p w:rsidR="007025BE" w:rsidRDefault="0029740E" w14:paraId="00000083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rPr>
          <w:b/>
          <w:u w:val="single"/>
        </w:rPr>
      </w:pPr>
      <w:r>
        <w:rPr>
          <w:b/>
          <w:u w:val="single"/>
        </w:rPr>
        <w:t>Il corso per gli studenti della facoltà di Psicologia verrà attivato solo nel secondo semestre.</w:t>
      </w:r>
    </w:p>
    <w:p w:rsidR="007025BE" w:rsidRDefault="007025BE" w14:paraId="00000084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360" w:hanging="284"/>
        <w:rPr>
          <w:color w:val="000000"/>
        </w:rPr>
      </w:pPr>
    </w:p>
    <w:p w:rsidR="007025BE" w:rsidP="29D8A2AC" w:rsidRDefault="0029740E" w14:paraId="00000085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u w:val="single"/>
          <w:lang w:val="it-IT"/>
        </w:rPr>
        <w:t>STUDENTI NON FREQUENTANTI</w:t>
      </w:r>
      <w:r w:rsidRPr="29D8A2AC" w:rsidR="55A1BE4A">
        <w:rPr>
          <w:color w:val="000000" w:themeColor="text1" w:themeTint="FF" w:themeShade="FF"/>
          <w:lang w:val="it-IT"/>
        </w:rPr>
        <w:t>: Si pregano gli studenti non frequentanti di prendere contatto i docenti di Inglese SeLd’A all’inizio dell’anno accademico.</w:t>
      </w:r>
    </w:p>
    <w:p w:rsidR="007025BE" w:rsidRDefault="007025BE" w14:paraId="00000086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284" w:hanging="284"/>
        <w:rPr>
          <w:b/>
          <w:color w:val="000000"/>
        </w:rPr>
      </w:pPr>
    </w:p>
    <w:p w:rsidR="007025BE" w:rsidRDefault="0029740E" w14:paraId="00000087" w14:textId="77777777">
      <w:pPr>
        <w:spacing w:before="240" w:after="120" w:line="220" w:lineRule="auto"/>
        <w:rPr>
          <w:b/>
          <w:i/>
        </w:rPr>
      </w:pPr>
      <w:r>
        <w:rPr>
          <w:b/>
          <w:i/>
        </w:rPr>
        <w:t>DIDATTICA DEL CORSO</w:t>
      </w:r>
    </w:p>
    <w:p w:rsidR="007025BE" w:rsidRDefault="0029740E" w14:paraId="00000088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488"/>
        </w:tabs>
        <w:ind w:firstLine="284"/>
        <w:rPr>
          <w:color w:val="000000"/>
        </w:rPr>
      </w:pPr>
      <w:r>
        <w:rPr>
          <w:color w:val="000000"/>
        </w:rPr>
        <w:t xml:space="preserve">Lezioni frontali in aula, in cui si richiede una partecipazione attiva dello studente. </w:t>
      </w:r>
    </w:p>
    <w:p w:rsidR="007025BE" w:rsidRDefault="007025BE" w14:paraId="0000008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488"/>
        </w:tabs>
        <w:spacing w:line="220" w:lineRule="auto"/>
        <w:ind w:firstLine="284"/>
        <w:rPr>
          <w:color w:val="000000"/>
          <w:sz w:val="18"/>
          <w:szCs w:val="18"/>
        </w:rPr>
      </w:pPr>
    </w:p>
    <w:p w:rsidR="007025BE" w:rsidRDefault="0029740E" w14:paraId="0000008A" w14:textId="77777777">
      <w:pPr>
        <w:spacing w:before="240" w:after="120" w:line="220" w:lineRule="auto"/>
        <w:rPr>
          <w:b/>
          <w:i/>
        </w:rPr>
      </w:pPr>
      <w:r>
        <w:rPr>
          <w:b/>
          <w:i/>
        </w:rPr>
        <w:t>METODO E CRITERI DI VALUTAZIONE</w:t>
      </w:r>
    </w:p>
    <w:p w:rsidR="007025BE" w:rsidRDefault="007025BE" w14:paraId="0000008B" w14:textId="77777777">
      <w:pPr>
        <w:rPr>
          <w:rFonts w:ascii="Times New Roman" w:hAnsi="Times New Roman" w:eastAsia="Times New Roman" w:cs="Times New Roman"/>
        </w:rPr>
      </w:pPr>
    </w:p>
    <w:p w:rsidR="007025BE" w:rsidRDefault="0029740E" w14:paraId="0000008C" w14:textId="77777777">
      <w:pPr>
        <w:rPr>
          <w:rFonts w:ascii="Times New Roman" w:hAnsi="Times New Roman" w:eastAsia="Times New Roman" w:cs="Times New Roman"/>
          <w:u w:val="single"/>
        </w:rPr>
      </w:pPr>
      <w:r>
        <w:rPr>
          <w:rFonts w:ascii="Times New Roman" w:hAnsi="Times New Roman" w:eastAsia="Times New Roman" w:cs="Times New Roman"/>
          <w:u w:val="single"/>
        </w:rPr>
        <w:t>METODO DI VALUTAZIONE</w:t>
      </w:r>
    </w:p>
    <w:p w:rsidR="007025BE" w:rsidRDefault="0029740E" w14:paraId="0000008D" w14:textId="77777777">
      <w:pPr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</w:rPr>
        <w:t xml:space="preserve">L’idoneità si ottiene al superamento sia di una </w:t>
      </w:r>
      <w:r>
        <w:rPr>
          <w:rFonts w:ascii="Times New Roman" w:hAnsi="Times New Roman" w:eastAsia="Times New Roman" w:cs="Times New Roman"/>
          <w:b/>
        </w:rPr>
        <w:t>prova scritta</w:t>
      </w:r>
      <w:r>
        <w:rPr>
          <w:rFonts w:ascii="Times New Roman" w:hAnsi="Times New Roman" w:eastAsia="Times New Roman" w:cs="Times New Roman"/>
        </w:rPr>
        <w:t xml:space="preserve"> sia di una </w:t>
      </w:r>
      <w:r>
        <w:rPr>
          <w:rFonts w:ascii="Times New Roman" w:hAnsi="Times New Roman" w:eastAsia="Times New Roman" w:cs="Times New Roman"/>
          <w:b/>
        </w:rPr>
        <w:t>prova orale</w:t>
      </w:r>
      <w:r>
        <w:rPr>
          <w:rFonts w:ascii="Times New Roman" w:hAnsi="Times New Roman" w:eastAsia="Times New Roman" w:cs="Times New Roman"/>
        </w:rPr>
        <w:t>. Lo svolgimento della prova orale è subordinato al superamento del test scritto</w:t>
      </w:r>
      <w:r>
        <w:rPr>
          <w:rFonts w:ascii="Times New Roman" w:hAnsi="Times New Roman" w:eastAsia="Times New Roman" w:cs="Times New Roman"/>
          <w:sz w:val="18"/>
          <w:szCs w:val="18"/>
        </w:rPr>
        <w:t>.</w:t>
      </w:r>
    </w:p>
    <w:p w:rsidR="007025BE" w:rsidRDefault="007025BE" w14:paraId="0000008E" w14:textId="77777777">
      <w:pPr>
        <w:rPr>
          <w:rFonts w:ascii="Times New Roman" w:hAnsi="Times New Roman" w:eastAsia="Times New Roman" w:cs="Times New Roman"/>
        </w:rPr>
      </w:pPr>
    </w:p>
    <w:p w:rsidR="007025BE" w:rsidRDefault="0029740E" w14:paraId="0000008F" w14:textId="77777777">
      <w:pPr>
        <w:rPr>
          <w:rFonts w:ascii="Times New Roman" w:hAnsi="Times New Roman" w:eastAsia="Times New Roman" w:cs="Times New Roman"/>
          <w:u w:val="single"/>
        </w:rPr>
      </w:pPr>
      <w:r>
        <w:rPr>
          <w:rFonts w:ascii="Times New Roman" w:hAnsi="Times New Roman" w:eastAsia="Times New Roman" w:cs="Times New Roman"/>
          <w:u w:val="single"/>
        </w:rPr>
        <w:t>VALIDITA’ DELLA PROVA SCRITTA</w:t>
      </w:r>
    </w:p>
    <w:p w:rsidR="007025BE" w:rsidRDefault="0029740E" w14:paraId="00000090" w14:textId="77777777">
      <w:pPr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La validità della prova scritta è estesa all’intera durata della carriera dello studente.</w:t>
      </w:r>
    </w:p>
    <w:p w:rsidR="007025BE" w:rsidRDefault="007025BE" w14:paraId="00000091" w14:textId="77777777">
      <w:pPr>
        <w:rPr>
          <w:rFonts w:ascii="Times New Roman" w:hAnsi="Times New Roman" w:eastAsia="Times New Roman" w:cs="Times New Roman"/>
          <w:b/>
        </w:rPr>
      </w:pPr>
    </w:p>
    <w:p w:rsidR="007025BE" w:rsidRDefault="0029740E" w14:paraId="00000092" w14:textId="77777777">
      <w:pPr>
        <w:rPr>
          <w:rFonts w:ascii="Times New Roman" w:hAnsi="Times New Roman" w:eastAsia="Times New Roman" w:cs="Times New Roman"/>
          <w:u w:val="single"/>
        </w:rPr>
      </w:pPr>
      <w:r>
        <w:rPr>
          <w:rFonts w:ascii="Times New Roman" w:hAnsi="Times New Roman" w:eastAsia="Times New Roman" w:cs="Times New Roman"/>
          <w:u w:val="single"/>
        </w:rPr>
        <w:t>PROVA SCRITTA</w:t>
      </w:r>
    </w:p>
    <w:p w:rsidR="007025BE" w:rsidRDefault="0029740E" w14:paraId="00000093" w14:textId="77777777">
      <w:pPr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Per la prova scritta, durante l’esame NON è consentito l’uso del vocabolario.</w:t>
      </w:r>
    </w:p>
    <w:p w:rsidR="007025BE" w:rsidP="29D8A2AC" w:rsidRDefault="0029740E" w14:paraId="00000094" w14:textId="77777777">
      <w:pPr>
        <w:rPr>
          <w:rFonts w:ascii="Times New Roman" w:hAnsi="Times New Roman" w:eastAsia="Times New Roman" w:cs="Times New Roman"/>
          <w:lang w:val="it-IT"/>
        </w:rPr>
      </w:pPr>
      <w:r w:rsidRPr="29D8A2AC" w:rsidR="55A1BE4A">
        <w:rPr>
          <w:rFonts w:ascii="Times New Roman" w:hAnsi="Times New Roman" w:eastAsia="Times New Roman" w:cs="Times New Roman"/>
          <w:lang w:val="it-IT"/>
        </w:rPr>
        <w:t>La prova scritta testa le abilità di Listening, Reading, Use of English, ed è completamente informatizzata.</w:t>
      </w:r>
      <w:r w:rsidRPr="29D8A2AC" w:rsidR="55A1BE4A">
        <w:rPr>
          <w:rFonts w:ascii="Times New Roman" w:hAnsi="Times New Roman" w:eastAsia="Times New Roman" w:cs="Times New Roman"/>
          <w:b w:val="1"/>
          <w:bCs w:val="1"/>
          <w:lang w:val="it-IT"/>
        </w:rPr>
        <w:t xml:space="preserve"> </w:t>
      </w:r>
      <w:r w:rsidRPr="29D8A2AC" w:rsidR="55A1BE4A">
        <w:rPr>
          <w:rFonts w:ascii="Times New Roman" w:hAnsi="Times New Roman" w:eastAsia="Times New Roman" w:cs="Times New Roman"/>
          <w:lang w:val="it-IT"/>
        </w:rPr>
        <w:t>(</w:t>
      </w:r>
      <w:r w:rsidRPr="29D8A2AC" w:rsidR="55A1BE4A">
        <w:rPr>
          <w:rFonts w:ascii="Times New Roman" w:hAnsi="Times New Roman" w:eastAsia="Times New Roman" w:cs="Times New Roman"/>
          <w:b w:val="1"/>
          <w:bCs w:val="1"/>
          <w:lang w:val="it-IT"/>
        </w:rPr>
        <w:t>N.B:</w:t>
      </w: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L’iscrizione alla prova scritta si effettua tramite I-Catt). Qui </w:t>
      </w:r>
      <w:hyperlink r:id="R93c96e22780a4be4">
        <w:r w:rsidRPr="29D8A2AC" w:rsidR="55A1BE4A">
          <w:rPr>
            <w:rFonts w:ascii="Times New Roman" w:hAnsi="Times New Roman" w:eastAsia="Times New Roman" w:cs="Times New Roman"/>
            <w:color w:val="0000FF"/>
            <w:u w:val="single"/>
            <w:lang w:val="it-IT"/>
          </w:rPr>
          <w:t>https://studenticattolica.unicatt.it/corsi-curricolari-di-base-lingua-inglese-15540</w:t>
        </w:r>
      </w:hyperlink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 è possibile consultare la struttura dell’esame.</w:t>
      </w:r>
    </w:p>
    <w:p w:rsidR="007025BE" w:rsidRDefault="0029740E" w14:paraId="00000095" w14:textId="77777777">
      <w:pPr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Sono disponibili simulazioni della prova scritta. Per informazioni contattare il Centro per l’Auto Apprendimento della sede di Brescia </w:t>
      </w:r>
      <w:hyperlink r:id="rId10">
        <w:r>
          <w:rPr>
            <w:rFonts w:ascii="Times New Roman" w:hAnsi="Times New Roman" w:eastAsia="Times New Roman" w:cs="Times New Roman"/>
            <w:color w:val="0000FF"/>
            <w:u w:val="single"/>
          </w:rPr>
          <w:t>https://studenticattolica.unicatt.it/servizio-linguistico-di-ateneo-selda-cap-centro-per-l-autoapprendimento</w:t>
        </w:r>
      </w:hyperlink>
      <w:r>
        <w:rPr>
          <w:rFonts w:ascii="Times New Roman" w:hAnsi="Times New Roman" w:eastAsia="Times New Roman" w:cs="Times New Roman"/>
        </w:rPr>
        <w:t xml:space="preserve"> </w:t>
      </w:r>
    </w:p>
    <w:p w:rsidR="007025BE" w:rsidRDefault="007025BE" w14:paraId="00000096" w14:textId="77777777">
      <w:pPr>
        <w:rPr>
          <w:rFonts w:ascii="Times New Roman" w:hAnsi="Times New Roman" w:eastAsia="Times New Roman" w:cs="Times New Roman"/>
        </w:rPr>
      </w:pPr>
    </w:p>
    <w:p w:rsidR="007025BE" w:rsidRDefault="0029740E" w14:paraId="00000097" w14:textId="77777777">
      <w:pPr>
        <w:rPr>
          <w:rFonts w:ascii="Times New Roman" w:hAnsi="Times New Roman" w:eastAsia="Times New Roman" w:cs="Times New Roman"/>
          <w:u w:val="single"/>
        </w:rPr>
      </w:pPr>
      <w:r>
        <w:rPr>
          <w:rFonts w:ascii="Times New Roman" w:hAnsi="Times New Roman" w:eastAsia="Times New Roman" w:cs="Times New Roman"/>
          <w:u w:val="single"/>
        </w:rPr>
        <w:t>PROVA ORALE</w:t>
      </w:r>
    </w:p>
    <w:p w:rsidR="007025BE" w:rsidRDefault="0029740E" w14:paraId="00000098" w14:textId="77777777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</w:rPr>
      </w:pPr>
      <w:r>
        <w:rPr>
          <w:color w:val="000000"/>
        </w:rPr>
        <w:t>Si può accedere alla prova orale solo dopo aver superato la prova scritta (sempre tramite iscrizione via I-Catt). Durante l’esame orale, il candidato deve dimostrare:</w:t>
      </w:r>
    </w:p>
    <w:p w:rsidR="007025BE" w:rsidRDefault="0029740E" w14:paraId="00000099" w14:textId="77777777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</w:rPr>
      </w:pPr>
      <w:r>
        <w:rPr>
          <w:color w:val="000000"/>
        </w:rPr>
        <w:t>a) di sapere fornire una presentazione personale ed effettuare lo spelling delle parole proprie della presentazione personale;</w:t>
      </w:r>
    </w:p>
    <w:p w:rsidR="007025BE" w:rsidRDefault="0029740E" w14:paraId="0000009A" w14:textId="77777777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</w:rPr>
      </w:pPr>
      <w:r>
        <w:rPr>
          <w:color w:val="000000"/>
        </w:rPr>
        <w:t xml:space="preserve">b) essere in grado di interagire </w:t>
      </w:r>
      <w:r>
        <w:rPr>
          <w:b/>
          <w:color w:val="000000"/>
        </w:rPr>
        <w:t>sia con</w:t>
      </w:r>
      <w:r>
        <w:rPr>
          <w:color w:val="000000"/>
        </w:rPr>
        <w:t xml:space="preserve"> </w:t>
      </w:r>
      <w:r>
        <w:rPr>
          <w:b/>
          <w:color w:val="000000"/>
        </w:rPr>
        <w:t>l’esaminatore sia con i propri colleghi</w:t>
      </w:r>
      <w:r>
        <w:rPr>
          <w:color w:val="000000"/>
        </w:rPr>
        <w:t xml:space="preserve"> sulle tematiche in programma, ovvero:</w:t>
      </w:r>
    </w:p>
    <w:p w:rsidR="007025BE" w:rsidRDefault="0029740E" w14:paraId="0000009B" w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Family and best friends</w:t>
      </w:r>
    </w:p>
    <w:p w:rsidR="007025BE" w:rsidP="29D8A2AC" w:rsidRDefault="0029740E" w14:paraId="0000009C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Home town (description, sightseeing, …)</w:t>
      </w:r>
    </w:p>
    <w:p w:rsidR="007025BE" w:rsidRDefault="0029740E" w14:paraId="0000009D" w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Daily life</w:t>
      </w:r>
    </w:p>
    <w:p w:rsidR="007025BE" w:rsidP="29D8A2AC" w:rsidRDefault="0029740E" w14:paraId="0000009E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University life (favourite subjects and university friends)</w:t>
      </w:r>
    </w:p>
    <w:p w:rsidR="007025BE" w:rsidP="29D8A2AC" w:rsidRDefault="0029740E" w14:paraId="0000009F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Hobbies, leisure activities and free time</w:t>
      </w:r>
    </w:p>
    <w:p w:rsidR="007025BE" w:rsidRDefault="0029740E" w14:paraId="000000A0" w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Books and literature</w:t>
      </w:r>
    </w:p>
    <w:p w:rsidR="007025BE" w:rsidP="29D8A2AC" w:rsidRDefault="0029740E" w14:paraId="000000A1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Clothes and shopping habits</w:t>
      </w:r>
    </w:p>
    <w:p w:rsidR="007025BE" w:rsidP="29D8A2AC" w:rsidRDefault="0029740E" w14:paraId="000000A2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Music, film, TV programmes</w:t>
      </w:r>
    </w:p>
    <w:p w:rsidR="007025BE" w:rsidP="29D8A2AC" w:rsidRDefault="0029740E" w14:paraId="000000A3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Food, cooking and eating out</w:t>
      </w:r>
    </w:p>
    <w:p w:rsidR="007025BE" w:rsidP="29D8A2AC" w:rsidRDefault="0029740E" w14:paraId="000000A4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Sports, importance of sport</w:t>
      </w:r>
    </w:p>
    <w:p w:rsidR="007025BE" w:rsidP="29D8A2AC" w:rsidRDefault="0029740E" w14:paraId="000000A5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Travel and holiday (countries you have been to)</w:t>
      </w:r>
    </w:p>
    <w:p w:rsidR="007025BE" w:rsidRDefault="0029740E" w14:paraId="000000A6" w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Jobs and career</w:t>
      </w:r>
    </w:p>
    <w:p w:rsidR="007025BE" w:rsidP="29D8A2AC" w:rsidRDefault="0029740E" w14:paraId="000000A7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Last weekend</w:t>
      </w:r>
    </w:p>
    <w:p w:rsidR="007025BE" w:rsidRDefault="0029740E" w14:paraId="000000A8" w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Language and culture</w:t>
      </w:r>
    </w:p>
    <w:p w:rsidR="007025BE" w:rsidP="29D8A2AC" w:rsidRDefault="0029740E" w14:paraId="000000A9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Science and technology</w:t>
      </w:r>
    </w:p>
    <w:p w:rsidR="007025BE" w:rsidP="29D8A2AC" w:rsidRDefault="0029740E" w14:paraId="000000AA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Globalisation and economy</w:t>
      </w:r>
    </w:p>
    <w:p w:rsidR="007025BE" w:rsidP="29D8A2AC" w:rsidRDefault="0029740E" w14:paraId="000000AB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Discoveries and inventions</w:t>
      </w:r>
    </w:p>
    <w:p w:rsidR="007025BE" w:rsidP="29D8A2AC" w:rsidRDefault="0029740E" w14:paraId="000000AC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Nature and environment (climate, weather, global warming)</w:t>
      </w:r>
    </w:p>
    <w:p w:rsidR="007025BE" w:rsidRDefault="0029740E" w14:paraId="000000AD" w14:textId="77777777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</w:rPr>
      </w:pPr>
      <w:r>
        <w:rPr>
          <w:color w:val="000000"/>
        </w:rPr>
        <w:t>c) Descrivere e commentare una fotografia da scegliersi tra i seguenti argomenti:</w:t>
      </w:r>
    </w:p>
    <w:p w:rsidR="007025BE" w:rsidP="29D8A2AC" w:rsidRDefault="0029740E" w14:paraId="000000AE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Food and restaurants</w:t>
      </w:r>
    </w:p>
    <w:p w:rsidR="007025BE" w:rsidP="29D8A2AC" w:rsidRDefault="0029740E" w14:paraId="000000AF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Houses</w:t>
      </w:r>
    </w:p>
    <w:p w:rsidR="007025BE" w:rsidP="29D8A2AC" w:rsidRDefault="0029740E" w14:paraId="000000B0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Natural environment, outdoor views and buildings</w:t>
      </w:r>
    </w:p>
    <w:p w:rsidR="007025BE" w:rsidRDefault="0029740E" w14:paraId="000000B1" w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People</w:t>
      </w:r>
    </w:p>
    <w:p w:rsidR="007025BE" w:rsidP="29D8A2AC" w:rsidRDefault="0029740E" w14:paraId="000000B2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Professions and career</w:t>
      </w:r>
    </w:p>
    <w:p w:rsidR="007025BE" w:rsidP="29D8A2AC" w:rsidRDefault="0029740E" w14:paraId="000000B3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Education</w:t>
      </w:r>
    </w:p>
    <w:p w:rsidR="007025BE" w:rsidRDefault="0029740E" w14:paraId="000000B4" w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Shopping</w:t>
      </w:r>
    </w:p>
    <w:p w:rsidR="007025BE" w:rsidP="29D8A2AC" w:rsidRDefault="0029740E" w14:paraId="000000B5" w14:textId="77777777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Sports and leisure</w:t>
      </w:r>
    </w:p>
    <w:p w:rsidR="007025BE" w:rsidRDefault="0029740E" w14:paraId="000000B6" w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Travel</w:t>
      </w:r>
    </w:p>
    <w:p w:rsidR="007025BE" w:rsidRDefault="0029740E" w14:paraId="000000B7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hanging="284"/>
      </w:pPr>
      <w:r>
        <w:rPr>
          <w:color w:val="000000"/>
        </w:rPr>
        <w:t>d) Fornire la definizione di alcune parole tra quelle presenti nel libro di testo adottato</w:t>
      </w:r>
      <w:r>
        <w:t xml:space="preserve"> a discrezione del docente.</w:t>
      </w:r>
    </w:p>
    <w:p w:rsidR="007025BE" w:rsidRDefault="007025BE" w14:paraId="000000B8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hanging="284"/>
      </w:pPr>
    </w:p>
    <w:p w:rsidR="007025BE" w:rsidP="710F70F3" w:rsidRDefault="0029740E" w14:paraId="000000B9" w14:textId="5F5ACC49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20" w:lineRule="auto"/>
        <w:ind w:hanging="284"/>
      </w:pPr>
      <w:r w:rsidRPr="710F70F3" w:rsidR="0029740E">
        <w:rPr>
          <w:b w:val="1"/>
          <w:bCs w:val="1"/>
        </w:rPr>
        <w:t xml:space="preserve">SOLO PER GLI STUDENTI DI PSICOLOGIA: </w:t>
      </w:r>
      <w:r w:rsidRPr="710F70F3" w:rsidR="0029740E">
        <w:rPr>
          <w:u w:val="single"/>
        </w:rPr>
        <w:t xml:space="preserve">in aggiunta </w:t>
      </w:r>
      <w:r w:rsidR="0029740E">
        <w:rPr/>
        <w:t>alle 4 parti sopra citate gli studenti di Psicologia dovranno anche saper presentare, riassumere e analizzare</w:t>
      </w:r>
      <w:r w:rsidR="3A6D9AA4">
        <w:rPr/>
        <w:t xml:space="preserve"> tutti</w:t>
      </w:r>
      <w:r w:rsidR="0029740E">
        <w:rPr/>
        <w:t xml:space="preserve"> i testi della dispensa sopracitata. </w:t>
      </w:r>
    </w:p>
    <w:p w:rsidR="007025BE" w:rsidRDefault="007025BE" w14:paraId="000000BA" w14:textId="77777777">
      <w:pPr>
        <w:rPr>
          <w:rFonts w:ascii="Times New Roman" w:hAnsi="Times New Roman" w:eastAsia="Times New Roman" w:cs="Times New Roman"/>
          <w:b/>
          <w:sz w:val="18"/>
          <w:szCs w:val="18"/>
        </w:rPr>
      </w:pPr>
    </w:p>
    <w:p w:rsidR="007025BE" w:rsidRDefault="007025BE" w14:paraId="000000BB" w14:textId="77777777">
      <w:pPr>
        <w:rPr>
          <w:b/>
          <w:i/>
          <w:sz w:val="18"/>
          <w:szCs w:val="18"/>
        </w:rPr>
      </w:pPr>
    </w:p>
    <w:p w:rsidR="007025BE" w:rsidRDefault="0029740E" w14:paraId="000000BC" w14:textId="77777777">
      <w:pPr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AVVERTENZE E PREREQUISITI</w:t>
      </w:r>
    </w:p>
    <w:p w:rsidR="007025BE" w:rsidRDefault="007025BE" w14:paraId="000000BD" w14:textId="77777777">
      <w:pPr>
        <w:rPr>
          <w:rFonts w:ascii="Times New Roman" w:hAnsi="Times New Roman" w:eastAsia="Times New Roman" w:cs="Times New Roman"/>
          <w:b/>
          <w:sz w:val="18"/>
          <w:szCs w:val="18"/>
        </w:rPr>
      </w:pPr>
    </w:p>
    <w:p w:rsidR="007025BE" w:rsidRDefault="0029740E" w14:paraId="000000BE" w14:textId="547C32F2">
      <w:pPr>
        <w:rPr>
          <w:rFonts w:ascii="Times New Roman" w:hAnsi="Times New Roman" w:eastAsia="Times New Roman" w:cs="Times New Roman"/>
        </w:rPr>
      </w:pPr>
      <w:r w:rsidRPr="710F70F3" w:rsidR="0029740E">
        <w:rPr>
          <w:rFonts w:ascii="Times New Roman" w:hAnsi="Times New Roman" w:eastAsia="Times New Roman" w:cs="Times New Roman"/>
        </w:rPr>
        <w:t>La frequenza ai corsi è fortemente raccomandata, così come l’accesso al Centro per l’Autoapprendimento, dove sarà possibile effettuare simulazioni degli esami</w:t>
      </w:r>
      <w:r w:rsidRPr="710F70F3" w:rsidR="75B15891">
        <w:rPr>
          <w:rFonts w:ascii="Times New Roman" w:hAnsi="Times New Roman" w:eastAsia="Times New Roman" w:cs="Times New Roman"/>
        </w:rPr>
        <w:t xml:space="preserve"> ed esercizi preparatori.</w:t>
      </w:r>
    </w:p>
    <w:p w:rsidR="007025BE" w:rsidRDefault="007025BE" w14:paraId="000000BF" w14:textId="77777777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</w:rPr>
      </w:pPr>
    </w:p>
    <w:p w:rsidR="007025BE" w:rsidRDefault="0029740E" w14:paraId="000000C0" w14:textId="77777777">
      <w:pPr>
        <w:rPr>
          <w:i/>
        </w:rPr>
      </w:pPr>
      <w:r>
        <w:rPr>
          <w:i/>
        </w:rPr>
        <w:t>Orario e luogo di ricevimento</w:t>
      </w:r>
    </w:p>
    <w:p w:rsidR="007025BE" w:rsidRDefault="0029740E" w14:paraId="000000C1" w14:textId="3773CEC3">
      <w:r w:rsidR="0029740E">
        <w:rPr/>
        <w:t>I docenti dei corsi ricevono su appuntamento</w:t>
      </w:r>
      <w:r w:rsidR="2690E566">
        <w:rPr/>
        <w:t xml:space="preserve"> </w:t>
      </w:r>
      <w:r w:rsidR="0029740E">
        <w:rPr/>
        <w:t>(</w:t>
      </w:r>
      <w:hyperlink r:id="R0e7d07ecfe544f5c">
        <w:r w:rsidRPr="710F70F3" w:rsidR="0029740E">
          <w:rPr>
            <w:color w:val="1155CC"/>
            <w:u w:val="single"/>
          </w:rPr>
          <w:t>chiara.bertoni1@unicatt.it</w:t>
        </w:r>
      </w:hyperlink>
      <w:r w:rsidR="0029740E">
        <w:rPr/>
        <w:t xml:space="preserve"> e </w:t>
      </w:r>
      <w:hyperlink r:id="R7baa862b60624a0e">
        <w:r w:rsidRPr="710F70F3" w:rsidR="0029740E">
          <w:rPr>
            <w:color w:val="1155CC"/>
            <w:u w:val="single"/>
          </w:rPr>
          <w:t>carolina.almici@unicatt.it</w:t>
        </w:r>
      </w:hyperlink>
      <w:r w:rsidR="0029740E">
        <w:rPr/>
        <w:t xml:space="preserve">). </w:t>
      </w:r>
    </w:p>
    <w:p w:rsidR="007025BE" w:rsidRDefault="007025BE" w14:paraId="000000C2" w14:textId="77777777"/>
    <w:p w:rsidR="007025BE" w:rsidRDefault="007025BE" w14:paraId="000000C3" w14:textId="77777777"/>
    <w:p w:rsidR="007025BE" w:rsidRDefault="007025BE" w14:paraId="000000C4" w14:textId="77777777"/>
    <w:p w:rsidR="007025BE" w:rsidP="710F70F3" w:rsidRDefault="0029740E" w14:paraId="000000C5" w14:textId="77777777">
      <w:pPr>
        <w:keepNext w:val="1"/>
        <w:keepLines w:val="1"/>
        <w:spacing w:before="480"/>
        <w:jc w:val="left"/>
        <w:rPr>
          <w:rFonts w:ascii="Times New Roman" w:hAnsi="Times New Roman" w:eastAsia="Times New Roman" w:cs="Times New Roman"/>
          <w:b w:val="1"/>
          <w:bCs w:val="1"/>
          <w:color w:val="000000"/>
        </w:rPr>
      </w:pPr>
      <w:r w:rsidRPr="710F70F3" w:rsidR="0029740E">
        <w:rPr>
          <w:rFonts w:ascii="Times New Roman" w:hAnsi="Times New Roman" w:eastAsia="Times New Roman" w:cs="Times New Roman"/>
          <w:b w:val="1"/>
          <w:bCs w:val="1"/>
        </w:rPr>
        <w:t xml:space="preserve">2. </w:t>
      </w:r>
      <w:r w:rsidRPr="710F70F3" w:rsidR="0029740E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Lingua inglese (A2)</w:t>
      </w:r>
    </w:p>
    <w:p w:rsidR="007025BE" w:rsidRDefault="0029740E" w14:paraId="000000C6" w14:textId="77777777">
      <w:pPr>
        <w:pStyle w:val="Titolo2"/>
        <w:rPr>
          <w:b w:val="0"/>
          <w:color w:val="000000"/>
        </w:rPr>
      </w:pPr>
      <w:bookmarkStart w:name="_heading=h.rklguif4n1wg" w:colFirst="0" w:colLast="0" w:id="3"/>
      <w:bookmarkEnd w:id="3"/>
      <w:r>
        <w:rPr>
          <w:rFonts w:ascii="Times" w:hAnsi="Times" w:eastAsia="Times" w:cs="Times"/>
          <w:color w:val="000000"/>
          <w:sz w:val="20"/>
          <w:szCs w:val="20"/>
        </w:rPr>
        <w:t xml:space="preserve">Prof. </w:t>
      </w:r>
      <w:r>
        <w:rPr>
          <w:rFonts w:ascii="Times" w:hAnsi="Times" w:eastAsia="Times" w:cs="Times"/>
          <w:b w:val="0"/>
          <w:color w:val="000000"/>
          <w:sz w:val="20"/>
          <w:szCs w:val="20"/>
        </w:rPr>
        <w:t>Enrico Reggiani</w:t>
      </w:r>
    </w:p>
    <w:p w:rsidR="007025BE" w:rsidRDefault="0029740E" w14:paraId="000000C7" w14:textId="77777777">
      <w:pPr>
        <w:rPr>
          <w:b/>
        </w:rPr>
      </w:pPr>
      <w:r>
        <w:rPr>
          <w:b/>
        </w:rPr>
        <w:t xml:space="preserve">Formatori: </w:t>
      </w:r>
      <w:r>
        <w:t>Dott.ssa Chiara Bertoni, Dott.ssa Carolina Almici</w:t>
      </w:r>
    </w:p>
    <w:p w:rsidR="007025BE" w:rsidRDefault="0029740E" w14:paraId="000000C8" w14:textId="77777777">
      <w:pPr>
        <w:spacing w:before="240" w:after="120"/>
        <w:rPr>
          <w:color w:val="000000"/>
        </w:rPr>
      </w:pPr>
      <w:r>
        <w:rPr>
          <w:b/>
          <w:i/>
          <w:color w:val="000000"/>
        </w:rPr>
        <w:t>OBIETTIVO DEL CORSO E RISULTATI APPRENDIMENTO ATTESI</w:t>
      </w:r>
    </w:p>
    <w:p w:rsidR="007025BE" w:rsidP="29D8A2AC" w:rsidRDefault="0029740E" w14:paraId="000000C9" w14:textId="77777777">
      <w:pPr>
        <w:rPr>
          <w:i w:val="1"/>
          <w:iCs w:val="1"/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 xml:space="preserve">Obiettivo </w:t>
      </w:r>
      <w:r w:rsidRPr="29D8A2AC" w:rsidR="55A1BE4A">
        <w:rPr>
          <w:lang w:val="it-IT"/>
        </w:rPr>
        <w:t xml:space="preserve">di questo corso proposto </w:t>
      </w:r>
      <w:r w:rsidRPr="29D8A2AC" w:rsidR="55A1BE4A">
        <w:rPr>
          <w:color w:val="000000" w:themeColor="text1" w:themeTint="FF" w:themeShade="FF"/>
          <w:lang w:val="it-IT"/>
        </w:rPr>
        <w:t>dal SeLd’A (I° livello) e attivato solo per il corso di Scienze dell</w:t>
      </w:r>
      <w:r w:rsidRPr="29D8A2AC" w:rsidR="55A1BE4A">
        <w:rPr>
          <w:lang w:val="it-IT"/>
        </w:rPr>
        <w:t>’educazione</w:t>
      </w:r>
      <w:r w:rsidRPr="29D8A2AC" w:rsidR="55A1BE4A">
        <w:rPr>
          <w:color w:val="000000" w:themeColor="text1" w:themeTint="FF" w:themeShade="FF"/>
          <w:lang w:val="it-IT"/>
        </w:rPr>
        <w:t xml:space="preserve"> è portare gli studenti al </w:t>
      </w:r>
      <w:r w:rsidRPr="29D8A2AC" w:rsidR="55A1BE4A">
        <w:rPr>
          <w:b w:val="1"/>
          <w:bCs w:val="1"/>
          <w:color w:val="000000" w:themeColor="text1" w:themeTint="FF" w:themeShade="FF"/>
          <w:lang w:val="it-IT"/>
        </w:rPr>
        <w:t xml:space="preserve">livello A2 pre-intermedio </w:t>
      </w:r>
      <w:r w:rsidRPr="29D8A2AC" w:rsidR="55A1BE4A">
        <w:rPr>
          <w:color w:val="000000" w:themeColor="text1" w:themeTint="FF" w:themeShade="FF"/>
          <w:lang w:val="it-IT"/>
        </w:rPr>
        <w:t xml:space="preserve">del </w:t>
      </w:r>
      <w:r w:rsidRPr="29D8A2AC" w:rsidR="55A1BE4A">
        <w:rPr>
          <w:lang w:val="it-IT"/>
        </w:rPr>
        <w:t>Common European Framework of Reference per le lingue. Al termine del corso gli studenti sapranno produrre brevi testi di ambito famigliare, capire brevi testi scritti e orali relativi all’ambiente famigliare, esprimere cosa piace loro e cosa no, dare e ricevere istruzioni.</w:t>
      </w:r>
      <w:r w:rsidRPr="29D8A2AC" w:rsidR="55A1BE4A">
        <w:rPr>
          <w:color w:val="000000" w:themeColor="text1" w:themeTint="FF" w:themeShade="FF"/>
          <w:lang w:val="it-IT"/>
        </w:rPr>
        <w:t xml:space="preserve"> </w:t>
      </w:r>
    </w:p>
    <w:p w:rsidR="007025BE" w:rsidRDefault="0029740E" w14:paraId="000000CA" w14:textId="77777777">
      <w:pPr>
        <w:spacing w:before="240" w:after="120"/>
        <w:rPr>
          <w:color w:val="000000"/>
        </w:rPr>
      </w:pPr>
      <w:r>
        <w:rPr>
          <w:b/>
          <w:i/>
          <w:color w:val="000000"/>
        </w:rPr>
        <w:t>PROGRAMMA DEL CORSO</w:t>
      </w:r>
    </w:p>
    <w:p w:rsidR="007025BE" w:rsidRDefault="0029740E" w14:paraId="000000CB" w14:textId="77777777">
      <w:pPr>
        <w:keepNext/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A) STUDIO DELLA GRAMMATICA E DELLA FONETICA DI BASE</w:t>
      </w:r>
    </w:p>
    <w:p w:rsidR="007025BE" w:rsidRDefault="007025BE" w14:paraId="000000CC" w14:textId="77777777">
      <w:pPr>
        <w:jc w:val="left"/>
        <w:rPr>
          <w:rFonts w:ascii="Times New Roman" w:hAnsi="Times New Roman" w:eastAsia="Times New Roman" w:cs="Times New Roman"/>
          <w:color w:val="000000"/>
        </w:rPr>
      </w:pPr>
    </w:p>
    <w:p w:rsidR="007025BE" w:rsidRDefault="0029740E" w14:paraId="000000CD" w14:textId="77777777">
      <w:pPr>
        <w:tabs>
          <w:tab w:val="left" w:pos="1215"/>
        </w:tabs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1) SOSTANTIVI, DETERMINERS E PRONOMI</w:t>
      </w:r>
    </w:p>
    <w:p w:rsidR="007025BE" w:rsidRDefault="0029740E" w14:paraId="000000CE" w14:textId="77777777">
      <w:pPr>
        <w:numPr>
          <w:ilvl w:val="0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Sostantivi: </w:t>
      </w:r>
    </w:p>
    <w:p w:rsidR="007025BE" w:rsidRDefault="0029740E" w14:paraId="000000CF" w14:textId="77777777">
      <w:pPr>
        <w:numPr>
          <w:ilvl w:val="1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sostantivi numerabili e non numerabili;</w:t>
      </w:r>
    </w:p>
    <w:p w:rsidR="007025BE" w:rsidRDefault="0029740E" w14:paraId="000000D0" w14:textId="77777777">
      <w:pPr>
        <w:numPr>
          <w:ilvl w:val="1"/>
          <w:numId w:val="15"/>
        </w:numPr>
        <w:tabs>
          <w:tab w:val="left" w:pos="178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sostantivi sia numerabili che non numerabili;</w:t>
      </w:r>
    </w:p>
    <w:p w:rsidR="007025BE" w:rsidRDefault="0029740E" w14:paraId="000000D1" w14:textId="77777777">
      <w:pPr>
        <w:numPr>
          <w:ilvl w:val="1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sostantivi singolari invariabili;</w:t>
      </w:r>
    </w:p>
    <w:p w:rsidR="007025BE" w:rsidRDefault="0029740E" w14:paraId="000000D2" w14:textId="77777777">
      <w:pPr>
        <w:numPr>
          <w:ilvl w:val="1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sostantivi plurali invariabili;</w:t>
      </w:r>
    </w:p>
    <w:p w:rsidR="007025BE" w:rsidRDefault="007025BE" w14:paraId="000000D3" w14:textId="77777777">
      <w:pPr>
        <w:tabs>
          <w:tab w:val="left" w:pos="1215"/>
        </w:tabs>
        <w:rPr>
          <w:rFonts w:ascii="Times New Roman" w:hAnsi="Times New Roman" w:eastAsia="Times New Roman" w:cs="Times New Roman"/>
          <w:color w:val="000000"/>
        </w:rPr>
      </w:pPr>
    </w:p>
    <w:p w:rsidR="007025BE" w:rsidP="29D8A2AC" w:rsidRDefault="0029740E" w14:paraId="000000D4" w14:textId="77777777">
      <w:pPr>
        <w:numPr>
          <w:ilvl w:val="0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Determiners:</w:t>
      </w:r>
    </w:p>
    <w:p w:rsidR="007025BE" w:rsidRDefault="0029740E" w14:paraId="000000D5" w14:textId="77777777">
      <w:pPr>
        <w:numPr>
          <w:ilvl w:val="1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articolo determinativo e indeterminativo;</w:t>
      </w:r>
    </w:p>
    <w:p w:rsidR="007025BE" w:rsidP="29D8A2AC" w:rsidRDefault="0029740E" w14:paraId="000000D6" w14:textId="77777777">
      <w:pPr>
        <w:numPr>
          <w:ilvl w:val="1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 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all, both, each, every, neither (.. nor), either ( … or), some, any, no, (a) few, very few, (a) little, very little, plenty of, a great deal of, a lot of, lots of, much, many;</w:t>
      </w:r>
    </w:p>
    <w:p w:rsidR="007025BE" w:rsidRDefault="0029740E" w14:paraId="000000D7" w14:textId="77777777">
      <w:pPr>
        <w:tabs>
          <w:tab w:val="left" w:pos="1215"/>
        </w:tabs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:rsidR="007025BE" w:rsidRDefault="0029740E" w14:paraId="000000D8" w14:textId="77777777">
      <w:pPr>
        <w:numPr>
          <w:ilvl w:val="0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Pronomi: </w:t>
      </w:r>
    </w:p>
    <w:p w:rsidR="007025BE" w:rsidRDefault="0029740E" w14:paraId="000000D9" w14:textId="77777777">
      <w:pPr>
        <w:numPr>
          <w:ilvl w:val="1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pronomi personali;</w:t>
      </w:r>
    </w:p>
    <w:p w:rsidR="007025BE" w:rsidRDefault="0029740E" w14:paraId="000000DA" w14:textId="77777777">
      <w:pPr>
        <w:numPr>
          <w:ilvl w:val="1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pronomi dimostrativi; </w:t>
      </w:r>
    </w:p>
    <w:p w:rsidR="007025BE" w:rsidRDefault="0029740E" w14:paraId="000000DB" w14:textId="77777777">
      <w:pPr>
        <w:numPr>
          <w:ilvl w:val="1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pronomi (e aggettivi) possessivi</w:t>
      </w:r>
    </w:p>
    <w:p w:rsidR="007025BE" w:rsidRDefault="0029740E" w14:paraId="000000DC" w14:textId="77777777">
      <w:pPr>
        <w:numPr>
          <w:ilvl w:val="1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pronomi riflessivi;</w:t>
      </w:r>
    </w:p>
    <w:p w:rsidR="007025BE" w:rsidRDefault="0029740E" w14:paraId="000000DD" w14:textId="77777777">
      <w:pPr>
        <w:numPr>
          <w:ilvl w:val="1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pronomi relativi;</w:t>
      </w:r>
    </w:p>
    <w:p w:rsidR="007025BE" w:rsidRDefault="0029740E" w14:paraId="000000DE" w14:textId="77777777">
      <w:pPr>
        <w:numPr>
          <w:ilvl w:val="1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pronomi interrogativi:</w:t>
      </w:r>
    </w:p>
    <w:p w:rsidR="007025BE" w:rsidP="29D8A2AC" w:rsidRDefault="0029740E" w14:paraId="000000DF" w14:textId="77777777">
      <w:pPr>
        <w:tabs>
          <w:tab w:val="left" w:pos="1215"/>
        </w:tabs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                                    - pronomi interrogativi definiti e indefiniti: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 xml:space="preserve">who, whose, </w:t>
      </w:r>
      <w:r>
        <w:tab/>
      </w:r>
      <w:r>
        <w:tab/>
      </w:r>
      <w:r>
        <w:tab/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what, which;</w:t>
      </w:r>
    </w:p>
    <w:p w:rsidR="007025BE" w:rsidRDefault="0029740E" w14:paraId="000000E0" w14:textId="77777777">
      <w:pPr>
        <w:numPr>
          <w:ilvl w:val="1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pronomi indefiniti;</w:t>
      </w:r>
    </w:p>
    <w:p w:rsidR="007025BE" w:rsidP="29D8A2AC" w:rsidRDefault="0029740E" w14:paraId="000000E1" w14:textId="77777777">
      <w:pPr>
        <w:numPr>
          <w:ilvl w:val="1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 pronomi indefiniti composti con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– body, -one, -thing, -where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;</w:t>
      </w:r>
    </w:p>
    <w:p w:rsidR="007025BE" w:rsidP="29D8A2AC" w:rsidRDefault="0029740E" w14:paraId="000000E2" w14:textId="77777777">
      <w:pPr>
        <w:numPr>
          <w:ilvl w:val="1"/>
          <w:numId w:val="15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all, both, each, every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</w:t>
      </w:r>
    </w:p>
    <w:p w:rsidR="007025BE" w:rsidRDefault="007025BE" w14:paraId="000000E3" w14:textId="77777777">
      <w:pPr>
        <w:tabs>
          <w:tab w:val="left" w:pos="1215"/>
        </w:tabs>
        <w:rPr>
          <w:rFonts w:ascii="Times New Roman" w:hAnsi="Times New Roman" w:eastAsia="Times New Roman" w:cs="Times New Roman"/>
          <w:color w:val="000000"/>
        </w:rPr>
      </w:pPr>
    </w:p>
    <w:p w:rsidR="007025BE" w:rsidRDefault="007025BE" w14:paraId="000000E4" w14:textId="77777777">
      <w:pPr>
        <w:tabs>
          <w:tab w:val="left" w:pos="1215"/>
        </w:tabs>
        <w:rPr>
          <w:rFonts w:ascii="Times New Roman" w:hAnsi="Times New Roman" w:eastAsia="Times New Roman" w:cs="Times New Roman"/>
          <w:color w:val="000000"/>
        </w:rPr>
      </w:pPr>
    </w:p>
    <w:p w:rsidR="007025BE" w:rsidRDefault="0029740E" w14:paraId="000000E5" w14:textId="77777777">
      <w:pPr>
        <w:tabs>
          <w:tab w:val="left" w:pos="1215"/>
        </w:tabs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2) AGGETTIVI E AVVERBI</w:t>
      </w:r>
    </w:p>
    <w:p w:rsidR="007025BE" w:rsidRDefault="0029740E" w14:paraId="000000E6" w14:textId="77777777">
      <w:pPr>
        <w:numPr>
          <w:ilvl w:val="0"/>
          <w:numId w:val="12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la morfologia di aggettivi e avverbi;</w:t>
      </w:r>
    </w:p>
    <w:p w:rsidR="007025BE" w:rsidRDefault="0029740E" w14:paraId="000000E7" w14:textId="77777777">
      <w:pPr>
        <w:tabs>
          <w:tab w:val="left" w:pos="1215"/>
        </w:tabs>
        <w:ind w:left="1080"/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      -  aggettivi e avverbi che presentano la stessa forma</w:t>
      </w:r>
    </w:p>
    <w:p w:rsidR="007025BE" w:rsidRDefault="0029740E" w14:paraId="000000E8" w14:textId="77777777">
      <w:pPr>
        <w:numPr>
          <w:ilvl w:val="0"/>
          <w:numId w:val="2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Funzione attributiva e predicativa degli aggettivi;</w:t>
      </w:r>
    </w:p>
    <w:p w:rsidR="007025BE" w:rsidP="29D8A2AC" w:rsidRDefault="0029740E" w14:paraId="000000E9" w14:textId="77777777">
      <w:pPr>
        <w:numPr>
          <w:ilvl w:val="0"/>
          <w:numId w:val="2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 Aggettivi e participi in –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ing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ed –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ed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;</w:t>
      </w:r>
    </w:p>
    <w:p w:rsidR="007025BE" w:rsidRDefault="0029740E" w14:paraId="000000EA" w14:textId="77777777">
      <w:pPr>
        <w:numPr>
          <w:ilvl w:val="0"/>
          <w:numId w:val="2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il grado comparativo e superlativo di aggettivi e avverbi:</w:t>
      </w:r>
    </w:p>
    <w:p w:rsidR="007025BE" w:rsidP="29D8A2AC" w:rsidRDefault="0029740E" w14:paraId="000000EB" w14:textId="77777777">
      <w:pPr>
        <w:tabs>
          <w:tab w:val="left" w:pos="2445"/>
        </w:tabs>
        <w:ind w:left="1416" w:firstLine="707"/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-  forme regolari ed irregolari.</w:t>
      </w:r>
    </w:p>
    <w:p w:rsidR="007025BE" w:rsidRDefault="007025BE" w14:paraId="000000EC" w14:textId="77777777">
      <w:pPr>
        <w:rPr>
          <w:rFonts w:ascii="Times New Roman" w:hAnsi="Times New Roman" w:eastAsia="Times New Roman" w:cs="Times New Roman"/>
          <w:color w:val="000000"/>
        </w:rPr>
      </w:pPr>
    </w:p>
    <w:p w:rsidR="007025BE" w:rsidRDefault="0029740E" w14:paraId="000000ED" w14:textId="77777777">
      <w:pPr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3) VERBI E AUSILIARI</w:t>
      </w:r>
    </w:p>
    <w:p w:rsidR="007025BE" w:rsidP="29D8A2AC" w:rsidRDefault="0029740E" w14:paraId="000000EE" w14:textId="77777777">
      <w:pPr>
        <w:numPr>
          <w:ilvl w:val="0"/>
          <w:numId w:val="10"/>
        </w:numPr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Verbi regolari ed irregolari;</w:t>
      </w:r>
    </w:p>
    <w:p w:rsidR="007025BE" w:rsidP="29D8A2AC" w:rsidRDefault="0029740E" w14:paraId="000000EF" w14:textId="77777777">
      <w:pPr>
        <w:numPr>
          <w:ilvl w:val="1"/>
          <w:numId w:val="10"/>
        </w:numPr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la desinenza –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 xml:space="preserve">ing 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e la forma in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–s;</w:t>
      </w:r>
    </w:p>
    <w:p w:rsidR="007025BE" w:rsidRDefault="0029740E" w14:paraId="000000F0" w14:textId="77777777">
      <w:pPr>
        <w:numPr>
          <w:ilvl w:val="1"/>
          <w:numId w:val="10"/>
        </w:numPr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la forma del passato e il participio in –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Times New Roman" w:hAnsi="Times New Roman" w:eastAsia="Times New Roman" w:cs="Times New Roman"/>
          <w:color w:val="000000"/>
        </w:rPr>
        <w:t>;</w:t>
      </w:r>
    </w:p>
    <w:p w:rsidR="007025BE" w:rsidRDefault="0029740E" w14:paraId="000000F1" w14:textId="77777777">
      <w:pPr>
        <w:numPr>
          <w:ilvl w:val="1"/>
          <w:numId w:val="10"/>
        </w:numPr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forma attiva e forma passiva del verbo.</w:t>
      </w:r>
    </w:p>
    <w:p w:rsidR="007025BE" w:rsidRDefault="007025BE" w14:paraId="000000F2" w14:textId="77777777">
      <w:pPr>
        <w:ind w:left="1080"/>
        <w:rPr>
          <w:rFonts w:ascii="Times New Roman" w:hAnsi="Times New Roman" w:eastAsia="Times New Roman" w:cs="Times New Roman"/>
          <w:color w:val="000000"/>
        </w:rPr>
      </w:pPr>
    </w:p>
    <w:p w:rsidR="007025BE" w:rsidRDefault="0029740E" w14:paraId="000000F3" w14:textId="77777777">
      <w:pPr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●    Verbi ausiliari: </w:t>
      </w:r>
    </w:p>
    <w:p w:rsidR="007025BE" w:rsidP="29D8A2AC" w:rsidRDefault="0029740E" w14:paraId="000000F4" w14:textId="77777777">
      <w:pPr>
        <w:numPr>
          <w:ilvl w:val="0"/>
          <w:numId w:val="9"/>
        </w:numPr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forme e usi dei verbi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be, have, do</w:t>
      </w:r>
    </w:p>
    <w:p w:rsidR="007025BE" w:rsidRDefault="007025BE" w14:paraId="000000F5" w14:textId="77777777">
      <w:pPr>
        <w:rPr>
          <w:rFonts w:ascii="Times New Roman" w:hAnsi="Times New Roman" w:eastAsia="Times New Roman" w:cs="Times New Roman"/>
          <w:color w:val="000000"/>
        </w:rPr>
      </w:pPr>
    </w:p>
    <w:p w:rsidR="007025BE" w:rsidP="29D8A2AC" w:rsidRDefault="0029740E" w14:paraId="000000F6" w14:textId="77777777">
      <w:pPr>
        <w:numPr>
          <w:ilvl w:val="0"/>
          <w:numId w:val="10"/>
        </w:numPr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Forme e usi dei tempi verbali (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verb tenses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):</w:t>
      </w:r>
    </w:p>
    <w:p w:rsidR="007025BE" w:rsidRDefault="0029740E" w14:paraId="000000F7" w14:textId="77777777">
      <w:pPr>
        <w:numPr>
          <w:ilvl w:val="0"/>
          <w:numId w:val="10"/>
        </w:numPr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verbi di stato e verbi di azione;</w:t>
      </w:r>
    </w:p>
    <w:p w:rsidR="007025BE" w:rsidP="29D8A2AC" w:rsidRDefault="0029740E" w14:paraId="000000F8" w14:textId="77777777">
      <w:pPr>
        <w:numPr>
          <w:ilvl w:val="0"/>
          <w:numId w:val="9"/>
        </w:numPr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 xml:space="preserve">present simple 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e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present progressive (continuous)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;</w:t>
      </w:r>
    </w:p>
    <w:p w:rsidR="007025BE" w:rsidP="29D8A2AC" w:rsidRDefault="0029740E" w14:paraId="000000F9" w14:textId="77777777">
      <w:pPr>
        <w:numPr>
          <w:ilvl w:val="0"/>
          <w:numId w:val="9"/>
        </w:numPr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 xml:space="preserve">past simple 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e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 xml:space="preserve"> past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progressive (continuous)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;</w:t>
      </w:r>
    </w:p>
    <w:p w:rsidR="007025BE" w:rsidP="29D8A2AC" w:rsidRDefault="0029740E" w14:paraId="000000FA" w14:textId="77777777">
      <w:pPr>
        <w:numPr>
          <w:ilvl w:val="0"/>
          <w:numId w:val="9"/>
        </w:numPr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 xml:space="preserve">present perfect simple 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e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 xml:space="preserve">present perfect progressive 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(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continuous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);</w:t>
      </w:r>
    </w:p>
    <w:p w:rsidR="007025BE" w:rsidP="29D8A2AC" w:rsidRDefault="0029740E" w14:paraId="000000FB" w14:textId="77777777">
      <w:pPr>
        <w:numPr>
          <w:ilvl w:val="0"/>
          <w:numId w:val="9"/>
        </w:numPr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uso di espressioni avverbiali e preposizioni (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ago, yet, already, just, since, for, recently, lately, up to now, so far etc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.) con il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simple past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e/o il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present perfect;</w:t>
      </w:r>
    </w:p>
    <w:p w:rsidR="007025BE" w:rsidP="29D8A2AC" w:rsidRDefault="0029740E" w14:paraId="000000FC" w14:textId="77777777">
      <w:pPr>
        <w:numPr>
          <w:ilvl w:val="0"/>
          <w:numId w:val="9"/>
        </w:numPr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 xml:space="preserve">past perfect simple 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e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past perfect progressive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;</w:t>
      </w:r>
    </w:p>
    <w:p w:rsidR="007025BE" w:rsidP="29D8A2AC" w:rsidRDefault="0029740E" w14:paraId="000000FD" w14:textId="77777777">
      <w:pPr>
        <w:numPr>
          <w:ilvl w:val="0"/>
          <w:numId w:val="9"/>
        </w:numPr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future: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will/shall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+ infinito/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be going to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+ infinito;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future perfect</w:t>
      </w:r>
    </w:p>
    <w:p w:rsidR="007025BE" w:rsidRDefault="0029740E" w14:paraId="000000FE" w14:textId="77777777">
      <w:pPr>
        <w:tabs>
          <w:tab w:val="left" w:pos="196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● Modali:</w:t>
      </w:r>
    </w:p>
    <w:p w:rsidR="007025BE" w:rsidRDefault="0029740E" w14:paraId="000000FF" w14:textId="77777777">
      <w:pPr>
        <w:numPr>
          <w:ilvl w:val="0"/>
          <w:numId w:val="9"/>
        </w:numPr>
        <w:tabs>
          <w:tab w:val="left" w:pos="1050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significati, forme e uso dei verbi modali:</w:t>
      </w:r>
    </w:p>
    <w:p w:rsidR="007025BE" w:rsidP="29D8A2AC" w:rsidRDefault="0029740E" w14:paraId="00000100" w14:textId="77777777">
      <w:pPr>
        <w:tabs>
          <w:tab w:val="left" w:pos="1050"/>
        </w:tabs>
        <w:ind w:left="1080"/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              -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can/could;</w:t>
      </w:r>
    </w:p>
    <w:p w:rsidR="007025BE" w:rsidP="29D8A2AC" w:rsidRDefault="0029740E" w14:paraId="00000101" w14:textId="77777777">
      <w:pPr>
        <w:tabs>
          <w:tab w:val="left" w:pos="2070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 xml:space="preserve"> </w:t>
      </w:r>
      <w:r>
        <w:tab/>
      </w:r>
      <w:r>
        <w:tab/>
      </w:r>
      <w:r>
        <w:tab/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- may/might;</w:t>
      </w:r>
    </w:p>
    <w:p w:rsidR="007025BE" w:rsidRDefault="0029740E" w14:paraId="00000102" w14:textId="77777777">
      <w:pPr>
        <w:tabs>
          <w:tab w:val="left" w:pos="2070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 - must;</w:t>
      </w:r>
    </w:p>
    <w:p w:rsidR="007025BE" w:rsidP="29D8A2AC" w:rsidRDefault="0029740E" w14:paraId="00000103" w14:textId="77777777">
      <w:pPr>
        <w:tabs>
          <w:tab w:val="left" w:pos="2070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 xml:space="preserve"> - need, have to;</w:t>
      </w:r>
    </w:p>
    <w:p w:rsidR="007025BE" w:rsidP="29D8A2AC" w:rsidRDefault="0029740E" w14:paraId="00000104" w14:textId="77777777">
      <w:pPr>
        <w:tabs>
          <w:tab w:val="left" w:pos="2070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 xml:space="preserve"> - ought to/should;</w:t>
      </w:r>
    </w:p>
    <w:p w:rsidR="007025BE" w:rsidP="29D8A2AC" w:rsidRDefault="0029740E" w14:paraId="00000105" w14:textId="77777777">
      <w:pPr>
        <w:tabs>
          <w:tab w:val="left" w:pos="2070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 xml:space="preserve"> - will, would;</w:t>
      </w:r>
    </w:p>
    <w:p w:rsidR="007025BE" w:rsidP="29D8A2AC" w:rsidRDefault="0029740E" w14:paraId="00000106" w14:textId="77777777">
      <w:pPr>
        <w:tabs>
          <w:tab w:val="left" w:pos="2070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 xml:space="preserve"> - shall;</w:t>
      </w:r>
    </w:p>
    <w:p w:rsidR="007025BE" w:rsidRDefault="007025BE" w14:paraId="00000107" w14:textId="77777777">
      <w:pPr>
        <w:tabs>
          <w:tab w:val="left" w:pos="1215"/>
        </w:tabs>
        <w:ind w:left="1080"/>
        <w:rPr>
          <w:rFonts w:ascii="Times New Roman" w:hAnsi="Times New Roman" w:eastAsia="Times New Roman" w:cs="Times New Roman"/>
          <w:color w:val="000000"/>
        </w:rPr>
      </w:pPr>
    </w:p>
    <w:p w:rsidR="007025BE" w:rsidRDefault="0029740E" w14:paraId="00000108" w14:textId="77777777">
      <w:pPr>
        <w:tabs>
          <w:tab w:val="left" w:pos="1215"/>
        </w:tabs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● Proposizioni principali e subordinate:</w:t>
      </w:r>
    </w:p>
    <w:p w:rsidR="007025BE" w:rsidP="29D8A2AC" w:rsidRDefault="0029740E" w14:paraId="00000109" w14:textId="77777777">
      <w:pPr>
        <w:numPr>
          <w:ilvl w:val="0"/>
          <w:numId w:val="9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secondarie ipotetiche (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if-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 xml:space="preserve">clauses 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di tipo zero, del I e del II tipo);</w:t>
      </w:r>
    </w:p>
    <w:p w:rsidR="007025BE" w:rsidP="29D8A2AC" w:rsidRDefault="0029740E" w14:paraId="0000010A" w14:textId="77777777">
      <w:pPr>
        <w:numPr>
          <w:ilvl w:val="0"/>
          <w:numId w:val="9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secondarie temporali introdotte da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after, before, once, since, when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, etc.):</w:t>
      </w:r>
    </w:p>
    <w:p w:rsidR="007025BE" w:rsidRDefault="0029740E" w14:paraId="0000010B" w14:textId="77777777">
      <w:pPr>
        <w:numPr>
          <w:ilvl w:val="0"/>
          <w:numId w:val="9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secondarie concessive;</w:t>
      </w:r>
    </w:p>
    <w:p w:rsidR="007025BE" w:rsidRDefault="0029740E" w14:paraId="0000010C" w14:textId="77777777">
      <w:pPr>
        <w:numPr>
          <w:ilvl w:val="0"/>
          <w:numId w:val="9"/>
        </w:numPr>
        <w:tabs>
          <w:tab w:val="left" w:pos="121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secondarie causali</w:t>
      </w:r>
    </w:p>
    <w:p w:rsidR="007025BE" w:rsidRDefault="007025BE" w14:paraId="0000010D" w14:textId="77777777">
      <w:p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</w:rPr>
      </w:pPr>
    </w:p>
    <w:p w:rsidR="007025BE" w:rsidRDefault="0029740E" w14:paraId="0000010E" w14:textId="77777777">
      <w:p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4) PREPOSIZIONI</w:t>
      </w:r>
    </w:p>
    <w:p w:rsidR="007025BE" w:rsidRDefault="0029740E" w14:paraId="0000010F" w14:textId="77777777">
      <w:pPr>
        <w:numPr>
          <w:ilvl w:val="0"/>
          <w:numId w:val="8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preposizioni di</w:t>
      </w:r>
    </w:p>
    <w:p w:rsidR="007025BE" w:rsidRDefault="0029740E" w14:paraId="00000110" w14:textId="77777777">
      <w:pPr>
        <w:tabs>
          <w:tab w:val="left" w:pos="2445"/>
        </w:tabs>
        <w:ind w:left="1080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  -  tempo</w:t>
      </w:r>
    </w:p>
    <w:p w:rsidR="007025BE" w:rsidRDefault="0029740E" w14:paraId="00000111" w14:textId="77777777">
      <w:pPr>
        <w:tabs>
          <w:tab w:val="left" w:pos="2445"/>
        </w:tabs>
        <w:ind w:left="1080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  -  luogo (stato e moto);</w:t>
      </w:r>
    </w:p>
    <w:p w:rsidR="007025BE" w:rsidRDefault="0029740E" w14:paraId="00000112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verbi/aggettivi/sostantivi reggenti preposizioni</w:t>
      </w:r>
    </w:p>
    <w:p w:rsidR="007025BE" w:rsidP="29D8A2AC" w:rsidRDefault="0029740E" w14:paraId="00000113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as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e </w:t>
      </w: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like</w:t>
      </w:r>
    </w:p>
    <w:p w:rsidR="007025BE" w:rsidRDefault="007025BE" w14:paraId="00000114" w14:textId="77777777">
      <w:pPr>
        <w:tabs>
          <w:tab w:val="left" w:pos="2445"/>
        </w:tabs>
        <w:rPr>
          <w:rFonts w:ascii="Times New Roman" w:hAnsi="Times New Roman" w:eastAsia="Times New Roman" w:cs="Times New Roman"/>
          <w:color w:val="000000"/>
        </w:rPr>
      </w:pPr>
    </w:p>
    <w:p w:rsidR="007025BE" w:rsidRDefault="0029740E" w14:paraId="00000115" w14:textId="77777777">
      <w:pPr>
        <w:tabs>
          <w:tab w:val="left" w:pos="2445"/>
        </w:tabs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B) ACQUISIZIONE DEL VOCABOLARIO FONDAMENTALE RELATIVAMENTE ALLE SEGUENTI AREE TEMATICHE:</w:t>
      </w:r>
    </w:p>
    <w:p w:rsidR="007025BE" w:rsidRDefault="007025BE" w14:paraId="00000116" w14:textId="77777777">
      <w:pPr>
        <w:tabs>
          <w:tab w:val="left" w:pos="2445"/>
        </w:tabs>
        <w:rPr>
          <w:rFonts w:ascii="Times New Roman" w:hAnsi="Times New Roman" w:eastAsia="Times New Roman" w:cs="Times New Roman"/>
          <w:color w:val="000000"/>
        </w:rPr>
      </w:pPr>
    </w:p>
    <w:p w:rsidR="007025BE" w:rsidP="29D8A2AC" w:rsidRDefault="0029740E" w14:paraId="00000117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Living conditions</w:t>
      </w:r>
    </w:p>
    <w:p w:rsidR="007025BE" w:rsidP="29D8A2AC" w:rsidRDefault="0029740E" w14:paraId="00000118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Social relationships</w:t>
      </w:r>
    </w:p>
    <w:p w:rsidR="007025BE" w:rsidP="29D8A2AC" w:rsidRDefault="0029740E" w14:paraId="00000119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Friendship</w:t>
      </w:r>
    </w:p>
    <w:p w:rsidR="007025BE" w:rsidP="29D8A2AC" w:rsidRDefault="0029740E" w14:paraId="0000011A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Likes and dislikes</w:t>
      </w:r>
    </w:p>
    <w:p w:rsidR="007025BE" w:rsidP="29D8A2AC" w:rsidRDefault="0029740E" w14:paraId="0000011B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Occupations</w:t>
      </w:r>
    </w:p>
    <w:p w:rsidR="007025BE" w:rsidP="29D8A2AC" w:rsidRDefault="0029740E" w14:paraId="0000011C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Education</w:t>
      </w:r>
    </w:p>
    <w:p w:rsidR="007025BE" w:rsidP="29D8A2AC" w:rsidRDefault="0029740E" w14:paraId="0000011D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The arts</w:t>
      </w:r>
    </w:p>
    <w:p w:rsidR="007025BE" w:rsidRDefault="0029740E" w14:paraId="0000011E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The media</w:t>
      </w:r>
    </w:p>
    <w:p w:rsidR="007025BE" w:rsidP="29D8A2AC" w:rsidRDefault="0029740E" w14:paraId="0000011F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Science and technology</w:t>
      </w:r>
    </w:p>
    <w:p w:rsidR="007025BE" w:rsidRDefault="0029740E" w14:paraId="00000120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Health</w:t>
      </w:r>
    </w:p>
    <w:p w:rsidR="007025BE" w:rsidRDefault="0029740E" w14:paraId="00000121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Sports and hobbies</w:t>
      </w:r>
    </w:p>
    <w:p w:rsidR="007025BE" w:rsidP="29D8A2AC" w:rsidRDefault="0029740E" w14:paraId="00000122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Travel and tourism</w:t>
      </w:r>
    </w:p>
    <w:p w:rsidR="007025BE" w:rsidRDefault="0029740E" w14:paraId="00000123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Shopping</w:t>
      </w:r>
    </w:p>
    <w:p w:rsidR="007025BE" w:rsidP="29D8A2AC" w:rsidRDefault="0029740E" w14:paraId="00000124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Food and restaurants</w:t>
      </w:r>
    </w:p>
    <w:p w:rsidR="007025BE" w:rsidRDefault="0029740E" w14:paraId="00000125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Weather</w:t>
      </w:r>
    </w:p>
    <w:p w:rsidR="007025BE" w:rsidP="29D8A2AC" w:rsidRDefault="0029740E" w14:paraId="00000126" w14:textId="77777777">
      <w:pPr>
        <w:numPr>
          <w:ilvl w:val="0"/>
          <w:numId w:val="7"/>
        </w:numPr>
        <w:tabs>
          <w:tab w:val="left" w:pos="2445"/>
        </w:tabs>
        <w:jc w:val="left"/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lang w:val="it-IT"/>
        </w:rPr>
        <w:t>Our environment and the natural world</w:t>
      </w:r>
    </w:p>
    <w:p w:rsidR="007025BE" w:rsidRDefault="007025BE" w14:paraId="00000127" w14:textId="77777777">
      <w:pPr>
        <w:tabs>
          <w:tab w:val="left" w:pos="2445"/>
        </w:tabs>
        <w:rPr>
          <w:rFonts w:ascii="Times New Roman" w:hAnsi="Times New Roman" w:eastAsia="Times New Roman" w:cs="Times New Roman"/>
          <w:color w:val="000000"/>
        </w:rPr>
      </w:pPr>
    </w:p>
    <w:p w:rsidR="007025BE" w:rsidRDefault="0029740E" w14:paraId="00000128" w14:textId="77777777">
      <w:pPr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C) SVILUPPO DELLE COMPETENZE COMUNICATIVE RICETTIVE E PRODUTTIVE (ascolto, lettura, produzione scritta e orale).</w:t>
      </w:r>
    </w:p>
    <w:p w:rsidR="007025BE" w:rsidRDefault="0029740E" w14:paraId="00000129" w14:textId="77777777">
      <w:pPr>
        <w:keepNext/>
        <w:spacing w:before="240" w:after="120"/>
        <w:rPr>
          <w:color w:val="000000"/>
        </w:rPr>
      </w:pPr>
      <w:r>
        <w:rPr>
          <w:b/>
          <w:i/>
          <w:color w:val="000000"/>
        </w:rPr>
        <w:t>BIBLIOGRAFIA</w:t>
      </w:r>
    </w:p>
    <w:p w:rsidR="007025BE" w:rsidRDefault="007025BE" w14:paraId="0000012A" w14:textId="77777777">
      <w:pPr>
        <w:tabs>
          <w:tab w:val="left" w:pos="1544"/>
        </w:tabs>
        <w:spacing w:line="220" w:lineRule="auto"/>
        <w:ind w:hanging="284"/>
        <w:rPr>
          <w:color w:val="000000"/>
        </w:rPr>
      </w:pPr>
    </w:p>
    <w:p w:rsidR="007025BE" w:rsidRDefault="0029740E" w14:paraId="0000012B" w14:textId="77777777">
      <w:pPr>
        <w:spacing w:line="220" w:lineRule="auto"/>
        <w:ind w:left="284" w:hanging="284"/>
        <w:rPr>
          <w:color w:val="000000"/>
        </w:rPr>
      </w:pPr>
      <w:r>
        <w:rPr>
          <w:b/>
          <w:color w:val="000000"/>
        </w:rPr>
        <w:t xml:space="preserve">TESTI PER IL CORSO </w:t>
      </w:r>
    </w:p>
    <w:p w:rsidR="007025BE" w:rsidRDefault="007025BE" w14:paraId="0000012C" w14:textId="77777777">
      <w:pPr>
        <w:spacing w:line="220" w:lineRule="auto"/>
        <w:ind w:left="720"/>
        <w:rPr>
          <w:color w:val="000000"/>
        </w:rPr>
      </w:pPr>
    </w:p>
    <w:p w:rsidR="1158D9D9" w:rsidP="710F70F3" w:rsidRDefault="1158D9D9" w14:paraId="7099DC7B" w14:textId="1E2A9D74">
      <w:pPr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20" w:lineRule="auto"/>
        <w:rPr/>
      </w:pPr>
      <w:r w:rsidRPr="710F70F3" w:rsidR="1158D9D9">
        <w:rPr>
          <w:rFonts w:ascii="Times" w:hAnsi="Times" w:eastAsia="Times" w:cs="Times"/>
          <w:noProof w:val="0"/>
          <w:sz w:val="20"/>
          <w:szCs w:val="20"/>
          <w:lang w:val="it-IT"/>
        </w:rPr>
        <w:t xml:space="preserve">Jones, H., Berlis, M., </w:t>
      </w:r>
      <w:r w:rsidRPr="710F70F3" w:rsidR="1158D9D9">
        <w:rPr>
          <w:rFonts w:ascii="Times" w:hAnsi="Times" w:eastAsia="Times" w:cs="Times"/>
          <w:i w:val="1"/>
          <w:iCs w:val="1"/>
          <w:noProof w:val="0"/>
          <w:sz w:val="20"/>
          <w:szCs w:val="20"/>
          <w:lang w:val="it-IT"/>
        </w:rPr>
        <w:t>Roadmap B1 Student’s Book and Interactive eBook</w:t>
      </w:r>
      <w:r w:rsidRPr="710F70F3" w:rsidR="1158D9D9">
        <w:rPr>
          <w:rFonts w:ascii="Times" w:hAnsi="Times" w:eastAsia="Times" w:cs="Times"/>
          <w:noProof w:val="0"/>
          <w:sz w:val="20"/>
          <w:szCs w:val="20"/>
          <w:lang w:val="it-IT"/>
        </w:rPr>
        <w:t xml:space="preserve"> ISBN 978-1- 292-39308-7</w:t>
      </w:r>
    </w:p>
    <w:p w:rsidR="1158D9D9" w:rsidP="710F70F3" w:rsidRDefault="1158D9D9" w14:paraId="0AC45F25" w14:textId="3C705143">
      <w:pPr>
        <w:pStyle w:val="Paragrafoelenco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20" w:lineRule="auto"/>
        <w:rPr>
          <w:rFonts w:ascii="Times" w:hAnsi="Times" w:eastAsia="Times" w:cs="Times"/>
          <w:noProof w:val="0"/>
          <w:sz w:val="20"/>
          <w:szCs w:val="20"/>
          <w:lang w:val="it"/>
        </w:rPr>
      </w:pPr>
      <w:r w:rsidRPr="710F70F3" w:rsidR="1158D9D9">
        <w:rPr>
          <w:color w:val="000000" w:themeColor="text1" w:themeTint="FF" w:themeShade="FF"/>
        </w:rPr>
        <w:t>F. Invernizzi, D. Villani</w:t>
      </w:r>
      <w:r w:rsidRPr="710F70F3" w:rsidR="1158D9D9">
        <w:rPr>
          <w:i w:val="1"/>
          <w:iCs w:val="1"/>
          <w:color w:val="000000" w:themeColor="text1" w:themeTint="FF" w:themeShade="FF"/>
        </w:rPr>
        <w:t xml:space="preserve">, A to Z Grammar, </w:t>
      </w:r>
      <w:r w:rsidRPr="710F70F3" w:rsidR="1158D9D9">
        <w:rPr>
          <w:color w:val="000000" w:themeColor="text1" w:themeTint="FF" w:themeShade="FF"/>
        </w:rPr>
        <w:t xml:space="preserve">Cambridge, ISBN </w:t>
      </w:r>
      <w:r w:rsidRPr="710F70F3" w:rsidR="1158D9D9">
        <w:rPr>
          <w:rFonts w:ascii="Times" w:hAnsi="Times" w:eastAsia="Times" w:cs="Times"/>
          <w:noProof w:val="0"/>
          <w:color w:val="000000" w:themeColor="text1" w:themeTint="FF" w:themeShade="FF"/>
          <w:lang w:val="it" w:eastAsia="ja-JP" w:bidi="ar-SA"/>
        </w:rPr>
        <w:t>9788862890878</w:t>
      </w:r>
    </w:p>
    <w:p w:rsidR="710F70F3" w:rsidP="710F70F3" w:rsidRDefault="710F70F3" w14:paraId="107224ED" w14:textId="72F156B3">
      <w:pPr>
        <w:spacing w:line="220" w:lineRule="auto"/>
        <w:ind w:left="284"/>
        <w:rPr>
          <w:color w:val="000000" w:themeColor="text1" w:themeTint="FF" w:themeShade="FF"/>
        </w:rPr>
      </w:pPr>
    </w:p>
    <w:p w:rsidR="007025BE" w:rsidRDefault="007025BE" w14:paraId="0000012F" w14:textId="77777777">
      <w:pPr>
        <w:spacing w:line="220" w:lineRule="auto"/>
        <w:ind w:left="284" w:hanging="284"/>
        <w:rPr>
          <w:color w:val="000000"/>
        </w:rPr>
      </w:pPr>
    </w:p>
    <w:p w:rsidR="007025BE" w:rsidRDefault="007025BE" w14:paraId="00000130" w14:textId="77777777">
      <w:pPr>
        <w:spacing w:line="220" w:lineRule="auto"/>
        <w:ind w:left="284" w:hanging="284"/>
        <w:rPr>
          <w:color w:val="000000"/>
        </w:rPr>
      </w:pPr>
    </w:p>
    <w:p w:rsidR="007025BE" w:rsidRDefault="007025BE" w14:paraId="00000131" w14:textId="77777777">
      <w:pPr>
        <w:spacing w:line="220" w:lineRule="auto"/>
        <w:ind w:left="284" w:hanging="284"/>
        <w:rPr>
          <w:color w:val="000000"/>
        </w:rPr>
      </w:pPr>
    </w:p>
    <w:p w:rsidR="007025BE" w:rsidP="29D8A2AC" w:rsidRDefault="0029740E" w14:paraId="00000132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u w:val="single"/>
          <w:lang w:val="it-IT"/>
        </w:rPr>
        <w:t>STUDENTI NON FREQUENTANTI</w:t>
      </w:r>
      <w:r w:rsidRPr="29D8A2AC" w:rsidR="55A1BE4A">
        <w:rPr>
          <w:color w:val="000000" w:themeColor="text1" w:themeTint="FF" w:themeShade="FF"/>
          <w:lang w:val="it-IT"/>
        </w:rPr>
        <w:t>: Si pregano gli studenti non frequentanti di prendere contatto i docenti di Inglese SeLd’A all’inizio dell’anno accademico.</w:t>
      </w:r>
    </w:p>
    <w:p w:rsidR="007025BE" w:rsidRDefault="007025BE" w14:paraId="00000133" w14:textId="77777777">
      <w:pPr>
        <w:spacing w:line="220" w:lineRule="auto"/>
        <w:ind w:left="284" w:hanging="284"/>
        <w:rPr>
          <w:color w:val="000000"/>
        </w:rPr>
      </w:pPr>
    </w:p>
    <w:p w:rsidR="007025BE" w:rsidRDefault="0029740E" w14:paraId="00000134" w14:textId="77777777">
      <w:pPr>
        <w:spacing w:before="240" w:after="120" w:line="220" w:lineRule="auto"/>
        <w:rPr>
          <w:color w:val="000000"/>
        </w:rPr>
      </w:pPr>
      <w:r>
        <w:rPr>
          <w:b/>
          <w:i/>
          <w:color w:val="000000"/>
        </w:rPr>
        <w:t>DIDATTICA DEL CORSO</w:t>
      </w:r>
    </w:p>
    <w:p w:rsidR="007025BE" w:rsidRDefault="0029740E" w14:paraId="00000135" w14:textId="77777777">
      <w:pPr>
        <w:tabs>
          <w:tab w:val="left" w:pos="5488"/>
        </w:tabs>
        <w:ind w:firstLine="284"/>
        <w:rPr>
          <w:color w:val="000000"/>
        </w:rPr>
      </w:pPr>
      <w:r>
        <w:rPr>
          <w:color w:val="000000"/>
        </w:rPr>
        <w:t xml:space="preserve">Lezioni frontali in aula, in cui si richiede una partecipazione attiva dello studente. </w:t>
      </w:r>
    </w:p>
    <w:p w:rsidR="007025BE" w:rsidRDefault="007025BE" w14:paraId="00000136" w14:textId="77777777">
      <w:pPr>
        <w:tabs>
          <w:tab w:val="left" w:pos="5488"/>
        </w:tabs>
        <w:spacing w:line="220" w:lineRule="auto"/>
        <w:ind w:firstLine="284"/>
        <w:rPr>
          <w:color w:val="000000"/>
          <w:sz w:val="18"/>
          <w:szCs w:val="18"/>
        </w:rPr>
      </w:pPr>
    </w:p>
    <w:p w:rsidR="007025BE" w:rsidRDefault="0029740E" w14:paraId="00000137" w14:textId="77777777">
      <w:pPr>
        <w:spacing w:before="240" w:after="120" w:line="220" w:lineRule="auto"/>
        <w:rPr>
          <w:color w:val="000000"/>
        </w:rPr>
      </w:pPr>
      <w:r>
        <w:rPr>
          <w:b/>
          <w:i/>
          <w:color w:val="000000"/>
        </w:rPr>
        <w:t>METODO E CRITERI DI VALUTAZIONE</w:t>
      </w:r>
    </w:p>
    <w:p w:rsidR="007025BE" w:rsidRDefault="007025BE" w14:paraId="00000138" w14:textId="77777777">
      <w:pPr>
        <w:rPr>
          <w:rFonts w:ascii="Times New Roman" w:hAnsi="Times New Roman" w:eastAsia="Times New Roman" w:cs="Times New Roman"/>
          <w:color w:val="000000"/>
        </w:rPr>
      </w:pPr>
    </w:p>
    <w:p w:rsidR="007025BE" w:rsidRDefault="0029740E" w14:paraId="00000139" w14:textId="77777777">
      <w:pPr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  <w:u w:val="single"/>
        </w:rPr>
        <w:t>METODO DI VALUTAZIONE</w:t>
      </w:r>
    </w:p>
    <w:p w:rsidR="007025BE" w:rsidRDefault="0029740E" w14:paraId="0000013A" w14:textId="77777777">
      <w:pPr>
        <w:rPr>
          <w:rFonts w:ascii="Times New Roman" w:hAnsi="Times New Roman" w:eastAsia="Times New Roman" w:cs="Times New Roman"/>
          <w:color w:val="000000"/>
          <w:sz w:val="18"/>
          <w:szCs w:val="18"/>
        </w:rPr>
      </w:pPr>
      <w:r>
        <w:rPr>
          <w:rFonts w:ascii="Times New Roman" w:hAnsi="Times New Roman" w:eastAsia="Times New Roman" w:cs="Times New Roman"/>
          <w:color w:val="000000"/>
        </w:rPr>
        <w:t xml:space="preserve">L’idoneità si ottiene al superamento sia di una </w:t>
      </w:r>
      <w:r>
        <w:rPr>
          <w:rFonts w:ascii="Times New Roman" w:hAnsi="Times New Roman" w:eastAsia="Times New Roman" w:cs="Times New Roman"/>
          <w:b/>
          <w:color w:val="000000"/>
        </w:rPr>
        <w:t>prova scritta</w:t>
      </w:r>
      <w:r>
        <w:rPr>
          <w:rFonts w:ascii="Times New Roman" w:hAnsi="Times New Roman" w:eastAsia="Times New Roman" w:cs="Times New Roman"/>
          <w:color w:val="000000"/>
        </w:rPr>
        <w:t xml:space="preserve"> sia di una </w:t>
      </w:r>
      <w:r>
        <w:rPr>
          <w:rFonts w:ascii="Times New Roman" w:hAnsi="Times New Roman" w:eastAsia="Times New Roman" w:cs="Times New Roman"/>
          <w:b/>
          <w:color w:val="000000"/>
        </w:rPr>
        <w:t>prova orale</w:t>
      </w:r>
      <w:r>
        <w:rPr>
          <w:rFonts w:ascii="Times New Roman" w:hAnsi="Times New Roman" w:eastAsia="Times New Roman" w:cs="Times New Roman"/>
          <w:color w:val="000000"/>
        </w:rPr>
        <w:t>. Lo svolgimento della prova orale è subordinato al superamento del test scritto</w:t>
      </w:r>
      <w:r>
        <w:rPr>
          <w:rFonts w:ascii="Times New Roman" w:hAnsi="Times New Roman" w:eastAsia="Times New Roman" w:cs="Times New Roman"/>
          <w:color w:val="000000"/>
          <w:sz w:val="18"/>
          <w:szCs w:val="18"/>
        </w:rPr>
        <w:t>.</w:t>
      </w:r>
    </w:p>
    <w:p w:rsidR="007025BE" w:rsidRDefault="007025BE" w14:paraId="0000013B" w14:textId="77777777">
      <w:pPr>
        <w:rPr>
          <w:rFonts w:ascii="Times New Roman" w:hAnsi="Times New Roman" w:eastAsia="Times New Roman" w:cs="Times New Roman"/>
          <w:color w:val="000000"/>
        </w:rPr>
      </w:pPr>
    </w:p>
    <w:p w:rsidR="007025BE" w:rsidRDefault="007025BE" w14:paraId="0000013C" w14:textId="77777777">
      <w:pPr>
        <w:rPr>
          <w:rFonts w:ascii="Times New Roman" w:hAnsi="Times New Roman" w:eastAsia="Times New Roman" w:cs="Times New Roman"/>
          <w:color w:val="000000"/>
        </w:rPr>
      </w:pPr>
    </w:p>
    <w:p w:rsidR="007025BE" w:rsidRDefault="0029740E" w14:paraId="0000013D" w14:textId="77777777">
      <w:pPr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  <w:u w:val="single"/>
        </w:rPr>
        <w:t>VALIDITA’ DELLA PROVA SCRITTA</w:t>
      </w:r>
    </w:p>
    <w:p w:rsidR="007025BE" w:rsidRDefault="0029740E" w14:paraId="0000013E" w14:textId="77777777">
      <w:pPr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La validità della prova scritta è estesa all’intera durata della carriera dello studente.</w:t>
      </w:r>
    </w:p>
    <w:p w:rsidR="007025BE" w:rsidRDefault="007025BE" w14:paraId="0000013F" w14:textId="77777777">
      <w:pPr>
        <w:rPr>
          <w:rFonts w:ascii="Times New Roman" w:hAnsi="Times New Roman" w:eastAsia="Times New Roman" w:cs="Times New Roman"/>
          <w:color w:val="000000"/>
        </w:rPr>
      </w:pPr>
    </w:p>
    <w:p w:rsidR="007025BE" w:rsidRDefault="0029740E" w14:paraId="00000140" w14:textId="77777777">
      <w:pPr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  <w:u w:val="single"/>
        </w:rPr>
        <w:t>PROVA SCRITTA</w:t>
      </w:r>
    </w:p>
    <w:p w:rsidR="007025BE" w:rsidRDefault="0029740E" w14:paraId="00000141" w14:textId="77777777">
      <w:pPr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Per la prova scritta, durante l’esame NON è consentito l’uso del dizionario.</w:t>
      </w:r>
    </w:p>
    <w:p w:rsidR="007025BE" w:rsidP="29D8A2AC" w:rsidRDefault="0029740E" w14:paraId="00000142" w14:textId="77777777">
      <w:pPr>
        <w:rPr>
          <w:rFonts w:ascii="Times New Roman" w:hAnsi="Times New Roman" w:eastAsia="Times New Roman" w:cs="Times New Roman"/>
          <w:color w:val="000000"/>
          <w:lang w:val="it-IT"/>
        </w:rPr>
      </w:pP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La prova scritta </w:t>
      </w:r>
      <w:r w:rsidRPr="29D8A2AC" w:rsidR="55A1BE4A">
        <w:rPr>
          <w:rFonts w:ascii="Times New Roman" w:hAnsi="Times New Roman" w:eastAsia="Times New Roman" w:cs="Times New Roman"/>
          <w:lang w:val="it-IT"/>
        </w:rPr>
        <w:t xml:space="preserve">testa le abilità di 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Listening, Reading, Use of English, ed è completamente informatizzata.</w:t>
      </w:r>
      <w:r w:rsidRPr="29D8A2AC" w:rsidR="55A1BE4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it-IT"/>
        </w:rPr>
        <w:t xml:space="preserve"> 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>(</w:t>
      </w:r>
      <w:r w:rsidRPr="29D8A2AC" w:rsidR="55A1BE4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it-IT"/>
        </w:rPr>
        <w:t>N.B:</w:t>
      </w:r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L’iscrizione alla prova scritta si effettua tramite I-Catt). Qui </w:t>
      </w:r>
      <w:hyperlink r:id="R71ee97ee284d4833">
        <w:r w:rsidRPr="29D8A2AC" w:rsidR="55A1BE4A">
          <w:rPr>
            <w:rFonts w:ascii="Times New Roman" w:hAnsi="Times New Roman" w:eastAsia="Times New Roman" w:cs="Times New Roman"/>
            <w:color w:val="0563C1"/>
            <w:u w:val="single"/>
            <w:lang w:val="it-IT"/>
          </w:rPr>
          <w:t>https://studenticattolica.unicatt.it/corsi-curricolari-di-base-lingua-inglese-15540</w:t>
        </w:r>
      </w:hyperlink>
      <w:r w:rsidRPr="29D8A2AC" w:rsidR="55A1BE4A">
        <w:rPr>
          <w:rFonts w:ascii="Times New Roman" w:hAnsi="Times New Roman" w:eastAsia="Times New Roman" w:cs="Times New Roman"/>
          <w:color w:val="000000" w:themeColor="text1" w:themeTint="FF" w:themeShade="FF"/>
          <w:lang w:val="it-IT"/>
        </w:rPr>
        <w:t xml:space="preserve"> è possibile consultare la struttura dell’esame.</w:t>
      </w:r>
    </w:p>
    <w:p w:rsidR="007025BE" w:rsidRDefault="0029740E" w14:paraId="00000143" w14:textId="77777777">
      <w:pPr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Sono disponibili simulazioni della prova scritta. Per informazioni contattare il Centro per l’Auto Apprendimento della sede di Brescia </w:t>
      </w:r>
      <w:hyperlink r:id="rId15">
        <w:r>
          <w:rPr>
            <w:rFonts w:ascii="Times New Roman" w:hAnsi="Times New Roman" w:eastAsia="Times New Roman" w:cs="Times New Roman"/>
            <w:color w:val="0563C1"/>
            <w:u w:val="single"/>
          </w:rPr>
          <w:t>https://studenticattolica.unicatt.it/servizio-linguistico-di-ateneo-selda-cap-centro-per-l-autoapprendimento</w:t>
        </w:r>
      </w:hyperlink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:rsidR="007025BE" w:rsidRDefault="007025BE" w14:paraId="00000144" w14:textId="77777777">
      <w:pPr>
        <w:rPr>
          <w:rFonts w:ascii="Times New Roman" w:hAnsi="Times New Roman" w:eastAsia="Times New Roman" w:cs="Times New Roman"/>
          <w:color w:val="000000"/>
        </w:rPr>
      </w:pPr>
    </w:p>
    <w:p w:rsidR="007025BE" w:rsidRDefault="0029740E" w14:paraId="00000145" w14:textId="77777777">
      <w:pPr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  <w:u w:val="single"/>
        </w:rPr>
        <w:t>PROVA ORALE</w:t>
      </w:r>
    </w:p>
    <w:p w:rsidR="007025BE" w:rsidRDefault="0029740E" w14:paraId="00000146" w14:textId="77777777">
      <w:pPr>
        <w:spacing w:line="220" w:lineRule="auto"/>
        <w:ind w:left="284" w:hanging="284"/>
        <w:rPr>
          <w:color w:val="000000"/>
        </w:rPr>
      </w:pPr>
      <w:r>
        <w:rPr>
          <w:color w:val="000000"/>
        </w:rPr>
        <w:t>Si può accedere alla prova orale solo dopo aver superato la prova scritta (sempre tramite iscrizione via I-Catt). Durante l’esame orale, il candidato deve dimostrare:</w:t>
      </w:r>
    </w:p>
    <w:p w:rsidR="007025BE" w:rsidRDefault="0029740E" w14:paraId="00000147" w14:textId="77777777">
      <w:pPr>
        <w:spacing w:line="220" w:lineRule="auto"/>
        <w:ind w:left="284" w:hanging="284"/>
        <w:rPr>
          <w:color w:val="000000"/>
        </w:rPr>
      </w:pPr>
      <w:r>
        <w:rPr>
          <w:color w:val="000000"/>
        </w:rPr>
        <w:t>a) di sapere fornire una presentazione personale ed effettuare lo spelling delle parole proprie della presentazione personale</w:t>
      </w:r>
    </w:p>
    <w:p w:rsidR="007025BE" w:rsidRDefault="0029740E" w14:paraId="00000148" w14:textId="77777777">
      <w:pPr>
        <w:spacing w:line="220" w:lineRule="auto"/>
        <w:ind w:left="284" w:hanging="284"/>
        <w:rPr>
          <w:color w:val="000000"/>
        </w:rPr>
      </w:pPr>
      <w:r>
        <w:rPr>
          <w:color w:val="000000"/>
        </w:rPr>
        <w:t xml:space="preserve">b) essere in grado di interagire </w:t>
      </w:r>
      <w:r>
        <w:rPr>
          <w:b/>
          <w:color w:val="000000"/>
        </w:rPr>
        <w:t>sia con</w:t>
      </w:r>
      <w:r>
        <w:rPr>
          <w:color w:val="000000"/>
        </w:rPr>
        <w:t xml:space="preserve"> </w:t>
      </w:r>
      <w:r>
        <w:rPr>
          <w:b/>
          <w:color w:val="000000"/>
        </w:rPr>
        <w:t>l’esaminatore sia con i propri colleghi</w:t>
      </w:r>
      <w:r>
        <w:rPr>
          <w:color w:val="000000"/>
        </w:rPr>
        <w:t xml:space="preserve"> sulle tematiche in programma, ovvero:</w:t>
      </w:r>
    </w:p>
    <w:p w:rsidR="007025BE" w:rsidRDefault="0029740E" w14:paraId="00000149" w14:textId="77777777">
      <w:pPr>
        <w:spacing w:line="220" w:lineRule="auto"/>
        <w:ind w:left="284" w:hanging="284"/>
        <w:rPr>
          <w:color w:val="000000"/>
        </w:rPr>
      </w:pPr>
      <w:r>
        <w:rPr>
          <w:color w:val="000000"/>
        </w:rPr>
        <w:t>Family and best friends</w:t>
      </w:r>
    </w:p>
    <w:p w:rsidR="007025BE" w:rsidP="29D8A2AC" w:rsidRDefault="0029740E" w14:paraId="0000014A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Home town (description, sightseeing, …)</w:t>
      </w:r>
    </w:p>
    <w:p w:rsidR="007025BE" w:rsidRDefault="0029740E" w14:paraId="0000014B" w14:textId="77777777">
      <w:pPr>
        <w:spacing w:line="220" w:lineRule="auto"/>
        <w:ind w:left="284" w:hanging="284"/>
        <w:rPr>
          <w:color w:val="000000"/>
        </w:rPr>
      </w:pPr>
      <w:r>
        <w:rPr>
          <w:color w:val="000000"/>
        </w:rPr>
        <w:t>Daily life</w:t>
      </w:r>
    </w:p>
    <w:p w:rsidR="007025BE" w:rsidP="29D8A2AC" w:rsidRDefault="0029740E" w14:paraId="0000014C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University life (favourite subjects and university friends)</w:t>
      </w:r>
    </w:p>
    <w:p w:rsidR="007025BE" w:rsidP="29D8A2AC" w:rsidRDefault="0029740E" w14:paraId="0000014D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Hobbies, leisure activities and free time</w:t>
      </w:r>
    </w:p>
    <w:p w:rsidR="007025BE" w:rsidRDefault="0029740E" w14:paraId="0000014E" w14:textId="77777777">
      <w:pPr>
        <w:spacing w:line="220" w:lineRule="auto"/>
        <w:ind w:left="284" w:hanging="284"/>
        <w:rPr>
          <w:color w:val="000000"/>
        </w:rPr>
      </w:pPr>
      <w:r>
        <w:rPr>
          <w:color w:val="000000"/>
        </w:rPr>
        <w:t>Books and literature</w:t>
      </w:r>
    </w:p>
    <w:p w:rsidR="007025BE" w:rsidP="29D8A2AC" w:rsidRDefault="0029740E" w14:paraId="0000014F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Clothes and shopping habits</w:t>
      </w:r>
    </w:p>
    <w:p w:rsidR="007025BE" w:rsidP="29D8A2AC" w:rsidRDefault="0029740E" w14:paraId="00000150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Music, film, TV programmes</w:t>
      </w:r>
    </w:p>
    <w:p w:rsidR="007025BE" w:rsidP="29D8A2AC" w:rsidRDefault="0029740E" w14:paraId="00000151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Food, cooking and eating out</w:t>
      </w:r>
    </w:p>
    <w:p w:rsidR="007025BE" w:rsidP="29D8A2AC" w:rsidRDefault="0029740E" w14:paraId="00000152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Sports, importance of sport</w:t>
      </w:r>
    </w:p>
    <w:p w:rsidR="007025BE" w:rsidP="29D8A2AC" w:rsidRDefault="0029740E" w14:paraId="00000153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Travel and holiday (countries you have been to)</w:t>
      </w:r>
    </w:p>
    <w:p w:rsidR="007025BE" w:rsidRDefault="0029740E" w14:paraId="00000154" w14:textId="77777777">
      <w:pPr>
        <w:spacing w:line="220" w:lineRule="auto"/>
        <w:ind w:left="284" w:hanging="284"/>
        <w:rPr>
          <w:color w:val="000000"/>
        </w:rPr>
      </w:pPr>
      <w:r>
        <w:rPr>
          <w:color w:val="000000"/>
        </w:rPr>
        <w:t>Jobs and career</w:t>
      </w:r>
    </w:p>
    <w:p w:rsidR="007025BE" w:rsidP="29D8A2AC" w:rsidRDefault="0029740E" w14:paraId="00000155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Last weekend</w:t>
      </w:r>
    </w:p>
    <w:p w:rsidR="007025BE" w:rsidRDefault="0029740E" w14:paraId="00000156" w14:textId="77777777">
      <w:pPr>
        <w:spacing w:line="220" w:lineRule="auto"/>
        <w:ind w:left="284" w:hanging="284"/>
        <w:rPr>
          <w:color w:val="000000"/>
        </w:rPr>
      </w:pPr>
      <w:r>
        <w:rPr>
          <w:color w:val="000000"/>
        </w:rPr>
        <w:t>Language and culture</w:t>
      </w:r>
    </w:p>
    <w:p w:rsidR="007025BE" w:rsidP="29D8A2AC" w:rsidRDefault="0029740E" w14:paraId="00000157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Science and technology</w:t>
      </w:r>
    </w:p>
    <w:p w:rsidR="007025BE" w:rsidP="29D8A2AC" w:rsidRDefault="0029740E" w14:paraId="00000158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Globalisation and economy</w:t>
      </w:r>
    </w:p>
    <w:p w:rsidR="007025BE" w:rsidP="29D8A2AC" w:rsidRDefault="0029740E" w14:paraId="00000159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Discoveries and inventions</w:t>
      </w:r>
    </w:p>
    <w:p w:rsidR="007025BE" w:rsidP="29D8A2AC" w:rsidRDefault="0029740E" w14:paraId="0000015A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Nature and environment (climate, weather, global warming)</w:t>
      </w:r>
    </w:p>
    <w:p w:rsidR="007025BE" w:rsidRDefault="0029740E" w14:paraId="0000015B" w14:textId="77777777">
      <w:pPr>
        <w:spacing w:line="220" w:lineRule="auto"/>
        <w:ind w:left="284" w:hanging="284"/>
        <w:rPr>
          <w:color w:val="000000"/>
        </w:rPr>
      </w:pPr>
      <w:r>
        <w:rPr>
          <w:color w:val="000000"/>
        </w:rPr>
        <w:t>c) Descrivere e commentare una fotografia da scegliersi tra i seguenti argomenti:</w:t>
      </w:r>
    </w:p>
    <w:p w:rsidR="007025BE" w:rsidP="29D8A2AC" w:rsidRDefault="0029740E" w14:paraId="0000015C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Food and restaurants</w:t>
      </w:r>
    </w:p>
    <w:p w:rsidR="007025BE" w:rsidP="29D8A2AC" w:rsidRDefault="0029740E" w14:paraId="0000015D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Houses</w:t>
      </w:r>
    </w:p>
    <w:p w:rsidR="007025BE" w:rsidP="29D8A2AC" w:rsidRDefault="0029740E" w14:paraId="0000015E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Natural environment, outdoor views and buildings</w:t>
      </w:r>
    </w:p>
    <w:p w:rsidR="007025BE" w:rsidRDefault="0029740E" w14:paraId="0000015F" w14:textId="77777777">
      <w:pPr>
        <w:spacing w:line="220" w:lineRule="auto"/>
        <w:ind w:left="284" w:hanging="284"/>
        <w:rPr>
          <w:color w:val="000000"/>
        </w:rPr>
      </w:pPr>
      <w:r>
        <w:rPr>
          <w:color w:val="000000"/>
        </w:rPr>
        <w:t>People</w:t>
      </w:r>
    </w:p>
    <w:p w:rsidR="007025BE" w:rsidP="29D8A2AC" w:rsidRDefault="0029740E" w14:paraId="00000160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Professions and career</w:t>
      </w:r>
    </w:p>
    <w:p w:rsidR="007025BE" w:rsidP="29D8A2AC" w:rsidRDefault="0029740E" w14:paraId="00000161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Education</w:t>
      </w:r>
    </w:p>
    <w:p w:rsidR="007025BE" w:rsidRDefault="0029740E" w14:paraId="00000162" w14:textId="77777777">
      <w:pPr>
        <w:spacing w:line="220" w:lineRule="auto"/>
        <w:ind w:left="284" w:hanging="284"/>
        <w:rPr>
          <w:color w:val="000000"/>
        </w:rPr>
      </w:pPr>
      <w:r>
        <w:rPr>
          <w:color w:val="000000"/>
        </w:rPr>
        <w:t>Shopping</w:t>
      </w:r>
    </w:p>
    <w:p w:rsidR="007025BE" w:rsidP="29D8A2AC" w:rsidRDefault="0029740E" w14:paraId="00000163" w14:textId="77777777">
      <w:pPr>
        <w:spacing w:line="220" w:lineRule="auto"/>
        <w:ind w:left="284" w:hanging="284"/>
        <w:rPr>
          <w:color w:val="000000"/>
          <w:lang w:val="it-IT"/>
        </w:rPr>
      </w:pPr>
      <w:r w:rsidRPr="29D8A2AC" w:rsidR="55A1BE4A">
        <w:rPr>
          <w:color w:val="000000" w:themeColor="text1" w:themeTint="FF" w:themeShade="FF"/>
          <w:lang w:val="it-IT"/>
        </w:rPr>
        <w:t>Sports and leisure</w:t>
      </w:r>
    </w:p>
    <w:p w:rsidR="007025BE" w:rsidRDefault="0029740E" w14:paraId="00000164" w14:textId="77777777">
      <w:pPr>
        <w:spacing w:line="220" w:lineRule="auto"/>
        <w:ind w:left="284" w:hanging="284"/>
        <w:rPr>
          <w:color w:val="000000"/>
        </w:rPr>
      </w:pPr>
      <w:r>
        <w:rPr>
          <w:color w:val="000000"/>
        </w:rPr>
        <w:t>Travel</w:t>
      </w:r>
    </w:p>
    <w:p w:rsidR="007025BE" w:rsidRDefault="007025BE" w14:paraId="00000165" w14:textId="77777777">
      <w:pPr>
        <w:rPr>
          <w:color w:val="000000"/>
          <w:sz w:val="18"/>
          <w:szCs w:val="18"/>
        </w:rPr>
      </w:pPr>
    </w:p>
    <w:p w:rsidR="007025BE" w:rsidRDefault="0029740E" w14:paraId="00000166" w14:textId="77777777">
      <w:pPr>
        <w:rPr>
          <w:color w:val="000000"/>
          <w:sz w:val="18"/>
          <w:szCs w:val="18"/>
        </w:rPr>
      </w:pPr>
      <w:r>
        <w:rPr>
          <w:b/>
          <w:i/>
          <w:color w:val="000000"/>
          <w:sz w:val="18"/>
          <w:szCs w:val="18"/>
        </w:rPr>
        <w:t>AVVERTENZE E PREREQUISITI</w:t>
      </w:r>
    </w:p>
    <w:p w:rsidR="007025BE" w:rsidRDefault="007025BE" w14:paraId="00000167" w14:textId="77777777">
      <w:pPr>
        <w:rPr>
          <w:rFonts w:ascii="Times New Roman" w:hAnsi="Times New Roman" w:eastAsia="Times New Roman" w:cs="Times New Roman"/>
          <w:color w:val="000000"/>
          <w:sz w:val="18"/>
          <w:szCs w:val="18"/>
        </w:rPr>
      </w:pPr>
    </w:p>
    <w:p w:rsidR="007025BE" w:rsidRDefault="0029740E" w14:paraId="00000168" w14:textId="77777777">
      <w:pPr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Gli studenti che scelgono di inserire nel loro piano di studi l’esame livello A2, frequenteranno gli stessi corsi del livello B1 – sono pregati di chiedere indicazioni più precise ai docenti di riferimento. </w:t>
      </w:r>
    </w:p>
    <w:p w:rsidR="007025BE" w:rsidRDefault="0029740E" w14:paraId="00000169" w14:textId="77777777">
      <w:pPr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La frequenza ai corsi è fortemente raccomandata, così come l’accesso al Centro per l’Autoapprendimento</w:t>
      </w:r>
      <w:r>
        <w:rPr>
          <w:rFonts w:ascii="Times New Roman" w:hAnsi="Times New Roman" w:eastAsia="Times New Roman" w:cs="Times New Roman"/>
        </w:rPr>
        <w:t xml:space="preserve"> (CAP - </w:t>
      </w:r>
      <w:hyperlink r:id="rId16">
        <w:r>
          <w:rPr>
            <w:rFonts w:ascii="Times New Roman" w:hAnsi="Times New Roman" w:eastAsia="Times New Roman" w:cs="Times New Roman"/>
            <w:color w:val="1155CC"/>
            <w:u w:val="single"/>
          </w:rPr>
          <w:t>https://studenticattolica.unicatt.it/servizio-linguistico-di-ateneo-selda-cap-centro-per-l-autoapprendimento</w:t>
        </w:r>
      </w:hyperlink>
      <w:r>
        <w:rPr>
          <w:rFonts w:ascii="Times New Roman" w:hAnsi="Times New Roman" w:eastAsia="Times New Roman" w:cs="Times New Roman"/>
        </w:rPr>
        <w:t xml:space="preserve">) </w:t>
      </w:r>
    </w:p>
    <w:p w:rsidR="007025BE" w:rsidRDefault="007025BE" w14:paraId="0000016A" w14:textId="77777777">
      <w:pPr>
        <w:spacing w:line="220" w:lineRule="auto"/>
        <w:ind w:firstLine="284"/>
        <w:rPr>
          <w:color w:val="000000"/>
        </w:rPr>
      </w:pPr>
    </w:p>
    <w:p w:rsidR="007025BE" w:rsidRDefault="0029740E" w14:paraId="0000016B" w14:textId="77777777">
      <w:pPr>
        <w:rPr>
          <w:color w:val="000000"/>
        </w:rPr>
      </w:pPr>
      <w:r>
        <w:rPr>
          <w:i/>
          <w:color w:val="000000"/>
        </w:rPr>
        <w:t>Orario e luogo di ricevimento</w:t>
      </w:r>
    </w:p>
    <w:p w:rsidR="007025BE" w:rsidRDefault="0029740E" w14:paraId="0000016C" w14:textId="77777777">
      <w:pPr>
        <w:rPr>
          <w:color w:val="000000"/>
        </w:rPr>
      </w:pPr>
      <w:r>
        <w:t>I docenti dei corsi ricevono su appuntamento(</w:t>
      </w:r>
      <w:hyperlink r:id="rId17">
        <w:r>
          <w:rPr>
            <w:color w:val="1155CC"/>
            <w:u w:val="single"/>
          </w:rPr>
          <w:t>chiara.bertoni1@unicatt.it</w:t>
        </w:r>
      </w:hyperlink>
      <w:r>
        <w:t xml:space="preserve"> e </w:t>
      </w:r>
      <w:hyperlink r:id="rId18">
        <w:r>
          <w:rPr>
            <w:color w:val="1155CC"/>
            <w:u w:val="single"/>
          </w:rPr>
          <w:t>carolina.almici@unicatt.it</w:t>
        </w:r>
      </w:hyperlink>
      <w:r>
        <w:t xml:space="preserve">). La coordinatrice dei corsi di lingua inglese SeLdA, dott.ssa Laura Anelli, riceve su appuntamento previa e-mail al seguente indirizzo: </w:t>
      </w:r>
      <w:hyperlink r:id="rId19">
        <w:r>
          <w:rPr>
            <w:color w:val="1155CC"/>
            <w:u w:val="single"/>
          </w:rPr>
          <w:t>laura.anelli@unicatt.it</w:t>
        </w:r>
      </w:hyperlink>
      <w:r>
        <w:t xml:space="preserve">. </w:t>
      </w:r>
    </w:p>
    <w:p w:rsidR="007025BE" w:rsidRDefault="007025BE" w14:paraId="0000016D" w14:textId="77777777">
      <w:pPr>
        <w:rPr>
          <w:color w:val="000000"/>
        </w:rPr>
      </w:pPr>
    </w:p>
    <w:p w:rsidR="007025BE" w:rsidRDefault="007025BE" w14:paraId="0000016E" w14:textId="77777777">
      <w:pPr>
        <w:spacing w:after="160" w:line="259" w:lineRule="auto"/>
        <w:jc w:val="left"/>
        <w:rPr>
          <w:rFonts w:ascii="Calibri" w:hAnsi="Calibri" w:eastAsia="Calibri" w:cs="Calibri"/>
          <w:sz w:val="22"/>
          <w:szCs w:val="22"/>
        </w:rPr>
      </w:pPr>
    </w:p>
    <w:p w:rsidR="007025BE" w:rsidRDefault="007025BE" w14:paraId="0000016F" w14:textId="77777777"/>
    <w:sectPr w:rsidR="007025BE">
      <w:pgSz w:w="11906" w:h="16838" w:orient="portrait"/>
      <w:pgMar w:top="3515" w:right="2608" w:bottom="3515" w:left="26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w:fontKey="{B0C2F840-FE22-4CB1-A03C-87325606294D}" r:id="rId1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default"/>
    <w:embedRegular w:fontKey="{62A3D070-3FCE-44EB-BE91-48F46423B67C}" r:id="rId2"/>
    <w:embedBold w:fontKey="{46367057-D260-4F86-B869-4BE8559F821F}" r:id="rId3"/>
    <w:embedItalic w:fontKey="{6E6D704C-0BB3-4AA6-B0C2-2A80DD9BC0B3}" r:id="rId4"/>
    <w:embedBoldItalic w:fontKey="{E015E1EE-7162-466F-8A03-688DC188F29D}" r:id="rId5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47B7FD9F-605B-4794-AD78-F82E3590357F}" r:id="rId6"/>
    <w:embedBold w:fontKey="{3B9B9407-8125-4208-9275-EE9740521276}" r:id="rId7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9A67EFA3-5579-4E8E-B7FA-B4902B55E3A1}" r:id="rId8"/>
    <w:embedItalic w:fontKey="{A3AAA9FE-9EFB-4E23-A5BC-749992480D2D}" r:id="rId9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2E6AF550-35E4-4567-B00B-08E54009448B}" r:id="rId1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728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0AA177D0"/>
    <w:multiLevelType w:val="multilevel"/>
    <w:tmpl w:val="FFFFFFFF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18FD534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1E555AA5"/>
    <w:multiLevelType w:val="multilevel"/>
    <w:tmpl w:val="FFFFFFFF"/>
    <w:lvl w:ilvl="0">
      <w:start w:val="1"/>
      <w:numFmt w:val="bullet"/>
      <w:lvlText w:val="-"/>
      <w:lvlJc w:val="left"/>
      <w:pPr>
        <w:ind w:left="1440" w:hanging="360"/>
      </w:pPr>
      <w:rPr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21DB1629"/>
    <w:multiLevelType w:val="multilevel"/>
    <w:tmpl w:val="FFFFFFFF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2A0A6E77"/>
    <w:multiLevelType w:val="multilevel"/>
    <w:tmpl w:val="FFFFFFFF"/>
    <w:lvl w:ilvl="0">
      <w:start w:val="1"/>
      <w:numFmt w:val="bullet"/>
      <w:lvlText w:val="-"/>
      <w:lvlJc w:val="left"/>
      <w:pPr>
        <w:ind w:left="1440" w:hanging="360"/>
      </w:pPr>
      <w:rPr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2B2740DF"/>
    <w:multiLevelType w:val="multilevel"/>
    <w:tmpl w:val="FFFFFFFF"/>
    <w:lvl w:ilvl="0">
      <w:start w:val="1"/>
      <w:numFmt w:val="bullet"/>
      <w:lvlText w:val="-"/>
      <w:lvlJc w:val="left"/>
      <w:pPr>
        <w:ind w:left="1440" w:hanging="360"/>
      </w:pPr>
      <w:rPr>
        <w:i w:val="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7" w15:restartNumberingAfterBreak="0">
    <w:nsid w:val="316C396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46F3670"/>
    <w:multiLevelType w:val="multilevel"/>
    <w:tmpl w:val="FFFFFFFF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9" w15:restartNumberingAfterBreak="0">
    <w:nsid w:val="34A7333D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D471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1" w15:restartNumberingAfterBreak="0">
    <w:nsid w:val="447C04B0"/>
    <w:multiLevelType w:val="multilevel"/>
    <w:tmpl w:val="FFFFFFFF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46A444FA"/>
    <w:multiLevelType w:val="multilevel"/>
    <w:tmpl w:val="FFFFFFFF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3" w15:restartNumberingAfterBreak="0">
    <w:nsid w:val="51C378A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EC90AF0"/>
    <w:multiLevelType w:val="multilevel"/>
    <w:tmpl w:val="FFFFFFFF"/>
    <w:lvl w:ilvl="0">
      <w:start w:val="1"/>
      <w:numFmt w:val="bullet"/>
      <w:lvlText w:val="-"/>
      <w:lvlJc w:val="left"/>
      <w:pPr>
        <w:ind w:left="1440" w:hanging="360"/>
      </w:pPr>
      <w:rPr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5" w15:restartNumberingAfterBreak="0">
    <w:nsid w:val="633C43E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-"/>
      <w:lvlJc w:val="left"/>
      <w:pPr>
        <w:ind w:left="1440" w:hanging="360"/>
      </w:pPr>
      <w:rPr>
        <w:i w:val="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6" w15:restartNumberingAfterBreak="0">
    <w:nsid w:val="727E22E0"/>
    <w:multiLevelType w:val="multilevel"/>
    <w:tmpl w:val="FFFFFFFF"/>
    <w:lvl w:ilvl="0">
      <w:start w:val="1"/>
      <w:numFmt w:val="bullet"/>
      <w:lvlText w:val="-"/>
      <w:lvlJc w:val="left"/>
      <w:pPr>
        <w:ind w:left="1440" w:hanging="360"/>
      </w:pPr>
      <w:rPr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7" w15:restartNumberingAfterBreak="0">
    <w:nsid w:val="76143A41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003541">
    <w:abstractNumId w:val="13"/>
  </w:num>
  <w:num w:numId="2" w16cid:durableId="411394545">
    <w:abstractNumId w:val="8"/>
  </w:num>
  <w:num w:numId="3" w16cid:durableId="1243874943">
    <w:abstractNumId w:val="16"/>
  </w:num>
  <w:num w:numId="4" w16cid:durableId="73363810">
    <w:abstractNumId w:val="0"/>
  </w:num>
  <w:num w:numId="5" w16cid:durableId="950862443">
    <w:abstractNumId w:val="10"/>
  </w:num>
  <w:num w:numId="6" w16cid:durableId="1341742128">
    <w:abstractNumId w:val="2"/>
  </w:num>
  <w:num w:numId="7" w16cid:durableId="142041736">
    <w:abstractNumId w:val="4"/>
  </w:num>
  <w:num w:numId="8" w16cid:durableId="1661427270">
    <w:abstractNumId w:val="11"/>
  </w:num>
  <w:num w:numId="9" w16cid:durableId="402873699">
    <w:abstractNumId w:val="12"/>
  </w:num>
  <w:num w:numId="10" w16cid:durableId="1734043545">
    <w:abstractNumId w:val="7"/>
  </w:num>
  <w:num w:numId="11" w16cid:durableId="534931844">
    <w:abstractNumId w:val="5"/>
  </w:num>
  <w:num w:numId="12" w16cid:durableId="507402157">
    <w:abstractNumId w:val="1"/>
  </w:num>
  <w:num w:numId="13" w16cid:durableId="917329443">
    <w:abstractNumId w:val="9"/>
  </w:num>
  <w:num w:numId="14" w16cid:durableId="460265864">
    <w:abstractNumId w:val="15"/>
  </w:num>
  <w:num w:numId="15" w16cid:durableId="1434280866">
    <w:abstractNumId w:val="17"/>
  </w:num>
  <w:num w:numId="16" w16cid:durableId="1039934704">
    <w:abstractNumId w:val="14"/>
  </w:num>
  <w:num w:numId="17" w16cid:durableId="268897788">
    <w:abstractNumId w:val="6"/>
  </w:num>
  <w:num w:numId="18" w16cid:durableId="665981572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5BE"/>
    <w:rsid w:val="0029740E"/>
    <w:rsid w:val="007025BE"/>
    <w:rsid w:val="007B7B15"/>
    <w:rsid w:val="1158D9D9"/>
    <w:rsid w:val="244CDB9A"/>
    <w:rsid w:val="2690E566"/>
    <w:rsid w:val="29D8A2AC"/>
    <w:rsid w:val="3A6D9AA4"/>
    <w:rsid w:val="553E1D23"/>
    <w:rsid w:val="55A1BE4A"/>
    <w:rsid w:val="571E536D"/>
    <w:rsid w:val="58AE9BA8"/>
    <w:rsid w:val="5E22C558"/>
    <w:rsid w:val="62C8D8EB"/>
    <w:rsid w:val="6F5B4987"/>
    <w:rsid w:val="710F70F3"/>
    <w:rsid w:val="75B1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7BC8F9"/>
  <w15:docId w15:val="{45D688AC-B8EF-4F4B-A323-D1B816EBD6C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" w:hAnsi="Times" w:eastAsia="Times" w:cs="Times"/>
        <w:lang w:val="it" w:eastAsia="ja-JP" w:bidi="ar-SA"/>
      </w:rPr>
    </w:rPrDefault>
    <w:pPrDefault>
      <w:pPr>
        <w:tabs>
          <w:tab w:val="left" w:pos="284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200"/>
      <w:outlineLvl w:val="1"/>
    </w:pPr>
    <w:rPr>
      <w:rFonts w:ascii="Cambria" w:hAnsi="Cambria" w:eastAsia="Cambria" w:cs="Cambria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itolo1Carattere" w:customStyle="1">
    <w:name w:val="Titolo 1 Carattere"/>
    <w:basedOn w:val="Carpredefinitoparagrafo"/>
    <w:rsid w:val="00C86A03"/>
    <w:rPr>
      <w:rFonts w:ascii="Times" w:hAnsi="Times" w:eastAsia="Times New Roman" w:cs="Times New Roman"/>
      <w:b/>
      <w:noProof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86A03"/>
    <w:rPr>
      <w:color w:val="0000FF" w:themeColor="hyperlink"/>
      <w:u w:val="single"/>
    </w:rPr>
  </w:style>
  <w:style w:type="paragraph" w:styleId="Testo1" w:customStyle="1">
    <w:name w:val="Testo 1"/>
    <w:rsid w:val="00C86A03"/>
    <w:pPr>
      <w:spacing w:line="220" w:lineRule="exact"/>
      <w:ind w:left="284" w:hanging="284"/>
    </w:pPr>
    <w:rPr>
      <w:rFonts w:eastAsia="Times New Roman" w:cs="Times New Roman"/>
      <w:noProof/>
      <w:sz w:val="18"/>
    </w:rPr>
  </w:style>
  <w:style w:type="paragraph" w:styleId="Testo2" w:customStyle="1">
    <w:name w:val="Testo 2"/>
    <w:rsid w:val="00C86A03"/>
    <w:pPr>
      <w:spacing w:line="220" w:lineRule="exact"/>
      <w:ind w:firstLine="284"/>
    </w:pPr>
    <w:rPr>
      <w:rFonts w:eastAsia="Times New Roman" w:cs="Times New Roman"/>
      <w:noProof/>
      <w:sz w:val="18"/>
    </w:rPr>
  </w:style>
  <w:style w:type="character" w:styleId="Titolo2Carattere" w:customStyle="1">
    <w:name w:val="Titolo 2 Carattere"/>
    <w:basedOn w:val="Carpredefinitoparagrafo"/>
    <w:uiPriority w:val="9"/>
    <w:semiHidden/>
    <w:rsid w:val="00C86A03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it-IT"/>
    </w:rPr>
  </w:style>
  <w:style w:type="paragraph" w:styleId="Paragrafoelenco">
    <w:name w:val="List Paragraph"/>
    <w:uiPriority w:val="34"/>
    <w:qFormat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carolina.almici@unicatt.it" TargetMode="Externa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mailto:chiara.bertoni1@unicatt.it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studenticattolica.unicatt.it/servizio-linguistico-di-ateneo-selda-cap-centro-per-l-autoapprendimento" TargetMode="Externa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yperlink" Target="https://studenticattolica.unicatt.it/servizio-linguistico-di-ateneo-selda-cap-centro-per-l-autoapprendimento" TargetMode="External" Id="rId15" /><Relationship Type="http://schemas.openxmlformats.org/officeDocument/2006/relationships/hyperlink" Target="https://studenticattolica.unicatt.it/servizio-linguistico-di-ateneo-selda-cap-centro-per-l-autoapprendimento" TargetMode="External" Id="rId10" /><Relationship Type="http://schemas.openxmlformats.org/officeDocument/2006/relationships/hyperlink" Target="mailto:laura.anelli@unicatt.it" TargetMode="External" Id="rId19" /><Relationship Type="http://schemas.openxmlformats.org/officeDocument/2006/relationships/customXml" Target="../customXml/item4.xml" Id="rId4" /><Relationship Type="http://schemas.openxmlformats.org/officeDocument/2006/relationships/hyperlink" Target="https://studenticattolica.unicatt.it/corsi-curricolari-di-base-lingua-inglese-15540" TargetMode="External" Id="R93c96e22780a4be4" /><Relationship Type="http://schemas.openxmlformats.org/officeDocument/2006/relationships/hyperlink" Target="https://studenticattolica.unicatt.it/corsi-curricolari-di-base-lingua-inglese-15540" TargetMode="External" Id="R71ee97ee284d4833" /><Relationship Type="http://schemas.openxmlformats.org/officeDocument/2006/relationships/hyperlink" Target="mailto:chiara.bertoni1@unicatt.it" TargetMode="External" Id="R0e7d07ecfe544f5c" /><Relationship Type="http://schemas.openxmlformats.org/officeDocument/2006/relationships/hyperlink" Target="mailto:carolina.almici@unicatt.it" TargetMode="External" Id="R7baa862b60624a0e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h+wG7GwHbCF1vUJGVKLxp3apKg==">CgMxLjAyDmguNDkyMDk5aG9laWpiMg5oLm05ZDhrdDlxMnNmdTIOaC56MjA0aWx1cXFiYjgyDmgucmtsZ3VpZjRuMXdnOAByITFhQlpSV3RuVUdaMTljLThGVlR0WlhoR1pqMFZ5c2J4dw==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BE2E42-0E9D-435B-B920-96EECECE3EC2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295569EC-01E0-408F-81EB-415A4522BD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EFCFF3-ADA8-4A4C-B2D6-159836DB5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Utente</dc:creator>
  <lastModifiedBy>Anelli Laura (laura.anelli)</lastModifiedBy>
  <revision>3</revision>
  <dcterms:created xsi:type="dcterms:W3CDTF">2026-07-29T09:26:00.0000000Z</dcterms:created>
  <dcterms:modified xsi:type="dcterms:W3CDTF">2026-08-26T12:38:46.8235076Z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