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F7556F0" w14:textId="7E81FA49" w:rsidR="00CB6AFC" w:rsidRDefault="00C05F6A">
      <w:pPr>
        <w:pStyle w:val="Titolo1"/>
      </w:pPr>
      <w:r>
        <w:t>Li</w:t>
      </w:r>
      <w:r w:rsidR="008A506D">
        <w:t>ngua tedesca per il turismo 1</w:t>
      </w:r>
    </w:p>
    <w:p w14:paraId="639510AC" w14:textId="2275A1A1" w:rsidR="00CB6AFC" w:rsidRDefault="008A506D">
      <w:pPr>
        <w:pStyle w:val="Titolo2"/>
      </w:pPr>
      <w:r>
        <w:t xml:space="preserve">Dott.ssa </w:t>
      </w:r>
      <w:r w:rsidR="00C47E5B">
        <w:rPr>
          <w:lang w:val="da-DK"/>
        </w:rPr>
        <w:t>Karin Harrich</w:t>
      </w:r>
      <w:r w:rsidR="001722CB">
        <w:rPr>
          <w:lang w:val="da-DK"/>
        </w:rPr>
        <w:t xml:space="preserve"> </w:t>
      </w:r>
    </w:p>
    <w:p w14:paraId="68AD8E5E" w14:textId="77777777" w:rsidR="00CB6AFC" w:rsidRDefault="008A506D">
      <w:pPr>
        <w:pStyle w:val="Titolo1"/>
      </w:pPr>
      <w:r>
        <w:t>Lingua tedesca [</w:t>
      </w:r>
      <w:proofErr w:type="spellStart"/>
      <w:r>
        <w:t>Idoneit</w:t>
      </w:r>
      <w:proofErr w:type="spellEnd"/>
      <w:r>
        <w:rPr>
          <w:lang w:val="fr-FR"/>
        </w:rPr>
        <w:t>à</w:t>
      </w:r>
      <w:r>
        <w:t>] (base-</w:t>
      </w:r>
      <w:proofErr w:type="spellStart"/>
      <w:r>
        <w:t>SeLd’A</w:t>
      </w:r>
      <w:proofErr w:type="spellEnd"/>
      <w:r>
        <w:t>)</w:t>
      </w:r>
    </w:p>
    <w:p w14:paraId="39A26F43" w14:textId="70982CFA" w:rsidR="00D55E38" w:rsidRDefault="00D55E38" w:rsidP="00D55E38">
      <w:pPr>
        <w:pStyle w:val="Titolo2"/>
      </w:pPr>
      <w:r>
        <w:t xml:space="preserve">Programma per tutti i corsi di laurea  </w:t>
      </w:r>
    </w:p>
    <w:p w14:paraId="6677816D" w14:textId="0BED0CB6" w:rsidR="00D55E38" w:rsidRDefault="00D55E38" w:rsidP="00D55E38">
      <w:pPr>
        <w:pStyle w:val="Titolo2"/>
      </w:pPr>
      <w:r w:rsidRPr="00D55E38">
        <w:t xml:space="preserve">Dott.ssa </w:t>
      </w:r>
      <w:r>
        <w:rPr>
          <w:lang w:val="da-DK"/>
        </w:rPr>
        <w:t xml:space="preserve">Karin Harrich, </w:t>
      </w:r>
      <w:proofErr w:type="gramStart"/>
      <w:r>
        <w:rPr>
          <w:lang w:val="da-DK"/>
        </w:rPr>
        <w:t>Dott.ssa  Paola</w:t>
      </w:r>
      <w:proofErr w:type="gramEnd"/>
      <w:r>
        <w:rPr>
          <w:lang w:val="da-DK"/>
        </w:rPr>
        <w:t xml:space="preserve"> Maria Rubini</w:t>
      </w:r>
    </w:p>
    <w:p w14:paraId="5E9024B3" w14:textId="11AD0E77" w:rsidR="00D55E38" w:rsidRPr="00D55E38" w:rsidRDefault="00D55E38" w:rsidP="00D55E38">
      <w:pPr>
        <w:pStyle w:val="Titolo2"/>
      </w:pPr>
    </w:p>
    <w:p w14:paraId="3B27E333" w14:textId="77777777" w:rsidR="00CB6AFC" w:rsidRDefault="00CB6AFC">
      <w:pPr>
        <w:pStyle w:val="Titolo2"/>
      </w:pPr>
    </w:p>
    <w:p w14:paraId="0443E689" w14:textId="77777777" w:rsidR="00CB6AFC" w:rsidRDefault="008A506D">
      <w:pPr>
        <w:pStyle w:val="Titolo1"/>
      </w:pPr>
      <w:r>
        <w:t>Lingua tedesca per il turismo 1</w:t>
      </w:r>
    </w:p>
    <w:p w14:paraId="3BEFC26D" w14:textId="64ED2F68" w:rsidR="00CB6AFC" w:rsidRDefault="008A506D">
      <w:pPr>
        <w:pStyle w:val="Titolo2"/>
      </w:pPr>
      <w:r>
        <w:t xml:space="preserve">Dott.ssa </w:t>
      </w:r>
      <w:r w:rsidR="00C47E5B">
        <w:rPr>
          <w:lang w:val="da-DK"/>
        </w:rPr>
        <w:t>Karin Harrich</w:t>
      </w:r>
    </w:p>
    <w:p w14:paraId="7802B353" w14:textId="77777777" w:rsidR="00CB6AFC" w:rsidRDefault="008A506D">
      <w:pPr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1AA66E4A" w14:textId="77777777" w:rsidR="00CB6AFC" w:rsidRDefault="008A506D">
      <w:pPr>
        <w:pStyle w:val="Textbody"/>
        <w:rPr>
          <w:rFonts w:ascii="Times New Roman" w:eastAsia="Times New Roman" w:hAnsi="Times New Roman" w:cs="Times New Roman"/>
        </w:rPr>
      </w:pPr>
      <w:r>
        <w:rPr>
          <w:kern w:val="0"/>
          <w:sz w:val="20"/>
          <w:szCs w:val="20"/>
        </w:rPr>
        <w:t>Obiettivo del corso è fornire ai partecipanti gli strumenti, il linguaggio tecnico appropriato e la fluidità linguistica adeguata alle professioni che operano nel settore del turismo, contestualmente al raggiungimento del livello B1, previsto nel Corso base</w:t>
      </w:r>
      <w:r>
        <w:rPr>
          <w:rFonts w:ascii="Times New Roman" w:hAnsi="Times New Roman"/>
        </w:rPr>
        <w:t>.</w:t>
      </w:r>
    </w:p>
    <w:p w14:paraId="7DE1DF86" w14:textId="77777777" w:rsidR="00CB6AFC" w:rsidRDefault="008A506D">
      <w:pPr>
        <w:pStyle w:val="Titolo3"/>
        <w:rPr>
          <w:b/>
          <w:bCs/>
        </w:rPr>
      </w:pPr>
      <w:r>
        <w:rPr>
          <w:b/>
          <w:bCs/>
          <w:lang w:val="es-ES_tradnl"/>
        </w:rPr>
        <w:t>PROGRAMMA DEL CORSO</w:t>
      </w:r>
    </w:p>
    <w:p w14:paraId="15A25826" w14:textId="2E4E0CA6" w:rsidR="00C11AFF" w:rsidRDefault="008A506D" w:rsidP="00274B73">
      <w:r>
        <w:t xml:space="preserve">Al fine di raggiungere l’obiettivo indicato, il </w:t>
      </w:r>
      <w:r w:rsidRPr="00443B0E">
        <w:t>corso – di 40 ore annuali, da</w:t>
      </w:r>
      <w:r>
        <w:t xml:space="preserve"> svolgersi nel secondo semestre – prevede</w:t>
      </w:r>
      <w:r w:rsidR="00274B73">
        <w:t xml:space="preserve"> acquisizione delle competenze linguistiche inerente </w:t>
      </w:r>
      <w:bookmarkStart w:id="0" w:name="_Hlk51328459"/>
      <w:r>
        <w:t>all’accoglienza turistica</w:t>
      </w:r>
      <w:bookmarkEnd w:id="0"/>
      <w:r w:rsidR="00D74BCC">
        <w:t xml:space="preserve"> (per esempio: Hotel, </w:t>
      </w:r>
      <w:proofErr w:type="spellStart"/>
      <w:r w:rsidR="00D74BCC">
        <w:t>Skiwoche</w:t>
      </w:r>
      <w:proofErr w:type="spellEnd"/>
      <w:r w:rsidR="00D74BCC">
        <w:t xml:space="preserve">, </w:t>
      </w:r>
      <w:proofErr w:type="spellStart"/>
      <w:r w:rsidR="00D74BCC">
        <w:t>Rezeption</w:t>
      </w:r>
      <w:proofErr w:type="spellEnd"/>
      <w:r w:rsidR="00D74BCC">
        <w:t xml:space="preserve">, </w:t>
      </w:r>
      <w:proofErr w:type="spellStart"/>
      <w:r w:rsidR="00D74BCC">
        <w:t>Urlaub</w:t>
      </w:r>
      <w:proofErr w:type="spellEnd"/>
      <w:r w:rsidR="00D74BCC">
        <w:t xml:space="preserve"> </w:t>
      </w:r>
      <w:proofErr w:type="spellStart"/>
      <w:r w:rsidR="00D74BCC">
        <w:t>am</w:t>
      </w:r>
      <w:proofErr w:type="spellEnd"/>
      <w:r w:rsidR="00D74BCC">
        <w:t xml:space="preserve"> </w:t>
      </w:r>
      <w:proofErr w:type="spellStart"/>
      <w:r w:rsidR="00D74BCC">
        <w:t>Meer</w:t>
      </w:r>
      <w:proofErr w:type="spellEnd"/>
      <w:r w:rsidR="00D74BCC">
        <w:t xml:space="preserve">, </w:t>
      </w:r>
      <w:proofErr w:type="spellStart"/>
      <w:r w:rsidR="00D74BCC">
        <w:t>Bauernhof</w:t>
      </w:r>
      <w:proofErr w:type="spellEnd"/>
      <w:r w:rsidR="00D74BCC">
        <w:t>)</w:t>
      </w:r>
      <w:r w:rsidR="00274B73">
        <w:t>. Sono previsti anche e</w:t>
      </w:r>
      <w:r>
        <w:t xml:space="preserve">ventuali approfondimenti grammaticali, nel caso in cui gli studenti ne avessero bisogno. </w:t>
      </w:r>
    </w:p>
    <w:p w14:paraId="71056A68" w14:textId="77777777" w:rsidR="00CB6AFC" w:rsidRDefault="00CB6AFC"/>
    <w:p w14:paraId="77CFFCB5" w14:textId="77777777" w:rsidR="00CB6AFC" w:rsidRDefault="008A506D">
      <w:pPr>
        <w:keepNext/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</w:p>
    <w:p w14:paraId="011E9F5F" w14:textId="77777777" w:rsidR="00CB6AFC" w:rsidRDefault="008A506D">
      <w:pPr>
        <w:rPr>
          <w:b/>
          <w:bCs/>
        </w:rPr>
      </w:pPr>
      <w:r>
        <w:rPr>
          <w:b/>
          <w:bCs/>
        </w:rPr>
        <w:t>Testo adottato:</w:t>
      </w:r>
    </w:p>
    <w:p w14:paraId="06215E43" w14:textId="7DAFFC57" w:rsidR="00AB4572" w:rsidRPr="009000B9" w:rsidRDefault="00AB4572" w:rsidP="00AB4572">
      <w:pPr>
        <w:pStyle w:val="Paragrafoelenco"/>
        <w:numPr>
          <w:ilvl w:val="0"/>
          <w:numId w:val="10"/>
        </w:numPr>
        <w:shd w:val="clear" w:color="auto" w:fill="FFFFFF"/>
        <w:spacing w:line="240" w:lineRule="auto"/>
        <w:ind w:left="709"/>
        <w:textAlignment w:val="baseline"/>
        <w:rPr>
          <w:rFonts w:eastAsia="Times New Roman" w:cs="Times"/>
          <w:color w:val="242424"/>
          <w:lang w:val="de-AT" w:eastAsia="it-IT"/>
        </w:rPr>
      </w:pPr>
      <w:proofErr w:type="spellStart"/>
      <w:r w:rsidRPr="009000B9">
        <w:rPr>
          <w:smallCaps/>
          <w:lang w:val="de-AT"/>
        </w:rPr>
        <w:t>Pierucci</w:t>
      </w:r>
      <w:proofErr w:type="spellEnd"/>
      <w:r w:rsidRPr="009000B9">
        <w:rPr>
          <w:smallCaps/>
          <w:lang w:val="de-AT"/>
        </w:rPr>
        <w:t xml:space="preserve"> T. – </w:t>
      </w:r>
      <w:proofErr w:type="spellStart"/>
      <w:r w:rsidRPr="009000B9">
        <w:rPr>
          <w:smallCaps/>
          <w:lang w:val="de-AT"/>
        </w:rPr>
        <w:t>Fazzi</w:t>
      </w:r>
      <w:proofErr w:type="spellEnd"/>
      <w:r w:rsidRPr="009000B9">
        <w:rPr>
          <w:smallCaps/>
          <w:lang w:val="de-AT"/>
        </w:rPr>
        <w:t xml:space="preserve"> A</w:t>
      </w:r>
      <w:r w:rsidRPr="009000B9">
        <w:rPr>
          <w:lang w:val="de-AT"/>
        </w:rPr>
        <w:t xml:space="preserve">., </w:t>
      </w:r>
      <w:r w:rsidRPr="009000B9">
        <w:rPr>
          <w:rFonts w:eastAsia="Times New Roman" w:cs="Times"/>
          <w:i/>
          <w:iCs/>
          <w:color w:val="242424"/>
          <w:bdr w:val="none" w:sz="0" w:space="0" w:color="auto" w:frame="1"/>
          <w:lang w:val="de-AT" w:eastAsia="it-IT"/>
        </w:rPr>
        <w:t>Projekt Tourismus. Deutsch für Reisen und Hotellerie</w:t>
      </w:r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, </w:t>
      </w:r>
      <w:proofErr w:type="spellStart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Loescher</w:t>
      </w:r>
      <w:proofErr w:type="spellEnd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 </w:t>
      </w:r>
      <w:proofErr w:type="spellStart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Editore</w:t>
      </w:r>
      <w:proofErr w:type="spellEnd"/>
      <w:r w:rsidRPr="009000B9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, Torino 2025. </w:t>
      </w:r>
    </w:p>
    <w:p w14:paraId="1275D37B" w14:textId="77777777" w:rsidR="00CB6AFC" w:rsidRPr="009000B9" w:rsidRDefault="008A506D">
      <w:pPr>
        <w:pStyle w:val="Paragrafoelenco"/>
        <w:numPr>
          <w:ilvl w:val="0"/>
          <w:numId w:val="11"/>
        </w:numPr>
      </w:pPr>
      <w:r w:rsidRPr="009000B9">
        <w:t xml:space="preserve">Materiale eventualmente distribuito in classe dalla docente e reperibile sulla piattaforma </w:t>
      </w:r>
      <w:proofErr w:type="spellStart"/>
      <w:r w:rsidRPr="009000B9">
        <w:t>Blackboard</w:t>
      </w:r>
      <w:proofErr w:type="spellEnd"/>
      <w:r w:rsidRPr="009000B9">
        <w:t>.</w:t>
      </w:r>
    </w:p>
    <w:p w14:paraId="4D3ED2B6" w14:textId="77777777" w:rsidR="00CB6AFC" w:rsidRDefault="00CB6AFC">
      <w:pPr>
        <w:rPr>
          <w:sz w:val="18"/>
          <w:szCs w:val="18"/>
        </w:rPr>
      </w:pPr>
    </w:p>
    <w:p w14:paraId="5D2A5104" w14:textId="77777777" w:rsidR="00AC48B2" w:rsidRPr="00AC48B2" w:rsidRDefault="00AC48B2" w:rsidP="00AC48B2">
      <w:pPr>
        <w:pStyle w:val="Testo1"/>
        <w:rPr>
          <w:lang w:val="it-IT"/>
        </w:rPr>
      </w:pPr>
    </w:p>
    <w:p w14:paraId="3B72DDAC" w14:textId="13FBAA45" w:rsidR="00AC48B2" w:rsidRPr="00AC48B2" w:rsidRDefault="00AC48B2" w:rsidP="00AC48B2">
      <w:pPr>
        <w:pStyle w:val="Testo1"/>
        <w:rPr>
          <w:b/>
          <w:bCs/>
          <w:sz w:val="20"/>
          <w:szCs w:val="20"/>
          <w:lang w:val="de-AT"/>
        </w:rPr>
      </w:pPr>
      <w:proofErr w:type="spellStart"/>
      <w:r w:rsidRPr="00AC48B2">
        <w:rPr>
          <w:b/>
          <w:bCs/>
          <w:sz w:val="20"/>
          <w:szCs w:val="20"/>
          <w:lang w:val="de-AT"/>
        </w:rPr>
        <w:t>Grammatica</w:t>
      </w:r>
      <w:proofErr w:type="spellEnd"/>
      <w:r w:rsidRPr="00AC48B2">
        <w:rPr>
          <w:b/>
          <w:bCs/>
          <w:sz w:val="20"/>
          <w:szCs w:val="20"/>
          <w:lang w:val="de-AT"/>
        </w:rPr>
        <w:t xml:space="preserve"> </w:t>
      </w:r>
      <w:proofErr w:type="spellStart"/>
      <w:r w:rsidRPr="00AC48B2">
        <w:rPr>
          <w:b/>
          <w:bCs/>
          <w:sz w:val="20"/>
          <w:szCs w:val="20"/>
          <w:lang w:val="de-AT"/>
        </w:rPr>
        <w:t>consigliata</w:t>
      </w:r>
      <w:proofErr w:type="spellEnd"/>
      <w:r w:rsidRPr="00AC48B2">
        <w:rPr>
          <w:b/>
          <w:bCs/>
          <w:sz w:val="20"/>
          <w:szCs w:val="20"/>
          <w:lang w:val="de-AT"/>
        </w:rPr>
        <w:t>:</w:t>
      </w:r>
      <w:bookmarkStart w:id="1" w:name="_GoBack"/>
      <w:bookmarkEnd w:id="1"/>
    </w:p>
    <w:p w14:paraId="0DF28C97" w14:textId="77777777" w:rsidR="00AC48B2" w:rsidRPr="00A01249" w:rsidRDefault="00AC48B2" w:rsidP="00AC48B2">
      <w:pPr>
        <w:pStyle w:val="Testo1"/>
        <w:ind w:left="0" w:firstLine="0"/>
        <w:rPr>
          <w:sz w:val="20"/>
          <w:szCs w:val="20"/>
          <w:highlight w:val="yellow"/>
          <w:lang w:val="de-AT"/>
        </w:rPr>
      </w:pPr>
    </w:p>
    <w:p w14:paraId="2D083DF8" w14:textId="77777777" w:rsidR="00AC48B2" w:rsidRPr="00AC7CE4" w:rsidRDefault="00AC48B2" w:rsidP="00AC7CE4">
      <w:pPr>
        <w:pStyle w:val="Paragrafoelenco"/>
        <w:numPr>
          <w:ilvl w:val="0"/>
          <w:numId w:val="19"/>
        </w:numPr>
        <w:shd w:val="clear" w:color="auto" w:fill="FFFFFF"/>
        <w:spacing w:line="240" w:lineRule="atLeast"/>
        <w:textAlignment w:val="baseline"/>
        <w:rPr>
          <w:rFonts w:eastAsia="Times New Roman" w:cs="Times"/>
          <w:color w:val="242424"/>
          <w:bdr w:val="none" w:sz="0" w:space="0" w:color="auto" w:frame="1"/>
          <w:lang w:eastAsia="it-IT"/>
        </w:rPr>
      </w:pPr>
      <w:proofErr w:type="spellStart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Lain</w:t>
      </w:r>
      <w:proofErr w:type="spellEnd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 T. &amp; </w:t>
      </w:r>
      <w:proofErr w:type="spellStart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>Spriano</w:t>
      </w:r>
      <w:proofErr w:type="spellEnd"/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 G., </w:t>
      </w:r>
      <w:r w:rsidRPr="00AC7CE4">
        <w:rPr>
          <w:rFonts w:eastAsia="Times New Roman" w:cs="Times"/>
          <w:i/>
          <w:iCs/>
          <w:color w:val="242424"/>
          <w:bdr w:val="none" w:sz="0" w:space="0" w:color="auto" w:frame="1"/>
          <w:lang w:val="de-AT" w:eastAsia="it-IT"/>
        </w:rPr>
        <w:t>Grüne Wege zur deutschen Grammatik</w:t>
      </w:r>
      <w:r w:rsidRPr="00AC7CE4">
        <w:rPr>
          <w:rFonts w:eastAsia="Times New Roman" w:cs="Times"/>
          <w:color w:val="242424"/>
          <w:bdr w:val="none" w:sz="0" w:space="0" w:color="auto" w:frame="1"/>
          <w:lang w:val="de-AT" w:eastAsia="it-IT"/>
        </w:rPr>
        <w:t xml:space="preserve">. </w:t>
      </w:r>
      <w:r w:rsidRPr="00AC7CE4">
        <w:rPr>
          <w:rFonts w:eastAsia="Times New Roman" w:cs="Times"/>
          <w:color w:val="242424"/>
          <w:bdr w:val="none" w:sz="0" w:space="0" w:color="auto" w:frame="1"/>
          <w:lang w:eastAsia="it-IT"/>
        </w:rPr>
        <w:t>Loescher Editore, Torino 2026.</w:t>
      </w:r>
    </w:p>
    <w:p w14:paraId="35C18C26" w14:textId="77777777" w:rsidR="00AC48B2" w:rsidRDefault="00AC48B2">
      <w:pPr>
        <w:rPr>
          <w:b/>
          <w:bCs/>
        </w:rPr>
      </w:pPr>
    </w:p>
    <w:p w14:paraId="7E267B13" w14:textId="5EAD3470" w:rsidR="00CB6AFC" w:rsidRDefault="008A506D">
      <w:pPr>
        <w:rPr>
          <w:b/>
          <w:bCs/>
        </w:rPr>
      </w:pPr>
      <w:r>
        <w:rPr>
          <w:b/>
          <w:bCs/>
        </w:rPr>
        <w:t>Dizionari consigliati:</w:t>
      </w:r>
    </w:p>
    <w:p w14:paraId="254C8017" w14:textId="77777777" w:rsidR="00CB6AFC" w:rsidRDefault="008A506D">
      <w:pPr>
        <w:pStyle w:val="Paragrafoelenco"/>
        <w:numPr>
          <w:ilvl w:val="0"/>
          <w:numId w:val="13"/>
        </w:numPr>
        <w:rPr>
          <w:sz w:val="18"/>
          <w:szCs w:val="18"/>
        </w:rPr>
      </w:pPr>
      <w:r>
        <w:rPr>
          <w:i/>
          <w:iCs/>
          <w:sz w:val="18"/>
          <w:szCs w:val="18"/>
        </w:rPr>
        <w:t>Il nuovo dizionario di tedesco</w:t>
      </w:r>
      <w:r>
        <w:rPr>
          <w:sz w:val="18"/>
          <w:szCs w:val="18"/>
        </w:rPr>
        <w:t xml:space="preserve">, a cura di Luisa Giacoma e Susanne Kolb. </w:t>
      </w:r>
      <w:r>
        <w:rPr>
          <w:sz w:val="18"/>
          <w:szCs w:val="18"/>
          <w:lang w:val="de-DE"/>
        </w:rPr>
        <w:t>Bologna, Zanichelli. ISBN  978-8808400765. (</w:t>
      </w:r>
      <w:proofErr w:type="spellStart"/>
      <w:r>
        <w:rPr>
          <w:sz w:val="18"/>
          <w:szCs w:val="18"/>
          <w:lang w:val="de-DE"/>
        </w:rPr>
        <w:t>bilingue</w:t>
      </w:r>
      <w:proofErr w:type="spellEnd"/>
      <w:r>
        <w:rPr>
          <w:sz w:val="18"/>
          <w:szCs w:val="18"/>
          <w:lang w:val="de-DE"/>
        </w:rPr>
        <w:t>)</w:t>
      </w:r>
    </w:p>
    <w:p w14:paraId="02DAB353" w14:textId="77777777" w:rsidR="00CB6AFC" w:rsidRDefault="008A506D">
      <w:pPr>
        <w:pStyle w:val="Paragrafoelenco"/>
        <w:numPr>
          <w:ilvl w:val="0"/>
          <w:numId w:val="13"/>
        </w:numPr>
        <w:rPr>
          <w:sz w:val="18"/>
          <w:szCs w:val="18"/>
          <w:lang w:val="de-DE"/>
        </w:rPr>
      </w:pPr>
      <w:r>
        <w:rPr>
          <w:i/>
          <w:iCs/>
          <w:sz w:val="18"/>
          <w:szCs w:val="18"/>
          <w:lang w:val="de-DE"/>
        </w:rPr>
        <w:lastRenderedPageBreak/>
        <w:t>Großwörterbuch Deutsch als Fremdsprache</w:t>
      </w:r>
      <w:r>
        <w:rPr>
          <w:sz w:val="18"/>
          <w:szCs w:val="18"/>
          <w:lang w:val="de-DE"/>
        </w:rPr>
        <w:t xml:space="preserve">. Langenscheidt. </w:t>
      </w:r>
      <w:r>
        <w:rPr>
          <w:sz w:val="18"/>
          <w:szCs w:val="18"/>
        </w:rPr>
        <w:t>ISBN: 978-3468490385. (monolingue)</w:t>
      </w:r>
    </w:p>
    <w:p w14:paraId="1B1E16C6" w14:textId="77777777" w:rsidR="00CB6AFC" w:rsidRDefault="008A50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6C5C766E" w14:textId="77777777" w:rsidR="00CB6AFC" w:rsidRDefault="008A506D">
      <w:pPr>
        <w:pStyle w:val="Standard1"/>
        <w:spacing w:before="120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>Gli obiettivi di studio si raggiungono esercitando, durante le lezioni, tutte e quattro le abilità linguistiche (parlare, scrivere, leggere, ascoltare) e utilizzando testi autentici di parlanti nativi.</w:t>
      </w:r>
    </w:p>
    <w:p w14:paraId="32385C43" w14:textId="77777777" w:rsidR="00CB6AFC" w:rsidRDefault="008A506D">
      <w:pPr>
        <w:pStyle w:val="Standard1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>Prerequisito di ogni lezione è l’aver assimilato il vocabolario della lezione precedente. In questo senso, diviene fondamentale lo studio autonomo e regolare.</w:t>
      </w:r>
    </w:p>
    <w:p w14:paraId="37384B62" w14:textId="77777777" w:rsidR="00CB6AFC" w:rsidRDefault="00CB6AFC">
      <w:pPr>
        <w:pStyle w:val="Standard1"/>
        <w:rPr>
          <w:rFonts w:ascii="Times" w:eastAsia="Times" w:hAnsi="Times" w:cs="Times"/>
          <w:kern w:val="0"/>
          <w:sz w:val="18"/>
          <w:szCs w:val="18"/>
        </w:rPr>
      </w:pPr>
    </w:p>
    <w:p w14:paraId="05B0CEAA" w14:textId="77777777" w:rsidR="00CB6AFC" w:rsidRDefault="008A506D">
      <w:pPr>
        <w:spacing w:before="240" w:after="120" w:line="22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6AF4FDFC" w14:textId="6C5E0868" w:rsidR="00CB6AFC" w:rsidRDefault="008A506D">
      <w:pPr>
        <w:pStyle w:val="Standard1"/>
        <w:spacing w:before="120"/>
        <w:rPr>
          <w:rFonts w:ascii="Times" w:eastAsia="Times" w:hAnsi="Times" w:cs="Times"/>
          <w:kern w:val="0"/>
          <w:sz w:val="18"/>
          <w:szCs w:val="18"/>
        </w:rPr>
      </w:pPr>
      <w:r>
        <w:rPr>
          <w:rFonts w:ascii="Times" w:hAnsi="Times"/>
          <w:kern w:val="0"/>
          <w:sz w:val="18"/>
          <w:szCs w:val="18"/>
        </w:rPr>
        <w:t xml:space="preserve">L’esame sarà in forma orale e verranno verificate le competenze e le conoscenze acquisite. </w:t>
      </w:r>
    </w:p>
    <w:p w14:paraId="221A6EA4" w14:textId="2969C129" w:rsidR="00CB6AFC" w:rsidRPr="00C11AFF" w:rsidRDefault="008A506D" w:rsidP="00C11AFF">
      <w:pPr>
        <w:pStyle w:val="Didefault"/>
        <w:jc w:val="both"/>
        <w:rPr>
          <w:rFonts w:ascii="Times" w:eastAsia="Arial Unicode MS" w:hAnsi="Times" w:cs="Arial Unicode MS"/>
          <w:sz w:val="18"/>
          <w:szCs w:val="18"/>
          <w:u w:color="000000"/>
          <w:lang w:val="it-IT"/>
        </w:rPr>
      </w:pPr>
      <w:r>
        <w:rPr>
          <w:rFonts w:ascii="Times" w:hAnsi="Times"/>
          <w:sz w:val="18"/>
          <w:szCs w:val="18"/>
          <w:u w:color="000000"/>
          <w:lang w:val="it-IT"/>
        </w:rPr>
        <w:t xml:space="preserve">Per accedere all’esame orale, gli studenti dovranno aver sostenuto e superato la prova scritta del corso base di Lingua Tedesca. La valutazione dello scritto prevede l’attribuzione di un giudizio complessivo (approvato o non approvato), mentre l’orale prevede una valutazione con voto in trentesimi. </w:t>
      </w:r>
    </w:p>
    <w:p w14:paraId="6B133D93" w14:textId="77777777" w:rsidR="00CB6AFC" w:rsidRDefault="008A506D">
      <w:pPr>
        <w:spacing w:before="240" w:after="120" w:line="220" w:lineRule="exact"/>
        <w:rPr>
          <w:sz w:val="18"/>
          <w:szCs w:val="18"/>
        </w:rPr>
      </w:pPr>
      <w:r>
        <w:rPr>
          <w:sz w:val="18"/>
          <w:szCs w:val="18"/>
        </w:rPr>
        <w:t>Per superare con profitto l’esame, è essenziale sia la partecipazione regolare e attiva alle lezioni, sia lo studio autonomo.</w:t>
      </w:r>
    </w:p>
    <w:p w14:paraId="5C2E32DA" w14:textId="77777777" w:rsidR="00CB6AFC" w:rsidRDefault="008A506D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7361B82C" w14:textId="77777777" w:rsidR="00CB6AFC" w:rsidRDefault="008A506D">
      <w:pPr>
        <w:jc w:val="left"/>
        <w:rPr>
          <w:sz w:val="18"/>
          <w:szCs w:val="18"/>
        </w:rPr>
      </w:pPr>
      <w:r>
        <w:rPr>
          <w:sz w:val="18"/>
          <w:szCs w:val="18"/>
        </w:rPr>
        <w:t>I seguenti argomenti saranno considerati parte integrante del corso, se non dati come requisiti essenziali in sede di colloquio orale:</w:t>
      </w:r>
      <w:r>
        <w:rPr>
          <w:rFonts w:ascii="Arial Unicode MS" w:hAnsi="Arial Unicode MS"/>
          <w:sz w:val="18"/>
          <w:szCs w:val="18"/>
        </w:rPr>
        <w:br/>
      </w:r>
    </w:p>
    <w:p w14:paraId="06E36E2B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La costruzione della frase principale e la regola dell’inversione</w:t>
      </w:r>
    </w:p>
    <w:p w14:paraId="5E06169A" w14:textId="576D52E4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Il presente indicativo dei verbi regolari </w:t>
      </w:r>
      <w:r w:rsidR="000231CB">
        <w:rPr>
          <w:sz w:val="18"/>
          <w:szCs w:val="18"/>
        </w:rPr>
        <w:t>e</w:t>
      </w:r>
      <w:r>
        <w:rPr>
          <w:sz w:val="18"/>
          <w:szCs w:val="18"/>
        </w:rPr>
        <w:t xml:space="preserve"> irregolari</w:t>
      </w:r>
    </w:p>
    <w:p w14:paraId="2A9DE784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L’aggettivo predicativo ed attributivo</w:t>
      </w:r>
    </w:p>
    <w:p w14:paraId="06C77711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I verbi di posizione</w:t>
      </w:r>
    </w:p>
    <w:p w14:paraId="2D2F7EED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Il </w:t>
      </w:r>
      <w:proofErr w:type="spellStart"/>
      <w:r>
        <w:rPr>
          <w:sz w:val="18"/>
          <w:szCs w:val="18"/>
        </w:rPr>
        <w:t>Perfekt</w:t>
      </w:r>
      <w:proofErr w:type="spellEnd"/>
    </w:p>
    <w:p w14:paraId="122502F9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preposizioni con il dativo e l’accusativo</w:t>
      </w:r>
    </w:p>
    <w:p w14:paraId="30EFB8C4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secondarie dichiarative, causali, temporali, relative</w:t>
      </w:r>
    </w:p>
    <w:p w14:paraId="778FF46B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infinitive</w:t>
      </w:r>
    </w:p>
    <w:p w14:paraId="68A09611" w14:textId="77777777" w:rsidR="00CB6AFC" w:rsidRDefault="008A506D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Le frasi interrogative indirette</w:t>
      </w:r>
    </w:p>
    <w:p w14:paraId="0A398968" w14:textId="77AB4340" w:rsidR="00CC6026" w:rsidRDefault="008A506D" w:rsidP="00CC6026">
      <w:pPr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Il passivo</w:t>
      </w:r>
    </w:p>
    <w:p w14:paraId="003FECCF" w14:textId="64F656CC" w:rsidR="00897EB6" w:rsidRDefault="00897EB6" w:rsidP="00897EB6">
      <w:pPr>
        <w:rPr>
          <w:sz w:val="18"/>
          <w:szCs w:val="18"/>
        </w:rPr>
      </w:pPr>
    </w:p>
    <w:p w14:paraId="78392885" w14:textId="77777777" w:rsidR="00B64B55" w:rsidRDefault="00B64B55" w:rsidP="00897EB6">
      <w:pPr>
        <w:pStyle w:val="Testo2"/>
        <w:ind w:firstLine="0"/>
        <w:rPr>
          <w:rStyle w:val="Nessuno"/>
          <w:b/>
          <w:bCs/>
          <w:i/>
          <w:iCs/>
          <w:color w:val="auto"/>
        </w:rPr>
      </w:pPr>
    </w:p>
    <w:p w14:paraId="2847ED87" w14:textId="21955060" w:rsidR="00897EB6" w:rsidRDefault="00897EB6" w:rsidP="00897EB6">
      <w:pPr>
        <w:pStyle w:val="Testo2"/>
        <w:ind w:firstLine="0"/>
        <w:rPr>
          <w:rStyle w:val="Nessuno"/>
          <w:b/>
          <w:bCs/>
          <w:i/>
          <w:iCs/>
        </w:rPr>
      </w:pPr>
      <w:r>
        <w:rPr>
          <w:rStyle w:val="Nessuno"/>
          <w:b/>
          <w:bCs/>
          <w:i/>
          <w:iCs/>
          <w:color w:val="auto"/>
        </w:rPr>
        <w:t xml:space="preserve">ORARIO E LUOGO DI RICEVIMENTO </w:t>
      </w:r>
    </w:p>
    <w:p w14:paraId="6A7015D4" w14:textId="0DBB43EE" w:rsidR="00897EB6" w:rsidRPr="00B64B55" w:rsidRDefault="00897EB6" w:rsidP="00897EB6">
      <w:pPr>
        <w:pStyle w:val="Testo2"/>
        <w:ind w:firstLine="0"/>
        <w:rPr>
          <w:rStyle w:val="Nessuno"/>
          <w:color w:val="auto"/>
        </w:rPr>
      </w:pPr>
      <w:r>
        <w:rPr>
          <w:rStyle w:val="Nessuno"/>
          <w:color w:val="auto"/>
        </w:rPr>
        <w:t>Per fissare un colloquio</w:t>
      </w:r>
      <w:r w:rsidR="00C125BC">
        <w:rPr>
          <w:rStyle w:val="Nessuno"/>
          <w:color w:val="auto"/>
        </w:rPr>
        <w:t xml:space="preserve">, </w:t>
      </w:r>
      <w:r w:rsidR="00C05F6A">
        <w:rPr>
          <w:rStyle w:val="Nessuno"/>
          <w:color w:val="auto"/>
        </w:rPr>
        <w:t>la docente potrà essere contattata via e-mail</w:t>
      </w:r>
      <w:r w:rsidR="00B64B55">
        <w:rPr>
          <w:rStyle w:val="Nessuno"/>
          <w:color w:val="auto"/>
        </w:rPr>
        <w:t>: karin.harrich@unicatt.it</w:t>
      </w:r>
    </w:p>
    <w:p w14:paraId="711C5165" w14:textId="77777777" w:rsidR="00CC6026" w:rsidRDefault="00CC6026" w:rsidP="00CC6026">
      <w:pPr>
        <w:rPr>
          <w:sz w:val="18"/>
          <w:szCs w:val="18"/>
          <w:lang w:val="x-none"/>
        </w:rPr>
      </w:pPr>
    </w:p>
    <w:p w14:paraId="439F4AFF" w14:textId="77777777" w:rsidR="00D55E38" w:rsidRDefault="00D55E38" w:rsidP="00CC6026">
      <w:pPr>
        <w:rPr>
          <w:sz w:val="18"/>
          <w:szCs w:val="18"/>
          <w:lang w:val="x-none"/>
        </w:rPr>
      </w:pPr>
    </w:p>
    <w:p w14:paraId="71CBA54F" w14:textId="77777777" w:rsidR="00D55E38" w:rsidRDefault="00D55E38" w:rsidP="00CC6026">
      <w:pPr>
        <w:rPr>
          <w:sz w:val="18"/>
          <w:szCs w:val="18"/>
          <w:lang w:val="x-none"/>
        </w:rPr>
      </w:pPr>
    </w:p>
    <w:p w14:paraId="6FD9D8CC" w14:textId="77777777" w:rsidR="00D55E38" w:rsidRDefault="00D55E38" w:rsidP="00CC6026">
      <w:pPr>
        <w:rPr>
          <w:sz w:val="18"/>
          <w:szCs w:val="18"/>
          <w:lang w:val="x-none"/>
        </w:rPr>
      </w:pPr>
    </w:p>
    <w:p w14:paraId="3E9D2216" w14:textId="77777777" w:rsidR="00D55E38" w:rsidRDefault="00D55E38" w:rsidP="00CC6026">
      <w:pPr>
        <w:rPr>
          <w:sz w:val="18"/>
          <w:szCs w:val="18"/>
          <w:lang w:val="x-none"/>
        </w:rPr>
      </w:pPr>
    </w:p>
    <w:p w14:paraId="5CEE17F9" w14:textId="77777777" w:rsidR="00D55E38" w:rsidRDefault="00D55E38" w:rsidP="00CC6026">
      <w:pPr>
        <w:rPr>
          <w:sz w:val="18"/>
          <w:szCs w:val="18"/>
          <w:lang w:val="x-none"/>
        </w:rPr>
      </w:pPr>
    </w:p>
    <w:p w14:paraId="5A6C2D3F" w14:textId="77777777" w:rsidR="00D55E38" w:rsidRDefault="00D55E38" w:rsidP="00CC6026">
      <w:pPr>
        <w:rPr>
          <w:sz w:val="18"/>
          <w:szCs w:val="18"/>
          <w:lang w:val="x-none"/>
        </w:rPr>
      </w:pPr>
    </w:p>
    <w:p w14:paraId="33EF5F81" w14:textId="77777777" w:rsidR="00D55E38" w:rsidRDefault="00D55E38" w:rsidP="00CC6026">
      <w:pPr>
        <w:rPr>
          <w:sz w:val="18"/>
          <w:szCs w:val="18"/>
          <w:lang w:val="x-none"/>
        </w:rPr>
      </w:pPr>
    </w:p>
    <w:p w14:paraId="1E9E851C" w14:textId="77777777" w:rsidR="00D55E38" w:rsidRDefault="00D55E38" w:rsidP="00CC6026">
      <w:pPr>
        <w:rPr>
          <w:sz w:val="18"/>
          <w:szCs w:val="18"/>
          <w:lang w:val="x-none"/>
        </w:rPr>
      </w:pPr>
    </w:p>
    <w:p w14:paraId="42B17BAA" w14:textId="77777777" w:rsidR="00D55E38" w:rsidRDefault="00D55E38" w:rsidP="00CC6026">
      <w:pPr>
        <w:rPr>
          <w:sz w:val="18"/>
          <w:szCs w:val="18"/>
          <w:lang w:val="x-none"/>
        </w:rPr>
      </w:pPr>
    </w:p>
    <w:p w14:paraId="52371D01" w14:textId="77777777" w:rsidR="00D55E38" w:rsidRDefault="00D55E38" w:rsidP="00CC6026">
      <w:pPr>
        <w:rPr>
          <w:sz w:val="18"/>
          <w:szCs w:val="18"/>
          <w:lang w:val="x-none"/>
        </w:rPr>
      </w:pPr>
    </w:p>
    <w:p w14:paraId="7EAC46DE" w14:textId="77777777" w:rsidR="00CB6AFC" w:rsidRPr="00D55E38" w:rsidRDefault="008A506D">
      <w:pPr>
        <w:pStyle w:val="Titolo1"/>
      </w:pPr>
      <w:r w:rsidRPr="00D55E38">
        <w:t>Lingua tedesca [</w:t>
      </w:r>
      <w:proofErr w:type="spellStart"/>
      <w:r w:rsidRPr="00D55E38">
        <w:t>Idoneit</w:t>
      </w:r>
      <w:proofErr w:type="spellEnd"/>
      <w:r w:rsidRPr="00D55E38">
        <w:rPr>
          <w:lang w:val="fr-FR"/>
        </w:rPr>
        <w:t>à</w:t>
      </w:r>
      <w:r w:rsidRPr="00D55E38">
        <w:t>] (base-</w:t>
      </w:r>
      <w:proofErr w:type="spellStart"/>
      <w:r w:rsidRPr="00D55E38">
        <w:t>SeLd’A</w:t>
      </w:r>
      <w:proofErr w:type="spellEnd"/>
      <w:r w:rsidRPr="00D55E38">
        <w:t>)</w:t>
      </w:r>
    </w:p>
    <w:p w14:paraId="0C881AFB" w14:textId="5C7FD4F1" w:rsidR="00D55E38" w:rsidRPr="00D55E38" w:rsidRDefault="00D55E38" w:rsidP="00D55E38">
      <w:pPr>
        <w:pStyle w:val="Titolo2"/>
      </w:pPr>
      <w:r w:rsidRPr="00D55E38">
        <w:t xml:space="preserve">Programma per tutti i corsi di laurea  </w:t>
      </w:r>
    </w:p>
    <w:p w14:paraId="7FF5EE10" w14:textId="6D0F15E2" w:rsidR="00D55E38" w:rsidRPr="00D55E38" w:rsidRDefault="00D55E38" w:rsidP="00D55E38">
      <w:pPr>
        <w:pStyle w:val="Titolo2"/>
      </w:pPr>
      <w:r w:rsidRPr="00D55E38">
        <w:t xml:space="preserve">Dott.ssa </w:t>
      </w:r>
      <w:r w:rsidRPr="00D55E38">
        <w:rPr>
          <w:lang w:val="da-DK"/>
        </w:rPr>
        <w:t>Karin Harrich, Dott.ssa   Paola Maria Rubini</w:t>
      </w:r>
    </w:p>
    <w:p w14:paraId="390ABB40" w14:textId="18BAD81F" w:rsidR="00CB6AFC" w:rsidRPr="00774D13" w:rsidRDefault="00774D13" w:rsidP="00AB4B8D">
      <w:pPr>
        <w:pStyle w:val="Titolo2"/>
      </w:pPr>
      <w:r w:rsidRPr="00D55E38">
        <w:t xml:space="preserve">                        </w:t>
      </w:r>
    </w:p>
    <w:p w14:paraId="6BBE4FD4" w14:textId="77777777" w:rsidR="00CB6AFC" w:rsidRPr="00774D13" w:rsidRDefault="008A506D">
      <w:pPr>
        <w:spacing w:before="240" w:after="120"/>
        <w:rPr>
          <w:b/>
          <w:bCs/>
          <w:sz w:val="18"/>
          <w:szCs w:val="18"/>
        </w:rPr>
      </w:pPr>
      <w:r w:rsidRPr="00774D13"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7F096016" w14:textId="77777777" w:rsidR="00CB6AFC" w:rsidRPr="00774D13" w:rsidRDefault="008A506D">
      <w:r w:rsidRPr="00774D13">
        <w:t xml:space="preserve">Obiettivo di tutti i corsi offerti dal SELdA è portare gli studenti al livello </w:t>
      </w:r>
      <w:r w:rsidRPr="00774D13">
        <w:rPr>
          <w:b/>
          <w:bCs/>
        </w:rPr>
        <w:t xml:space="preserve">B1 SOGLIA </w:t>
      </w:r>
      <w:r w:rsidRPr="00774D13">
        <w:t>definito dal Quadro di Riferimento Europeo delle Lingue.</w:t>
      </w:r>
    </w:p>
    <w:p w14:paraId="273EF7FF" w14:textId="1209659F" w:rsidR="00CB6AFC" w:rsidRPr="00774D13" w:rsidRDefault="008A506D">
      <w:r w:rsidRPr="00774D13">
        <w:t>In accordo alla Scala Globale di classificazione di esami e diplomi secondo i livelli del Consiglio d’Europa, tale livello si riferisce a un “Uso indipendente della lingua” con le seguenti caratteristiche:</w:t>
      </w:r>
    </w:p>
    <w:p w14:paraId="35BCBD2A" w14:textId="77777777" w:rsidR="00CB6AFC" w:rsidRPr="00774D13" w:rsidRDefault="008A506D">
      <w:r w:rsidRPr="00774D13">
        <w:rPr>
          <w:b/>
          <w:bCs/>
        </w:rPr>
        <w:t>B1</w:t>
      </w:r>
    </w:p>
    <w:p w14:paraId="24B1D1B2" w14:textId="6B09A609" w:rsidR="00CB6AFC" w:rsidRPr="00774D13" w:rsidRDefault="008A506D">
      <w:r w:rsidRPr="00774D13">
        <w:t>“</w:t>
      </w:r>
      <w:r w:rsidRPr="00774D13">
        <w:rPr>
          <w:i/>
          <w:iCs/>
        </w:rPr>
        <w:t xml:space="preserve">Lo studente è in grado di capire i punti essenziali di un discorso, a condizione che venga usata una lingua chiara e standard e che si tratti di argomenti familiari inerenti al lavoro, alla scuola, al tempo libero, ecc.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districarsi nella maggior parte delle situazioni linguistiche riscontrabili in viaggi all’estero.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esprimere la sua opinione su argomenti familiari e inerenti alla sfera dei suoi interessi, in modo semplice e coerente. </w:t>
      </w:r>
      <w:r w:rsidR="00774D13" w:rsidRPr="00774D13">
        <w:rPr>
          <w:i/>
          <w:iCs/>
        </w:rPr>
        <w:t>È</w:t>
      </w:r>
      <w:r w:rsidRPr="00774D13">
        <w:rPr>
          <w:i/>
          <w:iCs/>
        </w:rPr>
        <w:t xml:space="preserve"> in grado di riferire un’esperienza o un avvenimento, di descrivere un sogno, una speranza o un obiettivo e di fornire ragioni e spiegazioni brevi relative a delle idee o a un progetto</w:t>
      </w:r>
      <w:r w:rsidRPr="00774D13">
        <w:t>.”</w:t>
      </w:r>
    </w:p>
    <w:p w14:paraId="54C6608C" w14:textId="77777777" w:rsidR="00CB6AFC" w:rsidRPr="00774D13" w:rsidRDefault="008A506D">
      <w:pPr>
        <w:spacing w:before="240" w:after="120"/>
        <w:rPr>
          <w:b/>
          <w:bCs/>
          <w:sz w:val="18"/>
          <w:szCs w:val="18"/>
        </w:rPr>
      </w:pPr>
      <w:r w:rsidRPr="00774D13">
        <w:rPr>
          <w:b/>
          <w:bCs/>
          <w:i/>
          <w:iCs/>
          <w:sz w:val="18"/>
          <w:szCs w:val="18"/>
        </w:rPr>
        <w:t>PROGRAMMA DEL CORSO</w:t>
      </w:r>
    </w:p>
    <w:p w14:paraId="5972AE41" w14:textId="4A00DC9F" w:rsidR="00CB6AFC" w:rsidRPr="00774D13" w:rsidRDefault="008A506D">
      <w:r w:rsidRPr="00774D13">
        <w:t xml:space="preserve">Al fine di raggiungere il livello B1 descritto sopra, il corso - di </w:t>
      </w:r>
      <w:r w:rsidR="00FB07B8" w:rsidRPr="00774D13">
        <w:t>8</w:t>
      </w:r>
      <w:r w:rsidRPr="00774D13">
        <w:t xml:space="preserve">0 ore annuali - prevede l’acquisizione e sviluppo delle competenze comunicative ricettive (ascoltare e leggere) e produttive (parlare e scrivere) attraverso </w:t>
      </w:r>
      <w:proofErr w:type="spellStart"/>
      <w:r w:rsidRPr="00774D13">
        <w:t>attivit</w:t>
      </w:r>
      <w:proofErr w:type="spellEnd"/>
      <w:r w:rsidRPr="00774D13">
        <w:rPr>
          <w:lang w:val="fr-FR"/>
        </w:rPr>
        <w:t>à</w:t>
      </w:r>
      <w:r w:rsidRPr="00774D13">
        <w:t>, sia guidate che autonome, relative a situazioni rilevanti dell’esperienza quotidiana:</w:t>
      </w:r>
    </w:p>
    <w:p w14:paraId="1F93D3D3" w14:textId="77777777" w:rsidR="00CB6AFC" w:rsidRPr="00774D13" w:rsidRDefault="00CB6AFC"/>
    <w:p w14:paraId="053201D3" w14:textId="77777777" w:rsidR="00CB6AFC" w:rsidRPr="00774D13" w:rsidRDefault="008A506D">
      <w:r w:rsidRPr="00774D13">
        <w:t>- Presentarsi</w:t>
      </w:r>
    </w:p>
    <w:p w14:paraId="6A7CA9A8" w14:textId="77777777" w:rsidR="00CB6AFC" w:rsidRPr="00774D13" w:rsidRDefault="008A506D">
      <w:r w:rsidRPr="00774D13">
        <w:t>- Parlare di s</w:t>
      </w:r>
      <w:r w:rsidRPr="00774D13">
        <w:rPr>
          <w:lang w:val="fr-FR"/>
        </w:rPr>
        <w:t xml:space="preserve">é </w:t>
      </w:r>
      <w:r w:rsidRPr="00774D13">
        <w:t>e di terzi</w:t>
      </w:r>
    </w:p>
    <w:p w14:paraId="4B85801A" w14:textId="77777777" w:rsidR="00CB6AFC" w:rsidRPr="00774D13" w:rsidRDefault="008A506D">
      <w:r w:rsidRPr="00774D13">
        <w:t xml:space="preserve">- Lingue e </w:t>
      </w:r>
      <w:proofErr w:type="spellStart"/>
      <w:r w:rsidRPr="00774D13">
        <w:t>nazionalit</w:t>
      </w:r>
      <w:proofErr w:type="spellEnd"/>
      <w:r w:rsidRPr="00774D13">
        <w:rPr>
          <w:lang w:val="fr-FR"/>
        </w:rPr>
        <w:t>à</w:t>
      </w:r>
    </w:p>
    <w:p w14:paraId="5B9038C4" w14:textId="77777777" w:rsidR="00CB6AFC" w:rsidRPr="00774D13" w:rsidRDefault="008A506D">
      <w:r w:rsidRPr="00774D13">
        <w:t xml:space="preserve">- </w:t>
      </w:r>
      <w:proofErr w:type="spellStart"/>
      <w:r w:rsidRPr="00774D13">
        <w:t>Universit</w:t>
      </w:r>
      <w:proofErr w:type="spellEnd"/>
      <w:r w:rsidRPr="00774D13">
        <w:rPr>
          <w:lang w:val="fr-FR"/>
        </w:rPr>
        <w:t>à</w:t>
      </w:r>
      <w:r w:rsidRPr="00774D13">
        <w:t>, scuola e lavoro</w:t>
      </w:r>
    </w:p>
    <w:p w14:paraId="46DE9071" w14:textId="77777777" w:rsidR="00CB6AFC" w:rsidRPr="00774D13" w:rsidRDefault="008A506D">
      <w:r w:rsidRPr="00774D13">
        <w:t>- Casa e arredamento</w:t>
      </w:r>
    </w:p>
    <w:p w14:paraId="635825B3" w14:textId="77777777" w:rsidR="00CB6AFC" w:rsidRPr="00774D13" w:rsidRDefault="008A506D">
      <w:r w:rsidRPr="00774D13">
        <w:t xml:space="preserve">- Famiglia </w:t>
      </w:r>
    </w:p>
    <w:p w14:paraId="47AB3E63" w14:textId="77777777" w:rsidR="00CB6AFC" w:rsidRPr="00774D13" w:rsidRDefault="008A506D">
      <w:r w:rsidRPr="00774D13">
        <w:t>- Routine quotidiana</w:t>
      </w:r>
    </w:p>
    <w:p w14:paraId="0F852732" w14:textId="77777777" w:rsidR="00CB6AFC" w:rsidRPr="00774D13" w:rsidRDefault="008A506D">
      <w:r w:rsidRPr="00774D13">
        <w:t>- Viaggi, sport e tempo libero</w:t>
      </w:r>
    </w:p>
    <w:p w14:paraId="023D6ABB" w14:textId="77777777" w:rsidR="00CB6AFC" w:rsidRPr="00774D13" w:rsidRDefault="008A506D">
      <w:r w:rsidRPr="00774D13">
        <w:t xml:space="preserve">- </w:t>
      </w:r>
      <w:proofErr w:type="spellStart"/>
      <w:r w:rsidRPr="00774D13">
        <w:t>Attivit</w:t>
      </w:r>
      <w:proofErr w:type="spellEnd"/>
      <w:r w:rsidRPr="00774D13">
        <w:rPr>
          <w:lang w:val="fr-FR"/>
        </w:rPr>
        <w:t xml:space="preserve">à </w:t>
      </w:r>
      <w:r w:rsidRPr="00774D13">
        <w:t>culturali</w:t>
      </w:r>
    </w:p>
    <w:p w14:paraId="093438F1" w14:textId="77777777" w:rsidR="00CB6AFC" w:rsidRPr="00774D13" w:rsidRDefault="008A506D">
      <w:r w:rsidRPr="00774D13">
        <w:t>- Abbigliamento</w:t>
      </w:r>
    </w:p>
    <w:p w14:paraId="33792116" w14:textId="77777777" w:rsidR="00CB6AFC" w:rsidRPr="00774D13" w:rsidRDefault="008A506D">
      <w:r w:rsidRPr="00774D13">
        <w:t>- Tempo atmosferico</w:t>
      </w:r>
    </w:p>
    <w:p w14:paraId="48F727EB" w14:textId="77777777" w:rsidR="00CB6AFC" w:rsidRPr="00774D13" w:rsidRDefault="008A506D">
      <w:r w:rsidRPr="00774D13">
        <w:t>- Salute e alimentazione</w:t>
      </w:r>
    </w:p>
    <w:p w14:paraId="4CC33248" w14:textId="77777777" w:rsidR="00CB6AFC" w:rsidRPr="00774D13" w:rsidRDefault="008A506D">
      <w:r w:rsidRPr="00774D13">
        <w:t>- Interagire nei principali luoghi pubblici (al ristorante, al supermercato, in hotel, all’aeroporto, in un negozio, in vacanza, ecc.)</w:t>
      </w:r>
    </w:p>
    <w:p w14:paraId="776CD676" w14:textId="77777777" w:rsidR="00CB6AFC" w:rsidRPr="00774D13" w:rsidRDefault="00CB6AFC"/>
    <w:p w14:paraId="256C52B2" w14:textId="77777777" w:rsidR="00CB6AFC" w:rsidRPr="00774D13" w:rsidRDefault="008A506D">
      <w:pPr>
        <w:rPr>
          <w:u w:val="single"/>
        </w:rPr>
      </w:pPr>
      <w:r w:rsidRPr="00774D13">
        <w:rPr>
          <w:u w:val="single"/>
        </w:rPr>
        <w:t>Argomenti grammaticali:</w:t>
      </w:r>
    </w:p>
    <w:p w14:paraId="47AD4ACF" w14:textId="77777777" w:rsidR="00CB6AFC" w:rsidRPr="00774D13" w:rsidRDefault="00CB6AFC"/>
    <w:p w14:paraId="5E1BC05D" w14:textId="761C2ABD" w:rsidR="00CB6AFC" w:rsidRPr="00774D13" w:rsidRDefault="008A506D">
      <w:r w:rsidRPr="00774D13">
        <w:t xml:space="preserve">- Struttura della frase principale e secondaria (per es.: </w:t>
      </w:r>
      <w:r w:rsidR="000231CB">
        <w:t xml:space="preserve">oggettiva/soggettiva, </w:t>
      </w:r>
      <w:r w:rsidRPr="00774D13">
        <w:t xml:space="preserve">causale, </w:t>
      </w:r>
      <w:r w:rsidR="000231CB">
        <w:t xml:space="preserve">finale, temporale, </w:t>
      </w:r>
      <w:r w:rsidRPr="00774D13">
        <w:t>condizionale, interrogativa indiretta, relativa, infinitiva)</w:t>
      </w:r>
    </w:p>
    <w:p w14:paraId="69AF8F77" w14:textId="5FD7F10A" w:rsidR="00CB6AFC" w:rsidRPr="00774D13" w:rsidRDefault="008A506D">
      <w:r w:rsidRPr="00774D13">
        <w:t>- Declinazione di</w:t>
      </w:r>
      <w:r w:rsidR="003810B3">
        <w:t xml:space="preserve"> </w:t>
      </w:r>
      <w:r w:rsidRPr="00774D13">
        <w:t xml:space="preserve">articoli, </w:t>
      </w:r>
      <w:r w:rsidR="003810B3">
        <w:t xml:space="preserve">pronomi personali, </w:t>
      </w:r>
      <w:r w:rsidRPr="00774D13">
        <w:t>aggettivi</w:t>
      </w:r>
      <w:r w:rsidR="003810B3">
        <w:t xml:space="preserve"> e pronomi </w:t>
      </w:r>
      <w:r w:rsidRPr="00774D13">
        <w:t>possessivi,</w:t>
      </w:r>
      <w:r w:rsidR="003810B3">
        <w:t xml:space="preserve"> aggettivi con funzione di attributi, sostantivi; </w:t>
      </w:r>
      <w:r w:rsidRPr="00774D13">
        <w:t>il gruppo nominale</w:t>
      </w:r>
    </w:p>
    <w:p w14:paraId="0F1FC6B6" w14:textId="7A46F90D" w:rsidR="00CB6AFC" w:rsidRPr="00774D13" w:rsidRDefault="008A506D">
      <w:r w:rsidRPr="00774D13">
        <w:t>- Coniugazione dei principali verbi regolari e irregolari (</w:t>
      </w:r>
      <w:r w:rsidR="003810B3">
        <w:t xml:space="preserve">modo indicativo, tempi </w:t>
      </w:r>
      <w:proofErr w:type="spellStart"/>
      <w:r w:rsidRPr="00774D13">
        <w:rPr>
          <w:i/>
          <w:iCs/>
        </w:rPr>
        <w:t>Präsens</w:t>
      </w:r>
      <w:proofErr w:type="spellEnd"/>
      <w:r w:rsidRPr="00774D13">
        <w:rPr>
          <w:i/>
          <w:iCs/>
        </w:rPr>
        <w:t xml:space="preserve">, </w:t>
      </w:r>
      <w:proofErr w:type="spellStart"/>
      <w:r w:rsidRPr="00774D13">
        <w:rPr>
          <w:i/>
          <w:iCs/>
        </w:rPr>
        <w:t>Perfekt</w:t>
      </w:r>
      <w:proofErr w:type="spellEnd"/>
      <w:r w:rsidRPr="00774D13">
        <w:rPr>
          <w:i/>
          <w:iCs/>
        </w:rPr>
        <w:t xml:space="preserve">, </w:t>
      </w:r>
      <w:proofErr w:type="spellStart"/>
      <w:r w:rsidRPr="00774D13">
        <w:rPr>
          <w:i/>
          <w:iCs/>
        </w:rPr>
        <w:t>Präteritum</w:t>
      </w:r>
      <w:proofErr w:type="spellEnd"/>
      <w:r w:rsidR="003810B3">
        <w:rPr>
          <w:i/>
          <w:iCs/>
        </w:rPr>
        <w:t>;</w:t>
      </w:r>
      <w:r w:rsidRPr="00774D13">
        <w:rPr>
          <w:i/>
          <w:iCs/>
        </w:rPr>
        <w:t xml:space="preserve"> </w:t>
      </w:r>
      <w:r w:rsidR="003810B3" w:rsidRPr="003810B3">
        <w:t>modo i</w:t>
      </w:r>
      <w:r w:rsidRPr="003810B3">
        <w:t>mperativo</w:t>
      </w:r>
      <w:r w:rsidRPr="00774D13">
        <w:rPr>
          <w:i/>
          <w:iCs/>
        </w:rPr>
        <w:t xml:space="preserve">, </w:t>
      </w:r>
      <w:proofErr w:type="spellStart"/>
      <w:r w:rsidR="003810B3">
        <w:rPr>
          <w:i/>
          <w:iCs/>
        </w:rPr>
        <w:t>Konjunktiv</w:t>
      </w:r>
      <w:proofErr w:type="spellEnd"/>
      <w:r w:rsidR="003810B3">
        <w:rPr>
          <w:i/>
          <w:iCs/>
        </w:rPr>
        <w:t xml:space="preserve"> II </w:t>
      </w:r>
      <w:r w:rsidR="003810B3">
        <w:t xml:space="preserve">espresso con </w:t>
      </w:r>
      <w:proofErr w:type="spellStart"/>
      <w:r w:rsidRPr="00774D13">
        <w:rPr>
          <w:i/>
          <w:iCs/>
        </w:rPr>
        <w:t>würde</w:t>
      </w:r>
      <w:proofErr w:type="spellEnd"/>
      <w:r w:rsidRPr="00774D13">
        <w:rPr>
          <w:i/>
          <w:iCs/>
        </w:rPr>
        <w:t xml:space="preserve"> + </w:t>
      </w:r>
      <w:r w:rsidR="003810B3">
        <w:rPr>
          <w:i/>
          <w:iCs/>
        </w:rPr>
        <w:t>infinito</w:t>
      </w:r>
      <w:r w:rsidRPr="00774D13">
        <w:t>)</w:t>
      </w:r>
    </w:p>
    <w:p w14:paraId="5116FEF8" w14:textId="77777777" w:rsidR="00CB6AFC" w:rsidRPr="00774D13" w:rsidRDefault="008A506D">
      <w:r w:rsidRPr="00774D13">
        <w:t>- Principali preposizioni con dativo e accusativo</w:t>
      </w:r>
    </w:p>
    <w:p w14:paraId="7A405B8A" w14:textId="77777777" w:rsidR="00CB6AFC" w:rsidRPr="00774D13" w:rsidRDefault="008A506D">
      <w:r w:rsidRPr="00774D13">
        <w:t>- Connettori.</w:t>
      </w:r>
    </w:p>
    <w:p w14:paraId="1204A91C" w14:textId="77777777" w:rsidR="00CB6AFC" w:rsidRPr="00774D13" w:rsidRDefault="00CB6AFC"/>
    <w:p w14:paraId="57D840E8" w14:textId="77777777" w:rsidR="00CB6AFC" w:rsidRPr="00774D13" w:rsidRDefault="008A506D">
      <w:r w:rsidRPr="00774D13">
        <w:t xml:space="preserve">Gli obiettivi di studio si raggiungono utilizzando testi autentici attinenti alla vita personale e sociale per tutte le competenze linguistiche. </w:t>
      </w:r>
    </w:p>
    <w:p w14:paraId="1E3EE4CB" w14:textId="77777777" w:rsidR="00CB6AFC" w:rsidRPr="00774D13" w:rsidRDefault="00CB6AFC"/>
    <w:p w14:paraId="6DDBF16C" w14:textId="77777777" w:rsidR="00CB6AFC" w:rsidRPr="00774D13" w:rsidRDefault="008A506D">
      <w:r w:rsidRPr="00774D13">
        <w:t>Per superare con successo la prova di idoneità è</w:t>
      </w:r>
      <w:r w:rsidRPr="00774D13">
        <w:rPr>
          <w:b/>
          <w:bCs/>
        </w:rPr>
        <w:t xml:space="preserve"> indispensabile</w:t>
      </w:r>
      <w:r w:rsidRPr="00774D13">
        <w:t xml:space="preserve"> sia la partecipazione </w:t>
      </w:r>
      <w:r w:rsidRPr="00774D13">
        <w:rPr>
          <w:b/>
          <w:bCs/>
        </w:rPr>
        <w:t>regolare e attiva</w:t>
      </w:r>
      <w:r w:rsidRPr="00774D13">
        <w:t xml:space="preserve"> alle lezioni sia </w:t>
      </w:r>
      <w:r w:rsidRPr="00774D13">
        <w:rPr>
          <w:b/>
          <w:bCs/>
        </w:rPr>
        <w:t>lo studio autonomo</w:t>
      </w:r>
      <w:r w:rsidRPr="00774D13">
        <w:t xml:space="preserve">. </w:t>
      </w:r>
    </w:p>
    <w:p w14:paraId="29C9A67C" w14:textId="77777777" w:rsidR="00CB6AFC" w:rsidRPr="00774D13" w:rsidRDefault="00CB6AFC"/>
    <w:p w14:paraId="47E30025" w14:textId="77777777" w:rsidR="001741A1" w:rsidRPr="00774D13" w:rsidRDefault="001741A1" w:rsidP="001741A1">
      <w:pPr>
        <w:rPr>
          <w:lang w:val="fr-FR"/>
        </w:rPr>
      </w:pPr>
      <w:r w:rsidRPr="00774D13">
        <w:t>Si segnala inoltre la possibilità</w:t>
      </w:r>
      <w:r w:rsidRPr="00774D13">
        <w:rPr>
          <w:lang w:val="fr-FR"/>
        </w:rPr>
        <w:t xml:space="preserve"> di </w:t>
      </w:r>
      <w:r w:rsidRPr="00774D13">
        <w:t>rivolgersi alla Dott.ssa Viviana Venturini (</w:t>
      </w:r>
      <w:hyperlink r:id="rId7" w:history="1">
        <w:r w:rsidRPr="00774D13">
          <w:rPr>
            <w:rStyle w:val="Link"/>
          </w:rPr>
          <w:t>viviana.venturini@unicatt.it</w:t>
        </w:r>
      </w:hyperlink>
      <w:r w:rsidRPr="00774D13">
        <w:t xml:space="preserve">) presso il Laboratorio Linguistico Rossi e il Laboratorio 1 di via Trieste 17. </w:t>
      </w:r>
    </w:p>
    <w:p w14:paraId="68DA7228" w14:textId="1B6B5385" w:rsidR="00CB6AFC" w:rsidRPr="00774D13" w:rsidRDefault="008A506D">
      <w:pPr>
        <w:keepNext/>
        <w:spacing w:before="240" w:after="120"/>
        <w:rPr>
          <w:b/>
          <w:bCs/>
          <w:sz w:val="18"/>
          <w:szCs w:val="18"/>
          <w:lang w:val="de-DE"/>
        </w:rPr>
      </w:pPr>
      <w:r w:rsidRPr="00774D13">
        <w:rPr>
          <w:b/>
          <w:bCs/>
          <w:i/>
          <w:iCs/>
          <w:sz w:val="18"/>
          <w:szCs w:val="18"/>
          <w:lang w:val="de-DE"/>
        </w:rPr>
        <w:t>BIBLIOGRAFIA</w:t>
      </w:r>
    </w:p>
    <w:p w14:paraId="1F5A576D" w14:textId="5737A274" w:rsidR="00CB6AFC" w:rsidRPr="00774D13" w:rsidRDefault="008A506D">
      <w:pPr>
        <w:pStyle w:val="Testo1"/>
      </w:pPr>
      <w:proofErr w:type="spellStart"/>
      <w:r w:rsidRPr="00774D13">
        <w:rPr>
          <w:b/>
          <w:bCs/>
        </w:rPr>
        <w:t>Test</w:t>
      </w:r>
      <w:r w:rsidR="00F12EAB">
        <w:rPr>
          <w:b/>
          <w:bCs/>
        </w:rPr>
        <w:t>i</w:t>
      </w:r>
      <w:proofErr w:type="spellEnd"/>
      <w:r w:rsidRPr="00774D13">
        <w:rPr>
          <w:b/>
          <w:bCs/>
        </w:rPr>
        <w:t xml:space="preserve"> </w:t>
      </w:r>
      <w:proofErr w:type="spellStart"/>
      <w:r w:rsidRPr="00774D13">
        <w:rPr>
          <w:b/>
          <w:bCs/>
        </w:rPr>
        <w:t>adottat</w:t>
      </w:r>
      <w:r w:rsidR="00F12EAB">
        <w:rPr>
          <w:b/>
          <w:bCs/>
        </w:rPr>
        <w:t>i</w:t>
      </w:r>
      <w:proofErr w:type="spellEnd"/>
      <w:r w:rsidRPr="00774D13">
        <w:t>:</w:t>
      </w:r>
    </w:p>
    <w:p w14:paraId="67D8C3D7" w14:textId="77777777" w:rsidR="00CB6AFC" w:rsidRPr="00774D13" w:rsidRDefault="00CB6AFC">
      <w:pPr>
        <w:pStyle w:val="Testo1"/>
      </w:pPr>
    </w:p>
    <w:p w14:paraId="0E564EB9" w14:textId="77777777" w:rsidR="00ED376E" w:rsidRDefault="00ED376E" w:rsidP="00ED376E">
      <w:pPr>
        <w:keepNext/>
        <w:keepLines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27" w:line="122" w:lineRule="atLeast"/>
        <w:ind w:right="-120"/>
        <w:jc w:val="left"/>
        <w:outlineLvl w:val="3"/>
        <w:rPr>
          <w:rFonts w:cs="Times"/>
          <w:bCs/>
          <w:color w:val="333333"/>
          <w:spacing w:val="2"/>
          <w:lang w:val="de-DE" w:eastAsia="en-US"/>
        </w:rPr>
      </w:pPr>
      <w:r w:rsidRPr="00774D13">
        <w:rPr>
          <w:rFonts w:eastAsia="Times New Roman" w:cs="Times"/>
          <w:bCs/>
          <w:iCs/>
          <w:spacing w:val="1"/>
          <w:bdr w:val="none" w:sz="0" w:space="0" w:color="auto"/>
          <w:lang w:val="de-DE" w:eastAsia="en-US"/>
        </w:rPr>
        <w:t xml:space="preserve">Stefanie Dengler, Paul Rusch et al., </w:t>
      </w:r>
      <w:hyperlink r:id="rId8" w:history="1">
        <w:r w:rsidRPr="00774D13">
          <w:rPr>
            <w:rFonts w:eastAsia="Times New Roman" w:cs="Times"/>
            <w:i/>
            <w:color w:val="auto"/>
            <w:spacing w:val="1"/>
            <w:u w:val="single"/>
            <w:bdr w:val="none" w:sz="0" w:space="0" w:color="auto"/>
            <w:lang w:val="de-DE" w:eastAsia="en-US"/>
          </w:rPr>
          <w:t>Netzwerk neu A1</w:t>
        </w:r>
      </w:hyperlink>
      <w:r w:rsidRPr="00774D13">
        <w:rPr>
          <w:rFonts w:eastAsia="Times New Roman" w:cs="Times"/>
          <w:color w:val="auto"/>
          <w:bdr w:val="none" w:sz="0" w:space="0" w:color="auto"/>
          <w:lang w:val="de-DE" w:eastAsia="en-US"/>
        </w:rPr>
        <w:t xml:space="preserve">, </w:t>
      </w:r>
      <w:r w:rsidRPr="00774D13">
        <w:rPr>
          <w:rFonts w:eastAsia="Times New Roman" w:cs="Times"/>
          <w:color w:val="333333"/>
          <w:spacing w:val="1"/>
          <w:bdr w:val="none" w:sz="0" w:space="0" w:color="auto"/>
          <w:lang w:val="de-DE" w:eastAsia="en-US"/>
        </w:rPr>
        <w:t>K</w:t>
      </w:r>
      <w:r w:rsidRPr="00774D13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 xml:space="preserve">ursbuch, Klett Verlag, </w:t>
      </w:r>
      <w:r w:rsidRPr="00774D13">
        <w:rPr>
          <w:rFonts w:cs="Times"/>
          <w:bCs/>
          <w:color w:val="333333"/>
          <w:spacing w:val="2"/>
          <w:lang w:val="de-DE" w:eastAsia="en-US"/>
        </w:rPr>
        <w:t>978-3-12-607147-5</w:t>
      </w:r>
    </w:p>
    <w:p w14:paraId="55157EA9" w14:textId="00470C84" w:rsidR="00F12EAB" w:rsidRPr="00F12EAB" w:rsidRDefault="00F12EAB" w:rsidP="00F12EAB">
      <w:pPr>
        <w:keepNext/>
        <w:keepLines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27" w:line="122" w:lineRule="atLeast"/>
        <w:ind w:right="-120"/>
        <w:jc w:val="left"/>
        <w:outlineLvl w:val="3"/>
        <w:rPr>
          <w:rFonts w:eastAsia="Times New Roman" w:cs="Times"/>
          <w:i/>
          <w:iCs/>
          <w:smallCaps/>
          <w:color w:val="4F81BD"/>
          <w:spacing w:val="1"/>
          <w:bdr w:val="none" w:sz="0" w:space="0" w:color="auto"/>
          <w:lang w:val="de-DE" w:eastAsia="en-US"/>
        </w:rPr>
      </w:pPr>
      <w:r w:rsidRPr="00774D13">
        <w:rPr>
          <w:rFonts w:eastAsia="Times New Roman" w:cs="Times"/>
          <w:bCs/>
          <w:iCs/>
          <w:spacing w:val="1"/>
          <w:bdr w:val="none" w:sz="0" w:space="0" w:color="auto"/>
          <w:lang w:val="de-DE" w:eastAsia="en-US"/>
        </w:rPr>
        <w:t xml:space="preserve">Stefanie Dengler, Paul Rusch et al., </w:t>
      </w:r>
      <w:hyperlink r:id="rId9" w:history="1">
        <w:r w:rsidRPr="00774D13">
          <w:rPr>
            <w:rFonts w:eastAsia="Times New Roman" w:cs="Times"/>
            <w:i/>
            <w:color w:val="auto"/>
            <w:spacing w:val="1"/>
            <w:u w:val="single"/>
            <w:bdr w:val="none" w:sz="0" w:space="0" w:color="auto"/>
            <w:lang w:val="de-DE" w:eastAsia="en-US"/>
          </w:rPr>
          <w:t>Netzwerk neu A1</w:t>
        </w:r>
      </w:hyperlink>
      <w:r w:rsidRPr="00774D13">
        <w:rPr>
          <w:rFonts w:eastAsia="Times New Roman" w:cs="Times"/>
          <w:color w:val="auto"/>
          <w:bdr w:val="none" w:sz="0" w:space="0" w:color="auto"/>
          <w:lang w:val="de-DE" w:eastAsia="en-US"/>
        </w:rPr>
        <w:t xml:space="preserve">, </w:t>
      </w:r>
      <w:r>
        <w:rPr>
          <w:rFonts w:eastAsia="Times New Roman" w:cs="Times"/>
          <w:color w:val="333333"/>
          <w:spacing w:val="1"/>
          <w:bdr w:val="none" w:sz="0" w:space="0" w:color="auto"/>
          <w:lang w:val="de-DE" w:eastAsia="en-US"/>
        </w:rPr>
        <w:t>Arbeits</w:t>
      </w:r>
      <w:r w:rsidRPr="00774D13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buch, Klett Verlag</w:t>
      </w:r>
      <w:r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978-3-12-607157-4</w:t>
      </w:r>
    </w:p>
    <w:p w14:paraId="2016BAF8" w14:textId="77777777" w:rsidR="00ED376E" w:rsidRPr="00F12EAB" w:rsidRDefault="00ED376E" w:rsidP="00ED376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54" w:line="146" w:lineRule="atLeast"/>
        <w:ind w:right="-120"/>
        <w:jc w:val="left"/>
        <w:outlineLvl w:val="1"/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</w:pPr>
      <w:r w:rsidRPr="00F12EAB">
        <w:rPr>
          <w:rFonts w:eastAsia="Times New Roman" w:cs="Times"/>
          <w:bCs/>
          <w:iCs/>
          <w:color w:val="auto"/>
          <w:spacing w:val="1"/>
          <w:bdr w:val="none" w:sz="0" w:space="0" w:color="auto"/>
          <w:lang w:val="de-DE" w:eastAsia="en-US"/>
        </w:rPr>
        <w:t>Stefanie Dengler, Paul Rusch et al.</w:t>
      </w:r>
      <w:r w:rsidRPr="00774D13">
        <w:rPr>
          <w:rFonts w:eastAsia="Times New Roman" w:cs="Times"/>
          <w:bCs/>
          <w:i/>
          <w:color w:val="auto"/>
          <w:spacing w:val="1"/>
          <w:bdr w:val="none" w:sz="0" w:space="0" w:color="auto"/>
          <w:lang w:val="de-DE" w:eastAsia="en-US"/>
        </w:rPr>
        <w:t xml:space="preserve">, </w:t>
      </w:r>
      <w:r w:rsidRPr="00774D13">
        <w:rPr>
          <w:rFonts w:eastAsia="Times New Roman" w:cs="Times"/>
          <w:bCs/>
          <w:i/>
          <w:color w:val="auto"/>
          <w:spacing w:val="1"/>
          <w:u w:val="single"/>
          <w:bdr w:val="none" w:sz="0" w:space="0" w:color="auto"/>
          <w:lang w:val="de-DE" w:eastAsia="en-US"/>
        </w:rPr>
        <w:t>Netzwerk neu A2</w:t>
      </w:r>
      <w:r w:rsidRPr="00774D13">
        <w:rPr>
          <w:rFonts w:eastAsia="Times New Roman" w:cs="Times"/>
          <w:bCs/>
          <w:i/>
          <w:color w:val="auto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Kursbuch</w:t>
      </w:r>
      <w:r w:rsidRPr="00774D13"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, Klett Verlag, </w:t>
      </w:r>
      <w:r w:rsidRPr="00F12EAB"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  <w:t>978-3-12-607153-6</w:t>
      </w:r>
    </w:p>
    <w:p w14:paraId="674C2E95" w14:textId="0DA5900D" w:rsidR="00F12EAB" w:rsidRPr="00F12EAB" w:rsidRDefault="00F12EAB" w:rsidP="00F12E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clear" w:pos="284"/>
        </w:tabs>
        <w:autoSpaceDE w:val="0"/>
        <w:autoSpaceDN w:val="0"/>
        <w:spacing w:after="54" w:line="146" w:lineRule="atLeast"/>
        <w:ind w:right="-120"/>
        <w:jc w:val="left"/>
        <w:outlineLvl w:val="1"/>
        <w:rPr>
          <w:rFonts w:eastAsia="Times New Roman" w:cs="Times"/>
          <w:bCs/>
          <w:iCs/>
          <w:color w:val="333333"/>
          <w:spacing w:val="2"/>
          <w:bdr w:val="none" w:sz="0" w:space="0" w:color="auto"/>
          <w:lang w:val="de-DE" w:eastAsia="en-US"/>
        </w:rPr>
      </w:pPr>
      <w:r w:rsidRPr="00F12EAB">
        <w:rPr>
          <w:rFonts w:eastAsia="Times New Roman" w:cs="Times"/>
          <w:bCs/>
          <w:iCs/>
          <w:color w:val="auto"/>
          <w:spacing w:val="1"/>
          <w:bdr w:val="none" w:sz="0" w:space="0" w:color="auto"/>
          <w:lang w:val="de-DE" w:eastAsia="en-US"/>
        </w:rPr>
        <w:t>Stefanie Dengler, Paul Rusch et al</w:t>
      </w:r>
      <w:r w:rsidRPr="00774D13">
        <w:rPr>
          <w:rFonts w:eastAsia="Times New Roman" w:cs="Times"/>
          <w:bCs/>
          <w:i/>
          <w:color w:val="auto"/>
          <w:spacing w:val="1"/>
          <w:bdr w:val="none" w:sz="0" w:space="0" w:color="auto"/>
          <w:lang w:val="de-DE" w:eastAsia="en-US"/>
        </w:rPr>
        <w:t xml:space="preserve">., </w:t>
      </w:r>
      <w:r w:rsidRPr="00774D13">
        <w:rPr>
          <w:rFonts w:eastAsia="Times New Roman" w:cs="Times"/>
          <w:bCs/>
          <w:i/>
          <w:color w:val="auto"/>
          <w:spacing w:val="1"/>
          <w:u w:val="single"/>
          <w:bdr w:val="none" w:sz="0" w:space="0" w:color="auto"/>
          <w:lang w:val="de-DE" w:eastAsia="en-US"/>
        </w:rPr>
        <w:t>Netzwerk neu A2</w:t>
      </w:r>
      <w:r w:rsidRPr="00774D13">
        <w:rPr>
          <w:rFonts w:eastAsia="Times New Roman" w:cs="Times"/>
          <w:bCs/>
          <w:i/>
          <w:color w:val="auto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bCs/>
          <w:iCs/>
          <w:color w:val="333333"/>
          <w:spacing w:val="1"/>
          <w:bdr w:val="none" w:sz="0" w:space="0" w:color="auto"/>
          <w:lang w:val="de-DE" w:eastAsia="en-US"/>
        </w:rPr>
        <w:t>Arbeitsbuch,</w:t>
      </w:r>
      <w:r w:rsidRPr="00774D13"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 Klett Verlag</w:t>
      </w:r>
      <w:r>
        <w:rPr>
          <w:rFonts w:eastAsia="Times New Roman" w:cs="Times"/>
          <w:bCs/>
          <w:i/>
          <w:color w:val="333333"/>
          <w:spacing w:val="1"/>
          <w:bdr w:val="none" w:sz="0" w:space="0" w:color="auto"/>
          <w:lang w:val="de-DE" w:eastAsia="en-US"/>
        </w:rPr>
        <w:t xml:space="preserve">, 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978-3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12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607165</w:t>
      </w:r>
      <w:r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-</w:t>
      </w:r>
      <w:r w:rsidRPr="00F12EAB">
        <w:rPr>
          <w:rFonts w:eastAsia="Times New Roman" w:cs="Times"/>
          <w:iCs/>
          <w:color w:val="333333"/>
          <w:spacing w:val="1"/>
          <w:bdr w:val="none" w:sz="0" w:space="0" w:color="auto"/>
          <w:lang w:val="de-DE" w:eastAsia="en-US"/>
        </w:rPr>
        <w:t>9</w:t>
      </w:r>
    </w:p>
    <w:p w14:paraId="2FB3C5FB" w14:textId="2A8C2212" w:rsidR="00DE2C7C" w:rsidRPr="00774D13" w:rsidRDefault="000231CB" w:rsidP="00D04BA6">
      <w:pPr>
        <w:pStyle w:val="NormaleWeb"/>
        <w:jc w:val="both"/>
        <w:rPr>
          <w:rFonts w:ascii="Times" w:hAnsi="Times" w:cs="Times"/>
          <w:sz w:val="20"/>
          <w:szCs w:val="20"/>
        </w:rPr>
      </w:pPr>
      <w:r w:rsidRPr="000231CB">
        <w:rPr>
          <w:rFonts w:ascii="Times" w:hAnsi="Times" w:cs="Times"/>
          <w:sz w:val="20"/>
          <w:szCs w:val="20"/>
        </w:rPr>
        <w:t>Il</w:t>
      </w:r>
      <w:r>
        <w:rPr>
          <w:rFonts w:ascii="Times" w:hAnsi="Times" w:cs="Times"/>
          <w:sz w:val="20"/>
          <w:szCs w:val="20"/>
        </w:rPr>
        <w:t xml:space="preserve"> </w:t>
      </w:r>
      <w:r w:rsidR="00DE2C7C" w:rsidRPr="00774D13">
        <w:rPr>
          <w:rFonts w:ascii="Times" w:hAnsi="Times" w:cs="Times"/>
          <w:sz w:val="20"/>
          <w:szCs w:val="20"/>
        </w:rPr>
        <w:t xml:space="preserve">sito web </w:t>
      </w:r>
      <w:r>
        <w:rPr>
          <w:rFonts w:ascii="Times" w:hAnsi="Times" w:cs="Times"/>
          <w:sz w:val="20"/>
          <w:szCs w:val="20"/>
        </w:rPr>
        <w:t>della casa editrice Klett</w:t>
      </w:r>
      <w:r w:rsidR="00D04BA6">
        <w:rPr>
          <w:rFonts w:ascii="Times" w:hAnsi="Times" w:cs="Times"/>
          <w:sz w:val="20"/>
          <w:szCs w:val="20"/>
        </w:rPr>
        <w:t xml:space="preserve">, nella sezione dedicata al manuale </w:t>
      </w:r>
      <w:proofErr w:type="spellStart"/>
      <w:r w:rsidR="00D04BA6" w:rsidRPr="00D04BA6">
        <w:rPr>
          <w:rFonts w:ascii="Times" w:hAnsi="Times" w:cs="Times"/>
          <w:i/>
          <w:iCs/>
          <w:sz w:val="20"/>
          <w:szCs w:val="20"/>
        </w:rPr>
        <w:t>Netzwerk</w:t>
      </w:r>
      <w:proofErr w:type="spellEnd"/>
      <w:r w:rsidR="00D04BA6">
        <w:rPr>
          <w:rFonts w:ascii="Times" w:hAnsi="Times" w:cs="Times"/>
          <w:i/>
          <w:iCs/>
          <w:sz w:val="20"/>
          <w:szCs w:val="20"/>
        </w:rPr>
        <w:t>,</w:t>
      </w:r>
      <w:r>
        <w:rPr>
          <w:rFonts w:ascii="Times" w:hAnsi="Times" w:cs="Times"/>
          <w:sz w:val="20"/>
          <w:szCs w:val="20"/>
        </w:rPr>
        <w:t xml:space="preserve"> </w:t>
      </w:r>
      <w:r w:rsidR="00DE2C7C" w:rsidRPr="00774D13">
        <w:rPr>
          <w:rFonts w:ascii="Times" w:hAnsi="Times" w:cs="Times"/>
          <w:sz w:val="20"/>
          <w:szCs w:val="20"/>
        </w:rPr>
        <w:t xml:space="preserve">offre </w:t>
      </w:r>
      <w:r w:rsidR="00D04BA6">
        <w:rPr>
          <w:rFonts w:ascii="Times" w:hAnsi="Times" w:cs="Times"/>
          <w:sz w:val="20"/>
          <w:szCs w:val="20"/>
        </w:rPr>
        <w:t xml:space="preserve">ulteriori </w:t>
      </w:r>
      <w:r w:rsidR="00DE2C7C" w:rsidRPr="00774D13">
        <w:rPr>
          <w:rFonts w:ascii="Times" w:hAnsi="Times" w:cs="Times"/>
          <w:sz w:val="20"/>
          <w:szCs w:val="20"/>
        </w:rPr>
        <w:t xml:space="preserve">esercizi, corredati di soluzioni, </w:t>
      </w:r>
      <w:r w:rsidR="00D04BA6">
        <w:rPr>
          <w:rFonts w:ascii="Times" w:hAnsi="Times" w:cs="Times"/>
          <w:sz w:val="20"/>
          <w:szCs w:val="20"/>
        </w:rPr>
        <w:t xml:space="preserve">che </w:t>
      </w:r>
      <w:r w:rsidR="00DE2C7C" w:rsidRPr="00774D13">
        <w:rPr>
          <w:rFonts w:ascii="Times" w:hAnsi="Times" w:cs="Times"/>
          <w:sz w:val="20"/>
          <w:szCs w:val="20"/>
        </w:rPr>
        <w:t>consent</w:t>
      </w:r>
      <w:r w:rsidR="00D04BA6">
        <w:rPr>
          <w:rFonts w:ascii="Times" w:hAnsi="Times" w:cs="Times"/>
          <w:sz w:val="20"/>
          <w:szCs w:val="20"/>
        </w:rPr>
        <w:t>ono</w:t>
      </w:r>
      <w:r w:rsidR="00DE2C7C" w:rsidRPr="00774D13">
        <w:rPr>
          <w:rFonts w:ascii="Times" w:hAnsi="Times" w:cs="Times"/>
          <w:sz w:val="20"/>
          <w:szCs w:val="20"/>
        </w:rPr>
        <w:t xml:space="preserve"> agli studenti di migliorare e consolidare le proprie competenze linguistiche</w:t>
      </w:r>
      <w:r w:rsidR="004675D6">
        <w:rPr>
          <w:rFonts w:ascii="Times" w:hAnsi="Times" w:cs="Times"/>
          <w:sz w:val="20"/>
          <w:szCs w:val="20"/>
        </w:rPr>
        <w:t>:</w:t>
      </w:r>
    </w:p>
    <w:p w14:paraId="38EEF6A2" w14:textId="77777777" w:rsidR="00DE2C7C" w:rsidRPr="00774D13" w:rsidRDefault="00AC0DEA" w:rsidP="00DE2C7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284"/>
        </w:tabs>
        <w:autoSpaceDE w:val="0"/>
        <w:autoSpaceDN w:val="0"/>
        <w:spacing w:line="240" w:lineRule="auto"/>
        <w:ind w:right="-120"/>
        <w:rPr>
          <w:rFonts w:eastAsia="Calibri" w:cs="Times"/>
          <w:color w:val="auto"/>
          <w:bdr w:val="none" w:sz="0" w:space="0" w:color="auto"/>
          <w:lang w:eastAsia="en-US"/>
        </w:rPr>
      </w:pPr>
      <w:hyperlink r:id="rId10" w:anchor="reiter=mediathek&amp;dl_niveau_str=A1&amp;dl_kategorie=2&amp;anchor=reiter">
        <w:r w:rsidR="00DE2C7C" w:rsidRPr="00774D13">
          <w:rPr>
            <w:rFonts w:eastAsia="Segoe UI" w:cs="Times"/>
            <w:color w:val="auto"/>
            <w:bdr w:val="none" w:sz="0" w:space="0" w:color="auto"/>
            <w:lang w:eastAsia="en-US"/>
          </w:rPr>
          <w:t>https://www.klett-sprachen.de/netzwerk/r-1/187#reiter=mediathek&amp;dl_niveau_str=A1&amp;dl_kategorie=2&amp;anchor=reiter</w:t>
        </w:r>
      </w:hyperlink>
    </w:p>
    <w:p w14:paraId="40D605A3" w14:textId="77777777" w:rsidR="00ED376E" w:rsidRPr="00774D13" w:rsidRDefault="00ED376E" w:rsidP="00434B7B">
      <w:pPr>
        <w:pStyle w:val="Testo1"/>
        <w:rPr>
          <w:i/>
          <w:iCs/>
          <w:lang w:val="it-IT"/>
        </w:rPr>
      </w:pPr>
    </w:p>
    <w:p w14:paraId="5E251739" w14:textId="77777777" w:rsidR="00CB6AFC" w:rsidRPr="00774D13" w:rsidRDefault="00CB6AFC">
      <w:pPr>
        <w:pStyle w:val="Testo1"/>
        <w:rPr>
          <w:lang w:val="it-IT"/>
        </w:rPr>
      </w:pPr>
    </w:p>
    <w:p w14:paraId="4FF8BC06" w14:textId="77777777" w:rsidR="00CB6AFC" w:rsidRPr="00774D13" w:rsidRDefault="008A506D">
      <w:pPr>
        <w:pStyle w:val="Testo1"/>
        <w:rPr>
          <w:sz w:val="20"/>
          <w:szCs w:val="20"/>
          <w:lang w:val="it-IT"/>
        </w:rPr>
      </w:pPr>
      <w:r w:rsidRPr="00774D13">
        <w:rPr>
          <w:b/>
          <w:bCs/>
          <w:sz w:val="20"/>
          <w:szCs w:val="20"/>
          <w:lang w:val="it-IT"/>
        </w:rPr>
        <w:t>Testi consigliati:</w:t>
      </w:r>
    </w:p>
    <w:p w14:paraId="4B0AAD7B" w14:textId="05E5F4F4" w:rsidR="001741A1" w:rsidRPr="00774D13" w:rsidRDefault="001741A1" w:rsidP="001741A1">
      <w:pPr>
        <w:pStyle w:val="Testo1"/>
        <w:ind w:left="0" w:firstLine="0"/>
        <w:rPr>
          <w:sz w:val="20"/>
          <w:szCs w:val="20"/>
          <w:lang w:val="it-IT"/>
        </w:rPr>
      </w:pPr>
    </w:p>
    <w:p w14:paraId="73AE11C9" w14:textId="7A09C07C" w:rsidR="001741A1" w:rsidRPr="00774D13" w:rsidRDefault="001741A1" w:rsidP="00F4393D">
      <w:pPr>
        <w:pStyle w:val="Testo1"/>
        <w:tabs>
          <w:tab w:val="clear" w:pos="284"/>
          <w:tab w:val="left" w:pos="0"/>
        </w:tabs>
        <w:spacing w:line="240" w:lineRule="atLeast"/>
        <w:ind w:left="0" w:firstLine="0"/>
        <w:rPr>
          <w:rStyle w:val="Nessuno"/>
          <w:sz w:val="20"/>
          <w:szCs w:val="20"/>
        </w:rPr>
      </w:pPr>
      <w:r w:rsidRPr="00774D13">
        <w:rPr>
          <w:sz w:val="20"/>
          <w:szCs w:val="20"/>
          <w:lang w:val="it-IT"/>
        </w:rPr>
        <w:t xml:space="preserve">F. Jin-U. </w:t>
      </w:r>
      <w:r w:rsidRPr="00774D13">
        <w:rPr>
          <w:sz w:val="20"/>
          <w:szCs w:val="20"/>
        </w:rPr>
        <w:t xml:space="preserve">Voß, </w:t>
      </w:r>
      <w:r w:rsidRPr="00D04BA6">
        <w:rPr>
          <w:i/>
          <w:iCs/>
          <w:sz w:val="20"/>
          <w:szCs w:val="20"/>
        </w:rPr>
        <w:t>Grammatik aktiv A1-B1 mit CD</w:t>
      </w:r>
      <w:r w:rsidRPr="00774D13">
        <w:rPr>
          <w:sz w:val="20"/>
          <w:szCs w:val="20"/>
        </w:rPr>
        <w:t>, Cornelsen Verlag, Berlin 2023 (ISBN 978-3-06-122964-1).</w:t>
      </w:r>
    </w:p>
    <w:p w14:paraId="1F7279A7" w14:textId="77ED3E82" w:rsidR="00CB6AFC" w:rsidRPr="00774D13" w:rsidRDefault="00CB6AFC">
      <w:pPr>
        <w:pStyle w:val="Testo1"/>
        <w:rPr>
          <w:sz w:val="20"/>
          <w:szCs w:val="20"/>
        </w:rPr>
      </w:pPr>
    </w:p>
    <w:p w14:paraId="05B1D104" w14:textId="04D71C0E" w:rsidR="00CB6AFC" w:rsidRPr="00774D13" w:rsidRDefault="008A506D" w:rsidP="00F4393D">
      <w:pPr>
        <w:pStyle w:val="Testo1"/>
        <w:tabs>
          <w:tab w:val="clear" w:pos="284"/>
        </w:tabs>
        <w:ind w:left="0" w:firstLine="0"/>
        <w:rPr>
          <w:sz w:val="20"/>
          <w:szCs w:val="20"/>
        </w:rPr>
      </w:pPr>
      <w:r w:rsidRPr="00774D13">
        <w:rPr>
          <w:rStyle w:val="Nessuno"/>
          <w:sz w:val="20"/>
          <w:szCs w:val="20"/>
          <w:u w:val="single"/>
          <w:lang w:val="it-IT"/>
        </w:rPr>
        <w:t>Dizionario bilingue consigliato</w:t>
      </w:r>
      <w:r w:rsidRPr="00774D13">
        <w:rPr>
          <w:rStyle w:val="Nessuno"/>
          <w:sz w:val="20"/>
          <w:szCs w:val="20"/>
          <w:lang w:val="fr-FR"/>
        </w:rPr>
        <w:t xml:space="preserve">: </w:t>
      </w:r>
      <w:r w:rsidRPr="00774D13">
        <w:rPr>
          <w:rStyle w:val="Nessuno"/>
          <w:i/>
          <w:iCs/>
          <w:sz w:val="20"/>
          <w:szCs w:val="20"/>
          <w:lang w:val="it-IT"/>
        </w:rPr>
        <w:t>Il nuovo dizionario di tedesco</w:t>
      </w:r>
      <w:r w:rsidRPr="00774D13">
        <w:rPr>
          <w:sz w:val="20"/>
          <w:szCs w:val="20"/>
          <w:lang w:val="it-IT"/>
        </w:rPr>
        <w:t xml:space="preserve">, a cura di Luisa Giacoma e Susanne Kolb. </w:t>
      </w:r>
      <w:r w:rsidRPr="00774D13">
        <w:rPr>
          <w:rStyle w:val="Nessuno"/>
          <w:sz w:val="20"/>
          <w:szCs w:val="20"/>
        </w:rPr>
        <w:t>Bologna, Zanichelli. ISBN  978-8808400765</w:t>
      </w:r>
    </w:p>
    <w:p w14:paraId="76F746E6" w14:textId="77777777" w:rsidR="00F4393D" w:rsidRPr="00774D13" w:rsidRDefault="00F4393D" w:rsidP="00F4393D">
      <w:pPr>
        <w:pStyle w:val="Testo1"/>
        <w:tabs>
          <w:tab w:val="clear" w:pos="284"/>
          <w:tab w:val="left" w:pos="142"/>
        </w:tabs>
        <w:ind w:left="0" w:firstLine="0"/>
        <w:rPr>
          <w:rStyle w:val="Nessuno"/>
          <w:sz w:val="20"/>
          <w:szCs w:val="20"/>
          <w:u w:val="single"/>
        </w:rPr>
      </w:pPr>
    </w:p>
    <w:p w14:paraId="11AC35A9" w14:textId="4941A8D8" w:rsidR="00CB6AFC" w:rsidRPr="00774D13" w:rsidRDefault="008A506D" w:rsidP="00F4393D">
      <w:pPr>
        <w:pStyle w:val="Testo1"/>
        <w:tabs>
          <w:tab w:val="clear" w:pos="284"/>
          <w:tab w:val="left" w:pos="142"/>
        </w:tabs>
        <w:ind w:left="0" w:firstLine="0"/>
        <w:rPr>
          <w:sz w:val="20"/>
          <w:szCs w:val="20"/>
        </w:rPr>
      </w:pPr>
      <w:proofErr w:type="spellStart"/>
      <w:r w:rsidRPr="00774D13">
        <w:rPr>
          <w:rStyle w:val="Nessuno"/>
          <w:sz w:val="20"/>
          <w:szCs w:val="20"/>
          <w:u w:val="single"/>
        </w:rPr>
        <w:t>Dizionario</w:t>
      </w:r>
      <w:proofErr w:type="spellEnd"/>
      <w:r w:rsidRPr="00774D13">
        <w:rPr>
          <w:rStyle w:val="Nessuno"/>
          <w:sz w:val="20"/>
          <w:szCs w:val="20"/>
          <w:u w:val="single"/>
        </w:rPr>
        <w:t xml:space="preserve"> </w:t>
      </w:r>
      <w:proofErr w:type="spellStart"/>
      <w:r w:rsidRPr="00774D13">
        <w:rPr>
          <w:rStyle w:val="Nessuno"/>
          <w:sz w:val="20"/>
          <w:szCs w:val="20"/>
          <w:u w:val="single"/>
        </w:rPr>
        <w:t>monolingue</w:t>
      </w:r>
      <w:proofErr w:type="spellEnd"/>
      <w:r w:rsidRPr="00774D13">
        <w:rPr>
          <w:rStyle w:val="Nessuno"/>
          <w:sz w:val="20"/>
          <w:szCs w:val="20"/>
          <w:u w:val="single"/>
        </w:rPr>
        <w:t xml:space="preserve"> </w:t>
      </w:r>
      <w:proofErr w:type="spellStart"/>
      <w:r w:rsidRPr="00774D13">
        <w:rPr>
          <w:rStyle w:val="Nessuno"/>
          <w:sz w:val="20"/>
          <w:szCs w:val="20"/>
          <w:u w:val="single"/>
        </w:rPr>
        <w:t>consigliato</w:t>
      </w:r>
      <w:proofErr w:type="spellEnd"/>
      <w:r w:rsidRPr="00774D13">
        <w:rPr>
          <w:rStyle w:val="Nessuno"/>
          <w:sz w:val="20"/>
          <w:szCs w:val="20"/>
        </w:rPr>
        <w:t xml:space="preserve">: </w:t>
      </w:r>
      <w:proofErr w:type="spellStart"/>
      <w:r w:rsidRPr="00774D13">
        <w:rPr>
          <w:rStyle w:val="Nessuno"/>
          <w:i/>
          <w:iCs/>
          <w:sz w:val="20"/>
          <w:szCs w:val="20"/>
        </w:rPr>
        <w:t>Großw</w:t>
      </w:r>
      <w:proofErr w:type="spellEnd"/>
      <w:r w:rsidRPr="00774D13">
        <w:rPr>
          <w:rStyle w:val="Nessuno"/>
          <w:i/>
          <w:iCs/>
          <w:sz w:val="20"/>
          <w:szCs w:val="20"/>
          <w:lang w:val="sv-SE"/>
        </w:rPr>
        <w:t>ö</w:t>
      </w:r>
      <w:proofErr w:type="spellStart"/>
      <w:r w:rsidRPr="00774D13">
        <w:rPr>
          <w:rStyle w:val="Nessuno"/>
          <w:i/>
          <w:iCs/>
          <w:sz w:val="20"/>
          <w:szCs w:val="20"/>
        </w:rPr>
        <w:t>rterbuch</w:t>
      </w:r>
      <w:proofErr w:type="spellEnd"/>
      <w:r w:rsidRPr="00774D13">
        <w:rPr>
          <w:rStyle w:val="Nessuno"/>
          <w:i/>
          <w:iCs/>
          <w:sz w:val="20"/>
          <w:szCs w:val="20"/>
        </w:rPr>
        <w:t xml:space="preserve"> Deutsch als Fremdsprache</w:t>
      </w:r>
      <w:r w:rsidRPr="00774D13">
        <w:rPr>
          <w:rStyle w:val="Nessuno"/>
          <w:sz w:val="20"/>
          <w:szCs w:val="20"/>
        </w:rPr>
        <w:t>. Langenscheidt. ISBN: 978-3-468-49038-5</w:t>
      </w:r>
    </w:p>
    <w:p w14:paraId="16935882" w14:textId="77777777" w:rsidR="00CB6AFC" w:rsidRPr="00774D13" w:rsidRDefault="00CB6AFC">
      <w:pPr>
        <w:pStyle w:val="Testo1"/>
        <w:rPr>
          <w:sz w:val="20"/>
          <w:szCs w:val="20"/>
        </w:rPr>
      </w:pPr>
    </w:p>
    <w:p w14:paraId="2DB72AFA" w14:textId="77777777" w:rsidR="00CB6AFC" w:rsidRPr="00774D13" w:rsidRDefault="008A506D">
      <w:pPr>
        <w:pStyle w:val="Testo1"/>
        <w:rPr>
          <w:sz w:val="20"/>
          <w:szCs w:val="20"/>
          <w:lang w:val="it-IT"/>
        </w:rPr>
      </w:pPr>
      <w:r w:rsidRPr="00774D13">
        <w:rPr>
          <w:rStyle w:val="Nessuno"/>
          <w:sz w:val="20"/>
          <w:szCs w:val="20"/>
          <w:u w:val="single"/>
          <w:lang w:val="it-IT"/>
        </w:rPr>
        <w:t xml:space="preserve">Materiali per esercitarsi per la parte scritta dell’esame: </w:t>
      </w:r>
    </w:p>
    <w:p w14:paraId="66F871B0" w14:textId="77777777" w:rsidR="00CB6AFC" w:rsidRPr="00774D13" w:rsidRDefault="00CB6AFC">
      <w:pPr>
        <w:pStyle w:val="Testo1"/>
        <w:rPr>
          <w:sz w:val="20"/>
          <w:szCs w:val="20"/>
          <w:lang w:val="it-IT"/>
        </w:rPr>
      </w:pPr>
    </w:p>
    <w:p w14:paraId="642E67F8" w14:textId="77777777" w:rsidR="00CB6AFC" w:rsidRPr="00774D13" w:rsidRDefault="008A506D">
      <w:pPr>
        <w:pStyle w:val="Testo1"/>
        <w:rPr>
          <w:sz w:val="20"/>
          <w:szCs w:val="20"/>
        </w:rPr>
      </w:pPr>
      <w:r w:rsidRPr="00774D13">
        <w:rPr>
          <w:rStyle w:val="Nessuno"/>
          <w:sz w:val="20"/>
          <w:szCs w:val="20"/>
        </w:rPr>
        <w:t>Goethe Institut, B1 Modellsatz</w:t>
      </w:r>
    </w:p>
    <w:p w14:paraId="635778AC" w14:textId="77777777" w:rsidR="00CB6AFC" w:rsidRPr="00774D13" w:rsidRDefault="008A506D">
      <w:pPr>
        <w:pStyle w:val="Testo1"/>
        <w:rPr>
          <w:sz w:val="20"/>
          <w:szCs w:val="20"/>
        </w:rPr>
      </w:pPr>
      <w:r w:rsidRPr="00774D13">
        <w:rPr>
          <w:rStyle w:val="Nessuno"/>
          <w:sz w:val="20"/>
          <w:szCs w:val="20"/>
        </w:rPr>
        <w:t>Ö</w:t>
      </w:r>
      <w:r w:rsidRPr="00774D13">
        <w:rPr>
          <w:rStyle w:val="Nessuno"/>
          <w:sz w:val="20"/>
          <w:szCs w:val="20"/>
          <w:lang w:val="pt-PT"/>
        </w:rPr>
        <w:t xml:space="preserve">SD, </w:t>
      </w:r>
      <w:r w:rsidRPr="00774D13">
        <w:rPr>
          <w:rStyle w:val="Nessuno"/>
          <w:sz w:val="20"/>
          <w:szCs w:val="20"/>
        </w:rPr>
        <w:t>Übungsmaterialien Grundstufe Deutsch e Zertifikat Deutsch</w:t>
      </w:r>
      <w:r w:rsidRPr="00774D13">
        <w:rPr>
          <w:rStyle w:val="Nessuno"/>
          <w:b/>
          <w:bCs/>
          <w:sz w:val="20"/>
          <w:szCs w:val="20"/>
        </w:rPr>
        <w:t xml:space="preserve">. </w:t>
      </w:r>
    </w:p>
    <w:p w14:paraId="2DBD47AF" w14:textId="77777777" w:rsidR="00CB6AFC" w:rsidRPr="00774D13" w:rsidRDefault="008A506D">
      <w:pPr>
        <w:spacing w:before="240" w:after="120" w:line="220" w:lineRule="exact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DIDATTICA DEL CORSO</w:t>
      </w:r>
    </w:p>
    <w:p w14:paraId="46773919" w14:textId="048A39EA" w:rsidR="008B4187" w:rsidRPr="00774D13" w:rsidRDefault="008A506D" w:rsidP="00F4393D">
      <w:pPr>
        <w:pStyle w:val="Testo2"/>
        <w:ind w:firstLine="0"/>
        <w:rPr>
          <w:rStyle w:val="Nessuno"/>
          <w:sz w:val="20"/>
          <w:szCs w:val="20"/>
        </w:rPr>
      </w:pPr>
      <w:r w:rsidRPr="00774D13">
        <w:rPr>
          <w:sz w:val="20"/>
          <w:szCs w:val="20"/>
        </w:rPr>
        <w:t xml:space="preserve">Lezioni in aula, in cui verranno esercitate le 4 </w:t>
      </w:r>
      <w:proofErr w:type="spellStart"/>
      <w:r w:rsidRPr="00774D13">
        <w:rPr>
          <w:sz w:val="20"/>
          <w:szCs w:val="20"/>
        </w:rPr>
        <w:t>abilit</w:t>
      </w:r>
      <w:proofErr w:type="spellEnd"/>
      <w:r w:rsidRPr="00774D13">
        <w:rPr>
          <w:rStyle w:val="Nessuno"/>
          <w:sz w:val="20"/>
          <w:szCs w:val="20"/>
          <w:lang w:val="fr-FR"/>
        </w:rPr>
        <w:t>à</w:t>
      </w:r>
      <w:r w:rsidRPr="00774D13">
        <w:rPr>
          <w:sz w:val="20"/>
          <w:szCs w:val="20"/>
        </w:rPr>
        <w:t xml:space="preserve">, integrandole con spiegazioni grammaticali. </w:t>
      </w:r>
    </w:p>
    <w:p w14:paraId="654AD8A0" w14:textId="59E522DC" w:rsidR="00CB6AFC" w:rsidRPr="00774D13" w:rsidRDefault="008A506D">
      <w:pPr>
        <w:spacing w:before="240" w:after="120" w:line="220" w:lineRule="exact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METODO E CRITERI DI VALUTAZIONE</w:t>
      </w:r>
    </w:p>
    <w:p w14:paraId="036566CB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>La verifica è composta da una prova scritta (ascolto, lettura ed espressione scritta) e una prova orale.</w:t>
      </w:r>
    </w:p>
    <w:p w14:paraId="6425261A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0033A1AB" w14:textId="77777777" w:rsidR="00CB6AFC" w:rsidRPr="00774D13" w:rsidRDefault="008A506D">
      <w:pPr>
        <w:pStyle w:val="Testo2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Prova scritta – non sono ammessi dizionari:</w:t>
      </w:r>
    </w:p>
    <w:p w14:paraId="3D9ACF3B" w14:textId="77777777" w:rsidR="00D04BA6" w:rsidRDefault="008A506D" w:rsidP="00F4393D">
      <w:pPr>
        <w:pStyle w:val="Testo2"/>
        <w:ind w:firstLine="0"/>
        <w:rPr>
          <w:rStyle w:val="Nessuno"/>
          <w:b/>
          <w:bCs/>
          <w:i/>
          <w:iCs/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>1) Ascolto (ca. 15 minuti):</w:t>
      </w:r>
    </w:p>
    <w:p w14:paraId="0EE4E275" w14:textId="0937D2B3" w:rsidR="00CB6AFC" w:rsidRPr="00774D13" w:rsidRDefault="008A506D" w:rsidP="00D04BA6">
      <w:pPr>
        <w:pStyle w:val="Testo2"/>
        <w:numPr>
          <w:ilvl w:val="0"/>
          <w:numId w:val="18"/>
        </w:numPr>
        <w:rPr>
          <w:sz w:val="20"/>
          <w:szCs w:val="20"/>
        </w:rPr>
      </w:pPr>
      <w:r w:rsidRPr="00774D13">
        <w:rPr>
          <w:sz w:val="20"/>
          <w:szCs w:val="20"/>
        </w:rPr>
        <w:t>Brani con verifica di comprensione tramite risposte vero/falso</w:t>
      </w:r>
      <w:r w:rsidR="00250AC5" w:rsidRPr="00774D13">
        <w:rPr>
          <w:sz w:val="20"/>
          <w:szCs w:val="20"/>
        </w:rPr>
        <w:t>.</w:t>
      </w:r>
    </w:p>
    <w:p w14:paraId="7DD04B90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3AEFC1D5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>2) Lettura e Grammatica</w:t>
      </w:r>
    </w:p>
    <w:p w14:paraId="1AEBDF39" w14:textId="77777777" w:rsidR="00CB6AFC" w:rsidRDefault="008A506D" w:rsidP="00D04BA6">
      <w:pPr>
        <w:pStyle w:val="Testo2"/>
        <w:numPr>
          <w:ilvl w:val="0"/>
          <w:numId w:val="17"/>
        </w:numPr>
        <w:rPr>
          <w:sz w:val="20"/>
          <w:szCs w:val="20"/>
        </w:rPr>
      </w:pPr>
      <w:r w:rsidRPr="00D04BA6">
        <w:rPr>
          <w:sz w:val="20"/>
          <w:szCs w:val="20"/>
          <w:u w:val="single"/>
        </w:rPr>
        <w:t>Prima parte</w:t>
      </w:r>
      <w:r w:rsidRPr="00774D13">
        <w:rPr>
          <w:sz w:val="20"/>
          <w:szCs w:val="20"/>
        </w:rPr>
        <w:t>: testo con verifica tramite risposte vero/falso o a scelta multipla o testo a inserzioni.</w:t>
      </w:r>
    </w:p>
    <w:p w14:paraId="65DF5530" w14:textId="77777777" w:rsidR="00CB6AFC" w:rsidRPr="00774D13" w:rsidRDefault="008A506D" w:rsidP="00D04BA6">
      <w:pPr>
        <w:pStyle w:val="Testo2"/>
        <w:numPr>
          <w:ilvl w:val="0"/>
          <w:numId w:val="17"/>
        </w:numPr>
        <w:rPr>
          <w:sz w:val="20"/>
          <w:szCs w:val="20"/>
        </w:rPr>
      </w:pPr>
      <w:r w:rsidRPr="00D04BA6">
        <w:rPr>
          <w:sz w:val="20"/>
          <w:szCs w:val="20"/>
          <w:u w:val="single"/>
        </w:rPr>
        <w:t>Seconda parte</w:t>
      </w:r>
      <w:r w:rsidRPr="00774D13">
        <w:rPr>
          <w:sz w:val="20"/>
          <w:szCs w:val="20"/>
        </w:rPr>
        <w:t xml:space="preserve">: testo con spazi vuoti da completare: modello </w:t>
      </w:r>
      <w:proofErr w:type="spellStart"/>
      <w:r w:rsidRPr="00774D13">
        <w:rPr>
          <w:sz w:val="20"/>
          <w:szCs w:val="20"/>
        </w:rPr>
        <w:t>Übungsmaterialien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Zertifikat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Deutsch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Leseverstehen</w:t>
      </w:r>
      <w:proofErr w:type="spellEnd"/>
      <w:r w:rsidRPr="00774D13">
        <w:rPr>
          <w:sz w:val="20"/>
          <w:szCs w:val="20"/>
        </w:rPr>
        <w:t xml:space="preserve"> </w:t>
      </w:r>
      <w:proofErr w:type="spellStart"/>
      <w:r w:rsidRPr="00774D13">
        <w:rPr>
          <w:sz w:val="20"/>
          <w:szCs w:val="20"/>
        </w:rPr>
        <w:t>Aufgabe</w:t>
      </w:r>
      <w:proofErr w:type="spellEnd"/>
      <w:r w:rsidRPr="00774D13">
        <w:rPr>
          <w:sz w:val="20"/>
          <w:szCs w:val="20"/>
        </w:rPr>
        <w:t xml:space="preserve"> 1 e ZD </w:t>
      </w:r>
      <w:proofErr w:type="spellStart"/>
      <w:r w:rsidRPr="00774D13">
        <w:rPr>
          <w:sz w:val="20"/>
          <w:szCs w:val="20"/>
        </w:rPr>
        <w:t>Sprachbausteine</w:t>
      </w:r>
      <w:proofErr w:type="spellEnd"/>
      <w:r w:rsidRPr="00774D13">
        <w:rPr>
          <w:sz w:val="20"/>
          <w:szCs w:val="20"/>
        </w:rPr>
        <w:t>.</w:t>
      </w:r>
    </w:p>
    <w:p w14:paraId="43D3F737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35BFDE96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i/>
          <w:iCs/>
          <w:sz w:val="20"/>
          <w:szCs w:val="20"/>
        </w:rPr>
        <w:t xml:space="preserve">3) Espressione scritta </w:t>
      </w:r>
    </w:p>
    <w:p w14:paraId="33A5FF14" w14:textId="21A59793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>Una lettera di circa 100 parole (su indicazioni): modello</w:t>
      </w:r>
      <w:r w:rsidRPr="00774D13">
        <w:rPr>
          <w:rStyle w:val="Nessuno"/>
          <w:b/>
          <w:bCs/>
          <w:sz w:val="20"/>
          <w:szCs w:val="20"/>
        </w:rPr>
        <w:t xml:space="preserve">: </w:t>
      </w:r>
      <w:proofErr w:type="spellStart"/>
      <w:r w:rsidRPr="00774D13">
        <w:rPr>
          <w:rStyle w:val="Nessuno"/>
          <w:b/>
          <w:bCs/>
          <w:sz w:val="20"/>
          <w:szCs w:val="20"/>
        </w:rPr>
        <w:t>Übungsmaterialien</w:t>
      </w:r>
      <w:proofErr w:type="spellEnd"/>
      <w:r w:rsidRPr="00774D13">
        <w:rPr>
          <w:rStyle w:val="Nessuno"/>
          <w:b/>
          <w:bCs/>
          <w:sz w:val="20"/>
          <w:szCs w:val="20"/>
        </w:rPr>
        <w:t xml:space="preserve"> </w:t>
      </w:r>
      <w:proofErr w:type="spellStart"/>
      <w:r w:rsidRPr="00774D13">
        <w:rPr>
          <w:rStyle w:val="Nessuno"/>
          <w:b/>
          <w:bCs/>
          <w:sz w:val="20"/>
          <w:szCs w:val="20"/>
        </w:rPr>
        <w:t>Zertifikat</w:t>
      </w:r>
      <w:proofErr w:type="spellEnd"/>
      <w:r w:rsidRPr="00774D13">
        <w:rPr>
          <w:rStyle w:val="Nessuno"/>
          <w:b/>
          <w:bCs/>
          <w:sz w:val="20"/>
          <w:szCs w:val="20"/>
        </w:rPr>
        <w:t xml:space="preserve"> </w:t>
      </w:r>
      <w:proofErr w:type="spellStart"/>
      <w:r w:rsidRPr="00774D13">
        <w:rPr>
          <w:rStyle w:val="Nessuno"/>
          <w:b/>
          <w:bCs/>
          <w:sz w:val="20"/>
          <w:szCs w:val="20"/>
        </w:rPr>
        <w:t>Deutsch</w:t>
      </w:r>
      <w:proofErr w:type="spellEnd"/>
    </w:p>
    <w:p w14:paraId="023761BC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21AD1701" w14:textId="77777777" w:rsidR="00CB6AFC" w:rsidRPr="00774D13" w:rsidRDefault="008A506D">
      <w:pPr>
        <w:pStyle w:val="Testo2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 xml:space="preserve">Prova orale </w:t>
      </w:r>
      <w:r w:rsidRPr="00774D13">
        <w:rPr>
          <w:sz w:val="20"/>
          <w:szCs w:val="20"/>
        </w:rPr>
        <w:t>(dialogo di 15 minuti):</w:t>
      </w:r>
    </w:p>
    <w:p w14:paraId="41B9D427" w14:textId="4C898F54" w:rsidR="00CB6AFC" w:rsidRPr="00D04BA6" w:rsidRDefault="008A506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D04BA6">
        <w:rPr>
          <w:sz w:val="20"/>
          <w:szCs w:val="20"/>
        </w:rPr>
        <w:t>Conversazione in lingua sugli argomenti del libro di testo e indicati nel programma.</w:t>
      </w:r>
    </w:p>
    <w:p w14:paraId="2AEDE05D" w14:textId="10B10B8F" w:rsidR="00F4393D" w:rsidRPr="00D04BA6" w:rsidRDefault="008A506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proofErr w:type="gramStart"/>
      <w:r w:rsidRPr="00D04BA6">
        <w:rPr>
          <w:sz w:val="20"/>
          <w:szCs w:val="20"/>
        </w:rPr>
        <w:t>Inoltre</w:t>
      </w:r>
      <w:proofErr w:type="gramEnd"/>
      <w:r w:rsidRPr="00D04BA6">
        <w:rPr>
          <w:sz w:val="20"/>
          <w:szCs w:val="20"/>
        </w:rPr>
        <w:t xml:space="preserve"> due testi a scelta fra quelli indicati </w:t>
      </w:r>
      <w:r w:rsidR="007D2678" w:rsidRPr="00D04BA6">
        <w:rPr>
          <w:sz w:val="20"/>
          <w:szCs w:val="20"/>
        </w:rPr>
        <w:t xml:space="preserve">in </w:t>
      </w:r>
      <w:proofErr w:type="spellStart"/>
      <w:r w:rsidR="007D2678" w:rsidRPr="00D04BA6">
        <w:rPr>
          <w:sz w:val="20"/>
          <w:szCs w:val="20"/>
        </w:rPr>
        <w:t>Blackboard</w:t>
      </w:r>
      <w:proofErr w:type="spellEnd"/>
      <w:r w:rsidRPr="00D04BA6">
        <w:rPr>
          <w:sz w:val="20"/>
          <w:szCs w:val="20"/>
        </w:rPr>
        <w:t>.</w:t>
      </w:r>
    </w:p>
    <w:p w14:paraId="66B2FD51" w14:textId="77777777" w:rsidR="00F4393D" w:rsidRPr="00774D13" w:rsidRDefault="00F4393D" w:rsidP="00D04BA6">
      <w:pPr>
        <w:pStyle w:val="Testo2"/>
        <w:numPr>
          <w:ilvl w:val="0"/>
          <w:numId w:val="16"/>
        </w:numPr>
        <w:spacing w:line="240" w:lineRule="auto"/>
        <w:rPr>
          <w:sz w:val="20"/>
          <w:szCs w:val="20"/>
        </w:rPr>
      </w:pPr>
      <w:r w:rsidRPr="00774D13">
        <w:rPr>
          <w:sz w:val="20"/>
          <w:szCs w:val="20"/>
        </w:rPr>
        <w:t xml:space="preserve">Descrizione di un’immagine. </w:t>
      </w:r>
    </w:p>
    <w:p w14:paraId="2E170EC4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459E31F8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Lo studente </w:t>
      </w:r>
      <w:proofErr w:type="spellStart"/>
      <w:r w:rsidRPr="00774D13">
        <w:rPr>
          <w:sz w:val="20"/>
          <w:szCs w:val="20"/>
        </w:rPr>
        <w:t>dovr</w:t>
      </w:r>
      <w:proofErr w:type="spellEnd"/>
      <w:r w:rsidRPr="00774D13">
        <w:rPr>
          <w:rStyle w:val="Nessuno"/>
          <w:sz w:val="20"/>
          <w:szCs w:val="20"/>
          <w:lang w:val="fr-FR"/>
        </w:rPr>
        <w:t xml:space="preserve">à </w:t>
      </w:r>
      <w:r w:rsidRPr="00774D13">
        <w:rPr>
          <w:sz w:val="20"/>
          <w:szCs w:val="20"/>
        </w:rPr>
        <w:t>dimostrare di essere in grado di comunicare in modo semplice, ma corretto sui temi sopra citati.</w:t>
      </w:r>
    </w:p>
    <w:p w14:paraId="60EFDCD8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6CF83DEE" w14:textId="77777777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Nota Bene:</w:t>
      </w:r>
    </w:p>
    <w:p w14:paraId="0A6CD025" w14:textId="77777777" w:rsidR="00CB6AFC" w:rsidRPr="00774D13" w:rsidRDefault="008A506D" w:rsidP="00F4393D">
      <w:pPr>
        <w:pStyle w:val="Testo2"/>
        <w:ind w:firstLine="0"/>
        <w:rPr>
          <w:rStyle w:val="Nessuno"/>
          <w:b/>
          <w:bCs/>
          <w:sz w:val="20"/>
          <w:szCs w:val="20"/>
        </w:rPr>
      </w:pPr>
      <w:r w:rsidRPr="00774D13">
        <w:rPr>
          <w:rStyle w:val="Nessuno"/>
          <w:b/>
          <w:bCs/>
          <w:sz w:val="20"/>
          <w:szCs w:val="20"/>
        </w:rPr>
        <w:t>Per essere ammessi alla prova orale bisogna aver superato la prova scritta.</w:t>
      </w:r>
    </w:p>
    <w:p w14:paraId="0B79D883" w14:textId="77777777" w:rsidR="00CB6AFC" w:rsidRPr="00774D13" w:rsidRDefault="008A506D">
      <w:pPr>
        <w:spacing w:before="240" w:after="120"/>
        <w:rPr>
          <w:rStyle w:val="Nessuno"/>
          <w:b/>
          <w:bCs/>
          <w:i/>
          <w:iCs/>
        </w:rPr>
      </w:pPr>
      <w:r w:rsidRPr="00774D13">
        <w:rPr>
          <w:rStyle w:val="Nessuno"/>
          <w:b/>
          <w:bCs/>
          <w:i/>
          <w:iCs/>
        </w:rPr>
        <w:t>AVVERTENZE E PREREQUISITI</w:t>
      </w:r>
    </w:p>
    <w:p w14:paraId="5C73CE7D" w14:textId="12849F11" w:rsidR="00CB6AFC" w:rsidRPr="00774D13" w:rsidRDefault="00774D13" w:rsidP="00F4393D">
      <w:pPr>
        <w:pStyle w:val="Testo2"/>
        <w:ind w:firstLine="0"/>
        <w:rPr>
          <w:b/>
          <w:bCs/>
          <w:sz w:val="20"/>
          <w:szCs w:val="20"/>
          <w:lang w:val="fr-FR"/>
        </w:rPr>
      </w:pPr>
      <w:r w:rsidRPr="00774D13">
        <w:rPr>
          <w:sz w:val="20"/>
          <w:szCs w:val="20"/>
        </w:rPr>
        <w:lastRenderedPageBreak/>
        <w:t>Poiché</w:t>
      </w:r>
      <w:r w:rsidR="008A506D" w:rsidRPr="00774D13">
        <w:rPr>
          <w:sz w:val="20"/>
          <w:szCs w:val="20"/>
          <w:lang w:val="fr-FR"/>
        </w:rPr>
        <w:t xml:space="preserve"> </w:t>
      </w:r>
      <w:r w:rsidR="008A506D" w:rsidRPr="00774D13">
        <w:rPr>
          <w:sz w:val="20"/>
          <w:szCs w:val="20"/>
        </w:rPr>
        <w:t xml:space="preserve">il corso si rivolge anche a studenti principianti, non sono richieste conoscenze pregresse di lingua. Tuttavia, si ribadisce </w:t>
      </w:r>
      <w:r w:rsidR="008A506D" w:rsidRPr="00774D13">
        <w:rPr>
          <w:rStyle w:val="Nessuno"/>
          <w:b/>
          <w:bCs/>
          <w:sz w:val="20"/>
          <w:szCs w:val="20"/>
        </w:rPr>
        <w:t xml:space="preserve">la </w:t>
      </w:r>
      <w:r w:rsidR="00C33F4F" w:rsidRPr="00774D13">
        <w:rPr>
          <w:rStyle w:val="Nessuno"/>
          <w:b/>
          <w:bCs/>
          <w:sz w:val="20"/>
          <w:szCs w:val="20"/>
        </w:rPr>
        <w:t>necessità</w:t>
      </w:r>
      <w:r w:rsidR="008A506D" w:rsidRPr="00774D13">
        <w:rPr>
          <w:sz w:val="20"/>
          <w:szCs w:val="20"/>
        </w:rPr>
        <w:t xml:space="preserve">, soprattutto per chi inizia lo studio del tedesco da principiante assoluto, </w:t>
      </w:r>
      <w:r w:rsidR="008A506D" w:rsidRPr="00774D13">
        <w:rPr>
          <w:b/>
          <w:bCs/>
          <w:sz w:val="20"/>
          <w:szCs w:val="20"/>
        </w:rPr>
        <w:t>di frequentare attivamente le lezioni</w:t>
      </w:r>
      <w:r w:rsidR="002309E1" w:rsidRPr="00774D13">
        <w:rPr>
          <w:b/>
          <w:bCs/>
          <w:sz w:val="20"/>
          <w:szCs w:val="20"/>
        </w:rPr>
        <w:t>, il Laboratorio Linguistico Rossi e il Laboratorio 1 di via Trieste 17.</w:t>
      </w:r>
    </w:p>
    <w:p w14:paraId="300EBFE1" w14:textId="77777777" w:rsidR="00F4393D" w:rsidRPr="00774D13" w:rsidRDefault="00F4393D" w:rsidP="00F4393D">
      <w:pPr>
        <w:pStyle w:val="Testo2"/>
        <w:ind w:firstLine="0"/>
        <w:rPr>
          <w:sz w:val="20"/>
          <w:szCs w:val="20"/>
        </w:rPr>
      </w:pPr>
    </w:p>
    <w:p w14:paraId="61C57464" w14:textId="6C19AD00" w:rsidR="00CB6AFC" w:rsidRPr="00774D13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Gli studenti sono pregati di iscriversi al corso su </w:t>
      </w:r>
      <w:proofErr w:type="spellStart"/>
      <w:r w:rsidRPr="00774D13">
        <w:rPr>
          <w:sz w:val="20"/>
          <w:szCs w:val="20"/>
        </w:rPr>
        <w:t>Blackboard</w:t>
      </w:r>
      <w:proofErr w:type="spellEnd"/>
      <w:r w:rsidRPr="00774D13">
        <w:rPr>
          <w:sz w:val="20"/>
          <w:szCs w:val="20"/>
        </w:rPr>
        <w:t xml:space="preserve"> e di controllare regolarmente gli avvisi pubblicati sulla pagina del corso.</w:t>
      </w:r>
    </w:p>
    <w:p w14:paraId="6F0EF824" w14:textId="77777777" w:rsidR="00CB6AFC" w:rsidRPr="00774D13" w:rsidRDefault="00CB6AFC">
      <w:pPr>
        <w:pStyle w:val="Testo2"/>
        <w:rPr>
          <w:sz w:val="20"/>
          <w:szCs w:val="20"/>
        </w:rPr>
      </w:pPr>
    </w:p>
    <w:p w14:paraId="2C5278C9" w14:textId="77777777" w:rsidR="00CB6AFC" w:rsidRPr="00774D13" w:rsidRDefault="008A506D" w:rsidP="00F4393D">
      <w:pPr>
        <w:pStyle w:val="Testo2"/>
        <w:ind w:firstLine="0"/>
        <w:rPr>
          <w:rStyle w:val="Nessuno"/>
          <w:i/>
          <w:iCs/>
          <w:sz w:val="20"/>
          <w:szCs w:val="20"/>
        </w:rPr>
      </w:pPr>
      <w:r w:rsidRPr="00774D13">
        <w:rPr>
          <w:rStyle w:val="Nessuno"/>
          <w:i/>
          <w:iCs/>
          <w:sz w:val="20"/>
          <w:szCs w:val="20"/>
        </w:rPr>
        <w:t>Orario e luogo di ricevimento:</w:t>
      </w:r>
    </w:p>
    <w:p w14:paraId="115120D7" w14:textId="1387EAEF" w:rsidR="00CB6AFC" w:rsidRDefault="008A506D" w:rsidP="00F4393D">
      <w:pPr>
        <w:pStyle w:val="Testo2"/>
        <w:ind w:firstLine="0"/>
        <w:rPr>
          <w:sz w:val="20"/>
          <w:szCs w:val="20"/>
        </w:rPr>
      </w:pPr>
      <w:r w:rsidRPr="00774D13">
        <w:rPr>
          <w:sz w:val="20"/>
          <w:szCs w:val="20"/>
        </w:rPr>
        <w:t xml:space="preserve">Coloro che avessero </w:t>
      </w:r>
      <w:r w:rsidR="00D04BA6" w:rsidRPr="00774D13">
        <w:rPr>
          <w:sz w:val="20"/>
          <w:szCs w:val="20"/>
        </w:rPr>
        <w:t>difficoltà</w:t>
      </w:r>
      <w:r w:rsidRPr="00774D13">
        <w:rPr>
          <w:rStyle w:val="Nessuno"/>
          <w:sz w:val="20"/>
          <w:szCs w:val="20"/>
          <w:lang w:val="fr-FR"/>
        </w:rPr>
        <w:t xml:space="preserve"> </w:t>
      </w:r>
      <w:r w:rsidRPr="00774D13">
        <w:rPr>
          <w:sz w:val="20"/>
          <w:szCs w:val="20"/>
        </w:rPr>
        <w:t>nella frequenza contattino per tempo l</w:t>
      </w:r>
      <w:r w:rsidR="00D04BA6">
        <w:rPr>
          <w:sz w:val="20"/>
          <w:szCs w:val="20"/>
        </w:rPr>
        <w:t>e</w:t>
      </w:r>
      <w:r w:rsidRPr="00774D13">
        <w:rPr>
          <w:sz w:val="20"/>
          <w:szCs w:val="20"/>
        </w:rPr>
        <w:t xml:space="preserve"> docent</w:t>
      </w:r>
      <w:r w:rsidR="00D04BA6">
        <w:rPr>
          <w:sz w:val="20"/>
          <w:szCs w:val="20"/>
        </w:rPr>
        <w:t>i</w:t>
      </w:r>
      <w:r w:rsidRPr="00774D13">
        <w:rPr>
          <w:sz w:val="20"/>
          <w:szCs w:val="20"/>
        </w:rPr>
        <w:t xml:space="preserve"> via </w:t>
      </w:r>
      <w:r w:rsidR="00C05F6A" w:rsidRPr="00774D13">
        <w:rPr>
          <w:sz w:val="20"/>
          <w:szCs w:val="20"/>
        </w:rPr>
        <w:t>e-mail</w:t>
      </w:r>
      <w:r w:rsidR="00D04BA6">
        <w:rPr>
          <w:sz w:val="20"/>
          <w:szCs w:val="20"/>
        </w:rPr>
        <w:t xml:space="preserve">: </w:t>
      </w:r>
      <w:hyperlink r:id="rId11" w:history="1">
        <w:r w:rsidR="00D04BA6" w:rsidRPr="000A6B3D">
          <w:rPr>
            <w:rStyle w:val="Collegamentoipertestuale"/>
            <w:sz w:val="20"/>
            <w:szCs w:val="20"/>
          </w:rPr>
          <w:t>karin.harrich@unicatt.it</w:t>
        </w:r>
      </w:hyperlink>
      <w:r w:rsidR="00D04BA6">
        <w:rPr>
          <w:sz w:val="20"/>
          <w:szCs w:val="20"/>
        </w:rPr>
        <w:t xml:space="preserve">, </w:t>
      </w:r>
      <w:hyperlink r:id="rId12" w:history="1">
        <w:r w:rsidR="00D04BA6" w:rsidRPr="000A6B3D">
          <w:rPr>
            <w:rStyle w:val="Collegamentoipertestuale"/>
            <w:sz w:val="20"/>
            <w:szCs w:val="20"/>
          </w:rPr>
          <w:t>paola.rubini@unicatt.it</w:t>
        </w:r>
      </w:hyperlink>
      <w:r w:rsidR="00D04BA6">
        <w:rPr>
          <w:sz w:val="20"/>
          <w:szCs w:val="20"/>
        </w:rPr>
        <w:t>.</w:t>
      </w:r>
    </w:p>
    <w:p w14:paraId="7EB89511" w14:textId="77777777" w:rsidR="00D04BA6" w:rsidRPr="00F4393D" w:rsidRDefault="00D04BA6" w:rsidP="00F4393D">
      <w:pPr>
        <w:pStyle w:val="Testo2"/>
        <w:ind w:firstLine="0"/>
        <w:rPr>
          <w:sz w:val="20"/>
          <w:szCs w:val="20"/>
        </w:rPr>
      </w:pPr>
    </w:p>
    <w:sectPr w:rsidR="00D04BA6" w:rsidRPr="00F4393D" w:rsidSect="00C05F6A">
      <w:pgSz w:w="11900" w:h="16840"/>
      <w:pgMar w:top="1985" w:right="2608" w:bottom="3515" w:left="2608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453" w14:textId="77777777" w:rsidR="00AC0DEA" w:rsidRDefault="00AC0DEA">
      <w:pPr>
        <w:spacing w:line="240" w:lineRule="auto"/>
      </w:pPr>
      <w:r>
        <w:separator/>
      </w:r>
    </w:p>
  </w:endnote>
  <w:endnote w:type="continuationSeparator" w:id="0">
    <w:p w14:paraId="416E7010" w14:textId="77777777" w:rsidR="00AC0DEA" w:rsidRDefault="00AC0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49A74" w14:textId="77777777" w:rsidR="00AC0DEA" w:rsidRDefault="00AC0DEA">
      <w:pPr>
        <w:spacing w:line="240" w:lineRule="auto"/>
      </w:pPr>
      <w:r>
        <w:separator/>
      </w:r>
    </w:p>
  </w:footnote>
  <w:footnote w:type="continuationSeparator" w:id="0">
    <w:p w14:paraId="59D46863" w14:textId="77777777" w:rsidR="00AC0DEA" w:rsidRDefault="00AC0D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2B5F88"/>
    <w:multiLevelType w:val="hybridMultilevel"/>
    <w:tmpl w:val="3C3AD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402B0"/>
    <w:multiLevelType w:val="hybridMultilevel"/>
    <w:tmpl w:val="8BDE5F86"/>
    <w:styleLink w:val="Stileimportato3"/>
    <w:lvl w:ilvl="0" w:tplc="2A463E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169D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D68EB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7B0E1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C85DE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2B60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A859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3E523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647E4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5A84E53"/>
    <w:multiLevelType w:val="hybridMultilevel"/>
    <w:tmpl w:val="33083DF0"/>
    <w:numStyleLink w:val="Stileimportato1"/>
  </w:abstractNum>
  <w:abstractNum w:abstractNumId="3" w15:restartNumberingAfterBreak="0">
    <w:nsid w:val="326B7A7A"/>
    <w:multiLevelType w:val="hybridMultilevel"/>
    <w:tmpl w:val="95A2E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218AD"/>
    <w:multiLevelType w:val="hybridMultilevel"/>
    <w:tmpl w:val="B0B6B50E"/>
    <w:styleLink w:val="Stileimportato10"/>
    <w:lvl w:ilvl="0" w:tplc="849CE41A">
      <w:start w:val="1"/>
      <w:numFmt w:val="decimal"/>
      <w:lvlText w:val="%1."/>
      <w:lvlJc w:val="left"/>
      <w:pPr>
        <w:tabs>
          <w:tab w:val="left" w:pos="284"/>
          <w:tab w:val="left" w:pos="720"/>
          <w:tab w:val="num" w:pos="2124"/>
        </w:tabs>
        <w:ind w:left="1843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12103C">
      <w:start w:val="1"/>
      <w:numFmt w:val="decimal"/>
      <w:lvlText w:val="%2."/>
      <w:lvlJc w:val="left"/>
      <w:pPr>
        <w:tabs>
          <w:tab w:val="left" w:pos="284"/>
          <w:tab w:val="left" w:pos="720"/>
          <w:tab w:val="num" w:pos="2844"/>
        </w:tabs>
        <w:ind w:left="2563" w:firstLine="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24EC7C">
      <w:start w:val="1"/>
      <w:numFmt w:val="decimal"/>
      <w:lvlText w:val="%3."/>
      <w:lvlJc w:val="left"/>
      <w:pPr>
        <w:tabs>
          <w:tab w:val="left" w:pos="284"/>
          <w:tab w:val="left" w:pos="720"/>
          <w:tab w:val="num" w:pos="3564"/>
        </w:tabs>
        <w:ind w:left="3283" w:firstLine="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AB95A">
      <w:start w:val="1"/>
      <w:numFmt w:val="decimal"/>
      <w:lvlText w:val="%4."/>
      <w:lvlJc w:val="left"/>
      <w:pPr>
        <w:tabs>
          <w:tab w:val="left" w:pos="284"/>
          <w:tab w:val="left" w:pos="720"/>
          <w:tab w:val="num" w:pos="4284"/>
        </w:tabs>
        <w:ind w:left="4003" w:firstLine="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150E9C0">
      <w:start w:val="1"/>
      <w:numFmt w:val="decimal"/>
      <w:lvlText w:val="%5."/>
      <w:lvlJc w:val="left"/>
      <w:pPr>
        <w:tabs>
          <w:tab w:val="left" w:pos="284"/>
          <w:tab w:val="left" w:pos="720"/>
          <w:tab w:val="num" w:pos="5004"/>
        </w:tabs>
        <w:ind w:left="4723" w:firstLine="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48B51E">
      <w:start w:val="1"/>
      <w:numFmt w:val="decimal"/>
      <w:lvlText w:val="%6."/>
      <w:lvlJc w:val="left"/>
      <w:pPr>
        <w:tabs>
          <w:tab w:val="left" w:pos="284"/>
          <w:tab w:val="left" w:pos="720"/>
          <w:tab w:val="num" w:pos="5724"/>
        </w:tabs>
        <w:ind w:left="5443" w:firstLine="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C23C7E">
      <w:start w:val="1"/>
      <w:numFmt w:val="decimal"/>
      <w:lvlText w:val="%7."/>
      <w:lvlJc w:val="left"/>
      <w:pPr>
        <w:tabs>
          <w:tab w:val="left" w:pos="284"/>
          <w:tab w:val="left" w:pos="720"/>
          <w:tab w:val="num" w:pos="6444"/>
        </w:tabs>
        <w:ind w:left="6163" w:firstLine="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0C5F76">
      <w:start w:val="1"/>
      <w:numFmt w:val="decimal"/>
      <w:lvlText w:val="%8."/>
      <w:lvlJc w:val="left"/>
      <w:pPr>
        <w:tabs>
          <w:tab w:val="left" w:pos="284"/>
          <w:tab w:val="left" w:pos="720"/>
          <w:tab w:val="num" w:pos="7164"/>
        </w:tabs>
        <w:ind w:left="6883" w:firstLine="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72C656">
      <w:start w:val="1"/>
      <w:numFmt w:val="decimal"/>
      <w:lvlText w:val="%9."/>
      <w:lvlJc w:val="left"/>
      <w:pPr>
        <w:tabs>
          <w:tab w:val="left" w:pos="284"/>
          <w:tab w:val="left" w:pos="720"/>
          <w:tab w:val="num" w:pos="7884"/>
        </w:tabs>
        <w:ind w:left="7603" w:firstLine="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63D7B2C"/>
    <w:multiLevelType w:val="hybridMultilevel"/>
    <w:tmpl w:val="0F129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76C2B"/>
    <w:multiLevelType w:val="hybridMultilevel"/>
    <w:tmpl w:val="1160F968"/>
    <w:numStyleLink w:val="Stileimportato2"/>
  </w:abstractNum>
  <w:abstractNum w:abstractNumId="7" w15:restartNumberingAfterBreak="0">
    <w:nsid w:val="4BEE3F0D"/>
    <w:multiLevelType w:val="hybridMultilevel"/>
    <w:tmpl w:val="34ECA5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C531A"/>
    <w:multiLevelType w:val="hybridMultilevel"/>
    <w:tmpl w:val="87844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D5E1B"/>
    <w:multiLevelType w:val="hybridMultilevel"/>
    <w:tmpl w:val="1160F968"/>
    <w:styleLink w:val="Stileimportato2"/>
    <w:lvl w:ilvl="0" w:tplc="C61A60E8">
      <w:start w:val="1"/>
      <w:numFmt w:val="bullet"/>
      <w:lvlText w:val="·"/>
      <w:lvlJc w:val="left"/>
      <w:pPr>
        <w:ind w:left="76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41FCCC8C">
      <w:start w:val="1"/>
      <w:numFmt w:val="bullet"/>
      <w:lvlText w:val="o"/>
      <w:lvlJc w:val="left"/>
      <w:pPr>
        <w:ind w:left="148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A1747A8A">
      <w:start w:val="1"/>
      <w:numFmt w:val="bullet"/>
      <w:lvlText w:val="▪"/>
      <w:lvlJc w:val="left"/>
      <w:pPr>
        <w:ind w:left="220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3" w:tplc="61F0D3B8">
      <w:start w:val="1"/>
      <w:numFmt w:val="bullet"/>
      <w:lvlText w:val="·"/>
      <w:lvlJc w:val="left"/>
      <w:pPr>
        <w:ind w:left="292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4" w:tplc="EE640560">
      <w:start w:val="1"/>
      <w:numFmt w:val="bullet"/>
      <w:lvlText w:val="o"/>
      <w:lvlJc w:val="left"/>
      <w:pPr>
        <w:ind w:left="364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5" w:tplc="9CD297FE">
      <w:start w:val="1"/>
      <w:numFmt w:val="bullet"/>
      <w:lvlText w:val="▪"/>
      <w:lvlJc w:val="left"/>
      <w:pPr>
        <w:ind w:left="436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6" w:tplc="9092CEF2">
      <w:start w:val="1"/>
      <w:numFmt w:val="bullet"/>
      <w:lvlText w:val="·"/>
      <w:lvlJc w:val="left"/>
      <w:pPr>
        <w:ind w:left="5085" w:hanging="40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7" w:tplc="C7CA1C4E">
      <w:start w:val="1"/>
      <w:numFmt w:val="bullet"/>
      <w:lvlText w:val="o"/>
      <w:lvlJc w:val="left"/>
      <w:pPr>
        <w:ind w:left="580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8" w:tplc="3E6643B4">
      <w:start w:val="1"/>
      <w:numFmt w:val="bullet"/>
      <w:lvlText w:val="▪"/>
      <w:lvlJc w:val="left"/>
      <w:pPr>
        <w:ind w:left="6525" w:hanging="40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</w:abstractNum>
  <w:abstractNum w:abstractNumId="10" w15:restartNumberingAfterBreak="0">
    <w:nsid w:val="65F66BDE"/>
    <w:multiLevelType w:val="hybridMultilevel"/>
    <w:tmpl w:val="8BDE5F86"/>
    <w:numStyleLink w:val="Stileimportato3"/>
  </w:abstractNum>
  <w:abstractNum w:abstractNumId="11" w15:restartNumberingAfterBreak="0">
    <w:nsid w:val="70B060BA"/>
    <w:multiLevelType w:val="hybridMultilevel"/>
    <w:tmpl w:val="33083DF0"/>
    <w:styleLink w:val="Stileimportato1"/>
    <w:lvl w:ilvl="0" w:tplc="9832487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9A48E0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DDA9F2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02293F6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8290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60839DC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89201F4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3A813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D2FACA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71533CC0"/>
    <w:multiLevelType w:val="hybridMultilevel"/>
    <w:tmpl w:val="B0B6B50E"/>
    <w:numStyleLink w:val="Stileimportato10"/>
  </w:abstractNum>
  <w:num w:numId="1">
    <w:abstractNumId w:val="11"/>
  </w:num>
  <w:num w:numId="2">
    <w:abstractNumId w:val="2"/>
  </w:num>
  <w:num w:numId="3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1416"/>
          </w:tabs>
          <w:ind w:left="720" w:firstLine="41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2136"/>
          </w:tabs>
          <w:ind w:left="1440" w:firstLine="42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2856"/>
          </w:tabs>
          <w:ind w:left="2160" w:firstLine="43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3576"/>
          </w:tabs>
          <w:ind w:left="2880" w:firstLine="45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4296"/>
          </w:tabs>
          <w:ind w:left="3600" w:firstLine="46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5016"/>
          </w:tabs>
          <w:ind w:left="4320" w:firstLine="47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5736"/>
          </w:tabs>
          <w:ind w:left="5040" w:firstLine="48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6456"/>
          </w:tabs>
          <w:ind w:left="5760" w:firstLine="49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7176"/>
          </w:tabs>
          <w:ind w:left="6480" w:firstLine="51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2124"/>
          </w:tabs>
          <w:ind w:left="720" w:firstLine="112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2844"/>
          </w:tabs>
          <w:ind w:left="1440" w:firstLine="113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3564"/>
          </w:tabs>
          <w:ind w:left="2160" w:firstLine="114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2124"/>
            <w:tab w:val="num" w:pos="4284"/>
          </w:tabs>
          <w:ind w:left="2880" w:firstLine="115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5004"/>
          </w:tabs>
          <w:ind w:left="3600" w:firstLine="117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5724"/>
          </w:tabs>
          <w:ind w:left="4320" w:firstLine="118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2124"/>
            <w:tab w:val="num" w:pos="6444"/>
          </w:tabs>
          <w:ind w:left="5040" w:firstLine="119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2124"/>
            <w:tab w:val="num" w:pos="7164"/>
          </w:tabs>
          <w:ind w:left="5760" w:firstLine="120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2124"/>
            <w:tab w:val="num" w:pos="7884"/>
          </w:tabs>
          <w:ind w:left="6480" w:firstLine="121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4"/>
  </w:num>
  <w:num w:numId="6">
    <w:abstractNumId w:val="12"/>
  </w:num>
  <w:num w:numId="7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2832"/>
          </w:tabs>
          <w:ind w:left="720" w:firstLine="183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3552"/>
          </w:tabs>
          <w:ind w:left="1440" w:firstLine="184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4272"/>
          </w:tabs>
          <w:ind w:left="2160" w:firstLine="185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2832"/>
            <w:tab w:val="num" w:pos="4992"/>
          </w:tabs>
          <w:ind w:left="2880" w:firstLine="186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5712"/>
          </w:tabs>
          <w:ind w:left="3600" w:firstLine="18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6432"/>
          </w:tabs>
          <w:ind w:left="4320" w:firstLine="189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2832"/>
            <w:tab w:val="num" w:pos="7152"/>
          </w:tabs>
          <w:ind w:left="5040" w:firstLine="1904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2832"/>
            <w:tab w:val="num" w:pos="7872"/>
          </w:tabs>
          <w:ind w:left="5760" w:firstLine="191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2832"/>
            <w:tab w:val="num" w:pos="8592"/>
          </w:tabs>
          <w:ind w:left="6480" w:firstLine="192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435" w:hanging="162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1004" w:hanging="15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1724" w:hanging="138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suff w:val="nothing"/>
        <w:lvlText w:val="•"/>
        <w:lvlJc w:val="left"/>
        <w:pPr>
          <w:tabs>
            <w:tab w:val="left" w:pos="284"/>
            <w:tab w:val="left" w:pos="708"/>
          </w:tabs>
          <w:ind w:left="2444" w:hanging="126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3164" w:hanging="38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3884" w:hanging="37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708"/>
          </w:tabs>
          <w:ind w:left="4604" w:hanging="36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708"/>
          </w:tabs>
          <w:ind w:left="5324" w:hanging="35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708"/>
          </w:tabs>
          <w:ind w:left="6044" w:hanging="33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9"/>
  </w:num>
  <w:num w:numId="10">
    <w:abstractNumId w:val="6"/>
  </w:num>
  <w:num w:numId="11">
    <w:abstractNumId w:val="6"/>
    <w:lvlOverride w:ilvl="0">
      <w:lvl w:ilvl="0" w:tplc="941432A8">
        <w:start w:val="1"/>
        <w:numFmt w:val="bullet"/>
        <w:lvlText w:val="·"/>
        <w:lvlJc w:val="left"/>
        <w:pPr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122D17A">
        <w:start w:val="1"/>
        <w:numFmt w:val="bullet"/>
        <w:lvlText w:val="o"/>
        <w:lvlJc w:val="left"/>
        <w:pPr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8469CA">
        <w:start w:val="1"/>
        <w:numFmt w:val="bullet"/>
        <w:lvlText w:val="▪"/>
        <w:lvlJc w:val="left"/>
        <w:pPr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F018CE">
        <w:start w:val="1"/>
        <w:numFmt w:val="bullet"/>
        <w:lvlText w:val="·"/>
        <w:lvlJc w:val="left"/>
        <w:pPr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C0900E">
        <w:start w:val="1"/>
        <w:numFmt w:val="bullet"/>
        <w:lvlText w:val="o"/>
        <w:lvlJc w:val="left"/>
        <w:pPr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3E7B46">
        <w:start w:val="1"/>
        <w:numFmt w:val="bullet"/>
        <w:lvlText w:val="▪"/>
        <w:lvlJc w:val="left"/>
        <w:pPr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1C099B2">
        <w:start w:val="1"/>
        <w:numFmt w:val="bullet"/>
        <w:lvlText w:val="·"/>
        <w:lvlJc w:val="left"/>
        <w:pPr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3DEE340">
        <w:start w:val="1"/>
        <w:numFmt w:val="bullet"/>
        <w:lvlText w:val="o"/>
        <w:lvlJc w:val="left"/>
        <w:pPr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E22BA3A">
        <w:start w:val="1"/>
        <w:numFmt w:val="bullet"/>
        <w:lvlText w:val="▪"/>
        <w:lvlJc w:val="left"/>
        <w:pPr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"/>
  </w:num>
  <w:num w:numId="13">
    <w:abstractNumId w:val="10"/>
  </w:num>
  <w:num w:numId="14">
    <w:abstractNumId w:val="2"/>
    <w:lvlOverride w:ilvl="0">
      <w:lvl w:ilvl="0" w:tplc="62421B52">
        <w:start w:val="1"/>
        <w:numFmt w:val="bullet"/>
        <w:lvlText w:val="o"/>
        <w:lvlJc w:val="left"/>
        <w:pPr>
          <w:tabs>
            <w:tab w:val="left" w:pos="284"/>
            <w:tab w:val="num" w:pos="1416"/>
          </w:tabs>
          <w:ind w:left="1134" w:hanging="1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32E36A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2136"/>
          </w:tabs>
          <w:ind w:left="1854" w:firstLine="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29281E8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2856"/>
          </w:tabs>
          <w:ind w:left="2574" w:firstLine="1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0563334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3576"/>
          </w:tabs>
          <w:ind w:left="3294" w:firstLine="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3E2C354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4296"/>
          </w:tabs>
          <w:ind w:left="4014" w:firstLine="37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9AE778E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5016"/>
          </w:tabs>
          <w:ind w:left="4734" w:firstLine="49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2CA2DE0">
        <w:start w:val="1"/>
        <w:numFmt w:val="bullet"/>
        <w:lvlText w:val="•"/>
        <w:lvlJc w:val="left"/>
        <w:pPr>
          <w:tabs>
            <w:tab w:val="left" w:pos="284"/>
            <w:tab w:val="left" w:pos="1416"/>
            <w:tab w:val="num" w:pos="5736"/>
          </w:tabs>
          <w:ind w:left="5454" w:firstLine="61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DDE671E">
        <w:start w:val="1"/>
        <w:numFmt w:val="bullet"/>
        <w:lvlText w:val="o"/>
        <w:lvlJc w:val="left"/>
        <w:pPr>
          <w:tabs>
            <w:tab w:val="left" w:pos="284"/>
            <w:tab w:val="left" w:pos="1416"/>
            <w:tab w:val="num" w:pos="6456"/>
          </w:tabs>
          <w:ind w:left="6174" w:firstLine="73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5646FF2">
        <w:start w:val="1"/>
        <w:numFmt w:val="bullet"/>
        <w:lvlText w:val="▪"/>
        <w:lvlJc w:val="left"/>
        <w:pPr>
          <w:tabs>
            <w:tab w:val="left" w:pos="284"/>
            <w:tab w:val="left" w:pos="1416"/>
            <w:tab w:val="num" w:pos="7176"/>
          </w:tabs>
          <w:ind w:left="6894" w:firstLine="8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8"/>
  </w:num>
  <w:num w:numId="16">
    <w:abstractNumId w:val="3"/>
  </w:num>
  <w:num w:numId="17">
    <w:abstractNumId w:val="5"/>
  </w:num>
  <w:num w:numId="18">
    <w:abstractNumId w:val="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AFC"/>
    <w:rsid w:val="000231CB"/>
    <w:rsid w:val="00024DFE"/>
    <w:rsid w:val="00030A10"/>
    <w:rsid w:val="001125E5"/>
    <w:rsid w:val="00147D13"/>
    <w:rsid w:val="00150CED"/>
    <w:rsid w:val="00151BD5"/>
    <w:rsid w:val="001722CB"/>
    <w:rsid w:val="001741A1"/>
    <w:rsid w:val="001806D9"/>
    <w:rsid w:val="002309E1"/>
    <w:rsid w:val="00250AC5"/>
    <w:rsid w:val="00274B73"/>
    <w:rsid w:val="002B57DA"/>
    <w:rsid w:val="002C195C"/>
    <w:rsid w:val="002E0BD8"/>
    <w:rsid w:val="00302F60"/>
    <w:rsid w:val="00330B03"/>
    <w:rsid w:val="003810B3"/>
    <w:rsid w:val="00426966"/>
    <w:rsid w:val="00434B7B"/>
    <w:rsid w:val="00443B0E"/>
    <w:rsid w:val="004675D6"/>
    <w:rsid w:val="0048462C"/>
    <w:rsid w:val="00485D11"/>
    <w:rsid w:val="005916E7"/>
    <w:rsid w:val="005E772B"/>
    <w:rsid w:val="00605FE2"/>
    <w:rsid w:val="006369A7"/>
    <w:rsid w:val="006A5755"/>
    <w:rsid w:val="006E2EE5"/>
    <w:rsid w:val="00702C10"/>
    <w:rsid w:val="00756ABD"/>
    <w:rsid w:val="007715F8"/>
    <w:rsid w:val="00774D13"/>
    <w:rsid w:val="007D2678"/>
    <w:rsid w:val="008351D7"/>
    <w:rsid w:val="00872449"/>
    <w:rsid w:val="00890279"/>
    <w:rsid w:val="00890F42"/>
    <w:rsid w:val="00897EB6"/>
    <w:rsid w:val="008A1A90"/>
    <w:rsid w:val="008A506D"/>
    <w:rsid w:val="008B4187"/>
    <w:rsid w:val="008D13EE"/>
    <w:rsid w:val="009000B9"/>
    <w:rsid w:val="009863D3"/>
    <w:rsid w:val="009C5D7F"/>
    <w:rsid w:val="009D31AD"/>
    <w:rsid w:val="00A220BA"/>
    <w:rsid w:val="00A22581"/>
    <w:rsid w:val="00AB4572"/>
    <w:rsid w:val="00AB4B8D"/>
    <w:rsid w:val="00AC0DEA"/>
    <w:rsid w:val="00AC48B2"/>
    <w:rsid w:val="00AC7CE4"/>
    <w:rsid w:val="00B43F4A"/>
    <w:rsid w:val="00B578E3"/>
    <w:rsid w:val="00B64B55"/>
    <w:rsid w:val="00B91C01"/>
    <w:rsid w:val="00BB4185"/>
    <w:rsid w:val="00C05F6A"/>
    <w:rsid w:val="00C11AFF"/>
    <w:rsid w:val="00C125BC"/>
    <w:rsid w:val="00C33F4F"/>
    <w:rsid w:val="00C3549F"/>
    <w:rsid w:val="00C47E5B"/>
    <w:rsid w:val="00C61AC7"/>
    <w:rsid w:val="00C96651"/>
    <w:rsid w:val="00CB6AFC"/>
    <w:rsid w:val="00CC6026"/>
    <w:rsid w:val="00D04BA6"/>
    <w:rsid w:val="00D55E38"/>
    <w:rsid w:val="00D65208"/>
    <w:rsid w:val="00D74BCC"/>
    <w:rsid w:val="00D81AC5"/>
    <w:rsid w:val="00D87B83"/>
    <w:rsid w:val="00DE2C7C"/>
    <w:rsid w:val="00DE7B81"/>
    <w:rsid w:val="00E5501A"/>
    <w:rsid w:val="00E75F32"/>
    <w:rsid w:val="00E82DE7"/>
    <w:rsid w:val="00EA58D8"/>
    <w:rsid w:val="00ED376E"/>
    <w:rsid w:val="00EE354F"/>
    <w:rsid w:val="00F12EAB"/>
    <w:rsid w:val="00F13431"/>
    <w:rsid w:val="00F4393D"/>
    <w:rsid w:val="00FB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75D76"/>
  <w15:docId w15:val="{1E6E9CD4-757F-47FF-9C1C-2B0A4E12E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 w:cs="Arial Unicode MS"/>
      <w:color w:val="000000"/>
      <w:u w:color="000000"/>
      <w:lang w:val="it-IT"/>
    </w:rPr>
  </w:style>
  <w:style w:type="paragraph" w:styleId="Titolo1">
    <w:name w:val="heading 1"/>
    <w:next w:val="Titolo2"/>
    <w:link w:val="Titolo1Carattere"/>
    <w:uiPriority w:val="9"/>
    <w:qFormat/>
    <w:pPr>
      <w:tabs>
        <w:tab w:val="left" w:pos="284"/>
      </w:tabs>
      <w:spacing w:before="480" w:line="240" w:lineRule="exact"/>
      <w:jc w:val="both"/>
      <w:outlineLvl w:val="0"/>
    </w:pPr>
    <w:rPr>
      <w:rFonts w:ascii="Times" w:hAnsi="Times" w:cs="Arial Unicode MS"/>
      <w:b/>
      <w:bCs/>
      <w:color w:val="000000"/>
      <w:u w:color="000000"/>
      <w:lang w:val="it-IT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  <w:lang w:val="it-IT"/>
    </w:rPr>
  </w:style>
  <w:style w:type="paragraph" w:styleId="Titolo3">
    <w:name w:val="heading 3"/>
    <w:next w:val="Normale"/>
    <w:uiPriority w:val="9"/>
    <w:unhideWhenUsed/>
    <w:qFormat/>
    <w:pPr>
      <w:tabs>
        <w:tab w:val="left" w:pos="284"/>
      </w:tabs>
      <w:spacing w:before="240" w:after="120" w:line="240" w:lineRule="exact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body">
    <w:name w:val="Text body"/>
    <w:pPr>
      <w:tabs>
        <w:tab w:val="left" w:pos="284"/>
      </w:tabs>
      <w:suppressAutoHyphens/>
      <w:spacing w:line="240" w:lineRule="exact"/>
      <w:jc w:val="both"/>
    </w:pPr>
    <w:rPr>
      <w:rFonts w:ascii="Times" w:hAnsi="Times" w:cs="Arial Unicode MS"/>
      <w:color w:val="000000"/>
      <w:kern w:val="3"/>
      <w:sz w:val="26"/>
      <w:szCs w:val="26"/>
      <w:u w:color="000000"/>
      <w:lang w:val="it-IT"/>
    </w:rPr>
  </w:style>
  <w:style w:type="numbering" w:customStyle="1" w:styleId="Stileimportato1">
    <w:name w:val="Stile importato 1"/>
    <w:pPr>
      <w:numPr>
        <w:numId w:val="1"/>
      </w:numPr>
    </w:pPr>
  </w:style>
  <w:style w:type="paragraph" w:customStyle="1" w:styleId="Didefault">
    <w:name w:val="Di default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Stileimportato10">
    <w:name w:val="Stile importato 1.0"/>
    <w:pPr>
      <w:numPr>
        <w:numId w:val="5"/>
      </w:numPr>
    </w:pPr>
  </w:style>
  <w:style w:type="paragraph" w:styleId="Paragrafoelenco">
    <w:name w:val="List Paragraph"/>
    <w:pPr>
      <w:tabs>
        <w:tab w:val="left" w:pos="284"/>
      </w:tabs>
      <w:spacing w:line="240" w:lineRule="exact"/>
      <w:ind w:left="720"/>
      <w:jc w:val="both"/>
    </w:pPr>
    <w:rPr>
      <w:rFonts w:ascii="Times" w:hAnsi="Times" w:cs="Arial Unicode MS"/>
      <w:color w:val="000000"/>
      <w:u w:color="000000"/>
      <w:lang w:val="it-IT"/>
    </w:rPr>
  </w:style>
  <w:style w:type="numbering" w:customStyle="1" w:styleId="Stileimportato2">
    <w:name w:val="Stile importato 2"/>
    <w:pPr>
      <w:numPr>
        <w:numId w:val="9"/>
      </w:numPr>
    </w:pPr>
  </w:style>
  <w:style w:type="numbering" w:customStyle="1" w:styleId="Stileimportato3">
    <w:name w:val="Stile importato 3"/>
    <w:pPr>
      <w:numPr>
        <w:numId w:val="12"/>
      </w:numPr>
    </w:pPr>
  </w:style>
  <w:style w:type="paragraph" w:customStyle="1" w:styleId="Standard1">
    <w:name w:val="Standard1"/>
    <w:pPr>
      <w:tabs>
        <w:tab w:val="left" w:pos="284"/>
      </w:tabs>
      <w:suppressAutoHyphens/>
      <w:spacing w:line="240" w:lineRule="exact"/>
      <w:jc w:val="both"/>
    </w:pPr>
    <w:rPr>
      <w:rFonts w:cs="Arial Unicode MS"/>
      <w:color w:val="000000"/>
      <w:kern w:val="3"/>
      <w:u w:color="000000"/>
      <w:lang w:val="it-IT"/>
    </w:rPr>
  </w:style>
  <w:style w:type="character" w:customStyle="1" w:styleId="Link">
    <w:name w:val="Link"/>
    <w:rPr>
      <w:color w:val="0563C1"/>
      <w:u w:val="single" w:color="0563C1"/>
    </w:rPr>
  </w:style>
  <w:style w:type="character" w:customStyle="1" w:styleId="Hyperlink0">
    <w:name w:val="Hyperlink.0"/>
    <w:basedOn w:val="Link"/>
    <w:rPr>
      <w:color w:val="0563C1"/>
      <w:u w:val="single" w:color="0563C1"/>
      <w:lang w:val="it-IT"/>
    </w:rPr>
  </w:style>
  <w:style w:type="paragraph" w:customStyle="1" w:styleId="Testo1">
    <w:name w:val="Testo 1"/>
    <w:pPr>
      <w:tabs>
        <w:tab w:val="left" w:pos="284"/>
      </w:tabs>
      <w:spacing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character" w:customStyle="1" w:styleId="Nessuno">
    <w:name w:val="Nessuno"/>
  </w:style>
  <w:style w:type="character" w:customStyle="1" w:styleId="Hyperlink1">
    <w:name w:val="Hyperlink.1"/>
    <w:basedOn w:val="Nessuno"/>
    <w:rPr>
      <w:smallCaps/>
      <w:spacing w:val="-5"/>
      <w:sz w:val="16"/>
      <w:szCs w:val="16"/>
      <w:lang w:val="de-DE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  <w:lang w:val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" w:hAnsi="Times" w:cs="Arial Unicode MS"/>
      <w:color w:val="000000"/>
      <w:u w:color="00000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A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AFF"/>
    <w:rPr>
      <w:rFonts w:ascii="Segoe UI" w:hAnsi="Segoe UI" w:cs="Segoe UI"/>
      <w:color w:val="000000"/>
      <w:sz w:val="18"/>
      <w:szCs w:val="18"/>
      <w:u w:color="00000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1A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1AFF"/>
    <w:rPr>
      <w:rFonts w:ascii="Times" w:hAnsi="Times" w:cs="Arial Unicode MS"/>
      <w:b/>
      <w:bCs/>
      <w:color w:val="000000"/>
      <w:u w:color="00000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C6026"/>
    <w:rPr>
      <w:rFonts w:ascii="Times" w:hAnsi="Times" w:cs="Arial Unicode MS"/>
      <w:b/>
      <w:bCs/>
      <w:color w:val="000000"/>
      <w:u w:color="000000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C195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05F6A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5F6A"/>
    <w:rPr>
      <w:rFonts w:ascii="Times" w:hAnsi="Times" w:cs="Arial Unicode MS"/>
      <w:color w:val="000000"/>
      <w:u w:color="00000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05F6A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5F6A"/>
    <w:rPr>
      <w:rFonts w:ascii="Times" w:hAnsi="Times" w:cs="Arial Unicode MS"/>
      <w:color w:val="000000"/>
      <w:u w:color="000000"/>
      <w:lang w:val="it-IT"/>
    </w:rPr>
  </w:style>
  <w:style w:type="paragraph" w:styleId="NormaleWeb">
    <w:name w:val="Normal (Web)"/>
    <w:basedOn w:val="Normale"/>
    <w:uiPriority w:val="99"/>
    <w:semiHidden/>
    <w:unhideWhenUsed/>
    <w:rsid w:val="00DE2C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9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ett-sprachen.de/netzwerk-a1/t-1/97831260612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viana.venturini@unicatt.it" TargetMode="External"/><Relationship Id="rId12" Type="http://schemas.openxmlformats.org/officeDocument/2006/relationships/hyperlink" Target="mailto:paola.rubini@unicatt.it" TargetMode="Externa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arin.harrich@unicatt.it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klett-sprachen.de/netzwerk/r-1/1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lett-sprachen.de/netzwerk-a1/t-1/978312606128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21788204-3DC5-40ED-BB47-3D535EE0BC96}"/>
</file>

<file path=customXml/itemProps2.xml><?xml version="1.0" encoding="utf-8"?>
<ds:datastoreItem xmlns:ds="http://schemas.openxmlformats.org/officeDocument/2006/customXml" ds:itemID="{734DD67F-1DB1-4E51-A504-E005CE95354C}"/>
</file>

<file path=customXml/itemProps3.xml><?xml version="1.0" encoding="utf-8"?>
<ds:datastoreItem xmlns:ds="http://schemas.openxmlformats.org/officeDocument/2006/customXml" ds:itemID="{2F4476CB-7F20-4BD7-B20E-F878234A4A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1461</Words>
  <Characters>8334</Characters>
  <Application>Microsoft Office Word</Application>
  <DocSecurity>0</DocSecurity>
  <Lines>69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Walter</dc:creator>
  <cp:lastModifiedBy>Harrich Karin</cp:lastModifiedBy>
  <cp:revision>20</cp:revision>
  <dcterms:created xsi:type="dcterms:W3CDTF">2025-06-15T08:15:00Z</dcterms:created>
  <dcterms:modified xsi:type="dcterms:W3CDTF">2026-06-08T08:31:00Z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