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8267E" w14:textId="05DF3C1A" w:rsidR="00F240C1" w:rsidRDefault="00F240C1" w:rsidP="00D30E4E">
      <w:pPr>
        <w:pStyle w:val="Titolo1"/>
        <w:spacing w:before="0"/>
      </w:pPr>
      <w:r>
        <w:t>Sto</w:t>
      </w:r>
      <w:r w:rsidR="00F15E67">
        <w:t xml:space="preserve">ria delle istituzioni politiche </w:t>
      </w:r>
    </w:p>
    <w:p w14:paraId="5FC9A350" w14:textId="08FFA32E" w:rsidR="00F240C1" w:rsidRDefault="006558DA" w:rsidP="00F240C1">
      <w:pPr>
        <w:pStyle w:val="Titolo2"/>
      </w:pPr>
      <w:r>
        <w:t>Prof.ssa Cristina Bon</w:t>
      </w:r>
      <w:r w:rsidR="008D702D">
        <w:t>, prof. Paolo terzi</w:t>
      </w:r>
    </w:p>
    <w:p w14:paraId="558B1159" w14:textId="77777777" w:rsidR="00F240C1" w:rsidRPr="00015754" w:rsidRDefault="00677CE3" w:rsidP="00677CE3">
      <w:pPr>
        <w:spacing w:before="240" w:after="120"/>
        <w:rPr>
          <w:b/>
        </w:rPr>
      </w:pPr>
      <w:r w:rsidRPr="00015754">
        <w:rPr>
          <w:b/>
          <w:i/>
        </w:rPr>
        <w:t>OBIETTIVO DEL CORSO</w:t>
      </w:r>
    </w:p>
    <w:p w14:paraId="532562A4" w14:textId="406032BD" w:rsidR="00677CE3" w:rsidRDefault="00677CE3" w:rsidP="00677CE3">
      <w:r w:rsidRPr="00015754">
        <w:t xml:space="preserve">Il corso </w:t>
      </w:r>
      <w:r w:rsidR="00470065" w:rsidRPr="00015754">
        <w:t>si propone di fornire</w:t>
      </w:r>
      <w:r w:rsidRPr="00015754">
        <w:t xml:space="preserve"> gli elementi essenziali per la comprensione delle forme che il potere politico assume e dei meccanismi-istituzionali e costituzionali attraverso i quali viene esercitato nel corso della storia, con part</w:t>
      </w:r>
      <w:r w:rsidR="00BE59D2" w:rsidRPr="00015754">
        <w:t>icolare attenzione al contesto e</w:t>
      </w:r>
      <w:r w:rsidRPr="00015754">
        <w:t xml:space="preserve">uropeo occidentale e </w:t>
      </w:r>
      <w:r w:rsidR="001B09FB">
        <w:t>al contesto N</w:t>
      </w:r>
      <w:r w:rsidRPr="00015754">
        <w:t xml:space="preserve">ord-atlantico. </w:t>
      </w:r>
      <w:r w:rsidR="00850547">
        <w:t>Una parte del corso verrà dedicata</w:t>
      </w:r>
      <w:r w:rsidRPr="00015754">
        <w:t xml:space="preserve"> </w:t>
      </w:r>
      <w:r w:rsidR="00850547">
        <w:t>all’approfondimento</w:t>
      </w:r>
      <w:r w:rsidRPr="00015754">
        <w:t xml:space="preserve"> del sistema politico-istituzionale italiano, </w:t>
      </w:r>
      <w:r w:rsidR="00850547">
        <w:t>con particolare attenzione alla</w:t>
      </w:r>
      <w:r w:rsidR="00470065" w:rsidRPr="00015754">
        <w:t xml:space="preserve"> transizione dalla monarchia</w:t>
      </w:r>
      <w:r w:rsidR="00652C6F">
        <w:t xml:space="preserve">-costituzionale </w:t>
      </w:r>
      <w:r w:rsidRPr="00015754">
        <w:t xml:space="preserve">all’età repubblicana e </w:t>
      </w:r>
      <w:r w:rsidR="00850547">
        <w:t>ai</w:t>
      </w:r>
      <w:r w:rsidRPr="00015754">
        <w:t xml:space="preserve"> lavori dell’assemblea costituente.</w:t>
      </w:r>
      <w:r w:rsidR="00A40042" w:rsidRPr="00015754">
        <w:t xml:space="preserve"> In definitiva, il corso mira a trasmettere gli strumenti utili per una analisi diacronica sia dell’evoluzione delle forme organizzate di esercizio del potere</w:t>
      </w:r>
      <w:r w:rsidR="00B454FE">
        <w:t>,</w:t>
      </w:r>
      <w:r w:rsidR="00A40042" w:rsidRPr="00015754">
        <w:t xml:space="preserve"> sia del rapporto fra permanenza e cambiamento istituzionale.</w:t>
      </w:r>
    </w:p>
    <w:p w14:paraId="5C460937" w14:textId="77777777" w:rsidR="00470065" w:rsidRDefault="00470065" w:rsidP="00677CE3"/>
    <w:p w14:paraId="05DC6271" w14:textId="2E8A27F9" w:rsidR="00470065" w:rsidRPr="00015754" w:rsidRDefault="00015754" w:rsidP="00015754">
      <w:pPr>
        <w:tabs>
          <w:tab w:val="clear" w:pos="284"/>
        </w:tabs>
        <w:suppressAutoHyphens/>
        <w:rPr>
          <w:rFonts w:eastAsia="Arial Unicode MS" w:cs="Arial Unicode MS"/>
          <w:b/>
          <w:bCs/>
          <w:color w:val="000000"/>
          <w:kern w:val="1"/>
          <w:lang w:eastAsia="ar-SA"/>
        </w:rPr>
      </w:pPr>
      <w:r>
        <w:rPr>
          <w:rFonts w:eastAsia="Arial Unicode MS" w:cs="Arial Unicode MS"/>
          <w:b/>
          <w:bCs/>
          <w:color w:val="000000"/>
          <w:kern w:val="1"/>
          <w:lang w:eastAsia="ar-SA"/>
        </w:rPr>
        <w:t>R</w:t>
      </w:r>
      <w:r w:rsidRPr="00015754">
        <w:rPr>
          <w:rFonts w:eastAsia="Arial Unicode MS" w:cs="Arial Unicode MS"/>
          <w:b/>
          <w:bCs/>
          <w:color w:val="000000"/>
          <w:kern w:val="1"/>
          <w:lang w:eastAsia="ar-SA"/>
        </w:rPr>
        <w:t>isultati di apprendimento attesi</w:t>
      </w:r>
    </w:p>
    <w:p w14:paraId="72B94C42" w14:textId="77777777" w:rsidR="00470065" w:rsidRDefault="00470065" w:rsidP="00470065">
      <w:pPr>
        <w:rPr>
          <w:b/>
          <w:i/>
          <w:sz w:val="18"/>
        </w:rPr>
      </w:pPr>
    </w:p>
    <w:p w14:paraId="6C709AE8" w14:textId="458746B0" w:rsidR="00470065" w:rsidRDefault="00470065" w:rsidP="00015754">
      <w:pPr>
        <w:tabs>
          <w:tab w:val="clear" w:pos="284"/>
        </w:tabs>
        <w:suppressAutoHyphens/>
        <w:rPr>
          <w:rFonts w:eastAsia="Arial Unicode MS" w:cs="Arial Unicode MS"/>
          <w:color w:val="000000"/>
          <w:kern w:val="1"/>
          <w:u w:val="single" w:color="000000"/>
          <w:lang w:eastAsia="ar-SA"/>
        </w:rPr>
      </w:pPr>
      <w:r w:rsidRPr="00015754">
        <w:rPr>
          <w:rFonts w:eastAsia="Arial Unicode MS" w:cs="Arial Unicode MS"/>
          <w:color w:val="000000"/>
          <w:kern w:val="1"/>
          <w:u w:val="single" w:color="000000"/>
          <w:lang w:eastAsia="ar-SA"/>
        </w:rPr>
        <w:t>Conoscenza e comprensione:</w:t>
      </w:r>
    </w:p>
    <w:p w14:paraId="71AFB975" w14:textId="77777777" w:rsidR="001B09FB" w:rsidRPr="00015754" w:rsidRDefault="001B09FB" w:rsidP="00015754">
      <w:pPr>
        <w:tabs>
          <w:tab w:val="clear" w:pos="284"/>
        </w:tabs>
        <w:suppressAutoHyphens/>
        <w:rPr>
          <w:rFonts w:eastAsia="Arial Unicode MS" w:cs="Arial Unicode MS"/>
          <w:color w:val="000000"/>
          <w:kern w:val="1"/>
          <w:u w:val="single" w:color="000000"/>
          <w:lang w:eastAsia="ar-SA"/>
        </w:rPr>
      </w:pPr>
    </w:p>
    <w:p w14:paraId="36F3ACD2" w14:textId="2390838D" w:rsidR="00470065" w:rsidRPr="00015754" w:rsidRDefault="00470065" w:rsidP="00015754">
      <w:pPr>
        <w:tabs>
          <w:tab w:val="clear" w:pos="284"/>
        </w:tabs>
        <w:suppressAutoHyphens/>
        <w:rPr>
          <w:rFonts w:eastAsia="Arial Unicode MS" w:cs="Arial Unicode MS"/>
          <w:color w:val="000000"/>
          <w:kern w:val="1"/>
          <w:lang w:eastAsia="ar-SA"/>
        </w:rPr>
      </w:pPr>
      <w:r w:rsidRPr="00015754">
        <w:rPr>
          <w:rFonts w:eastAsia="Arial Unicode MS" w:cs="Arial Unicode MS"/>
          <w:color w:val="000000"/>
          <w:kern w:val="1"/>
          <w:lang w:eastAsia="ar-SA"/>
        </w:rPr>
        <w:t>Al termine del corso lo studente</w:t>
      </w:r>
      <w:r w:rsidR="00BB6AA7" w:rsidRPr="00015754">
        <w:rPr>
          <w:rFonts w:eastAsia="Arial Unicode MS" w:cs="Arial Unicode MS"/>
          <w:color w:val="000000"/>
          <w:kern w:val="1"/>
          <w:lang w:eastAsia="ar-SA"/>
        </w:rPr>
        <w:t>/la studentessa</w:t>
      </w:r>
      <w:r w:rsidRPr="00015754">
        <w:rPr>
          <w:rFonts w:eastAsia="Arial Unicode MS" w:cs="Arial Unicode MS"/>
          <w:color w:val="000000"/>
          <w:kern w:val="1"/>
          <w:lang w:eastAsia="ar-SA"/>
        </w:rPr>
        <w:t xml:space="preserve"> avrà ottenuto le conoscenze e le competenze necessarie allo sviluppo di una piena consapevolezza delle dinamiche che regolano i rapporti fra governanti e governati fino all’età contemporanea; saprà interpretare gli essenziali problemi politici e istituzionali anche contemporanei della società occidentale alla luce del particolare retroterra storico analizzato; avrà acquisito una terminologia tecnica fondamentale nell’ambito delle scienze politiche e sociali. </w:t>
      </w:r>
    </w:p>
    <w:p w14:paraId="3D39B58D" w14:textId="77777777" w:rsidR="00470065" w:rsidRDefault="00470065" w:rsidP="00470065"/>
    <w:p w14:paraId="1A7397E7" w14:textId="57D885E9" w:rsidR="001B09FB" w:rsidRDefault="001B09FB" w:rsidP="001B09FB">
      <w:pPr>
        <w:tabs>
          <w:tab w:val="clear" w:pos="284"/>
        </w:tabs>
        <w:suppressAutoHyphens/>
        <w:rPr>
          <w:rFonts w:eastAsia="Arial Unicode MS" w:cs="Arial Unicode MS"/>
          <w:color w:val="000000"/>
          <w:kern w:val="1"/>
          <w:u w:val="single" w:color="000000"/>
          <w:lang w:eastAsia="ar-SA"/>
        </w:rPr>
      </w:pPr>
      <w:r>
        <w:rPr>
          <w:rFonts w:eastAsia="Arial Unicode MS" w:cs="Arial Unicode MS"/>
          <w:color w:val="000000"/>
          <w:kern w:val="1"/>
          <w:u w:val="single" w:color="000000"/>
          <w:lang w:eastAsia="ar-SA"/>
        </w:rPr>
        <w:t>Capacità di applicare c</w:t>
      </w:r>
      <w:r w:rsidRPr="00015754">
        <w:rPr>
          <w:rFonts w:eastAsia="Arial Unicode MS" w:cs="Arial Unicode MS"/>
          <w:color w:val="000000"/>
          <w:kern w:val="1"/>
          <w:u w:val="single" w:color="000000"/>
          <w:lang w:eastAsia="ar-SA"/>
        </w:rPr>
        <w:t>onoscenza e comprensione:</w:t>
      </w:r>
    </w:p>
    <w:p w14:paraId="2896284B" w14:textId="77777777" w:rsidR="001B09FB" w:rsidRDefault="001B09FB" w:rsidP="001B09FB">
      <w:pPr>
        <w:tabs>
          <w:tab w:val="clear" w:pos="284"/>
        </w:tabs>
        <w:suppressAutoHyphens/>
        <w:rPr>
          <w:rFonts w:eastAsia="Arial Unicode MS" w:cs="Arial Unicode MS"/>
          <w:color w:val="000000"/>
          <w:kern w:val="1"/>
          <w:u w:val="single" w:color="000000"/>
          <w:lang w:eastAsia="ar-SA"/>
        </w:rPr>
      </w:pPr>
    </w:p>
    <w:p w14:paraId="003FEBAD" w14:textId="6B8A95A1" w:rsidR="00CA6F19" w:rsidRPr="00015754" w:rsidRDefault="003200ED" w:rsidP="00015754">
      <w:pPr>
        <w:tabs>
          <w:tab w:val="clear" w:pos="284"/>
        </w:tabs>
        <w:suppressAutoHyphens/>
        <w:rPr>
          <w:rFonts w:eastAsia="Arial Unicode MS" w:cs="Arial Unicode MS"/>
          <w:color w:val="000000"/>
          <w:kern w:val="1"/>
          <w:lang w:eastAsia="ar-SA"/>
        </w:rPr>
      </w:pPr>
      <w:r w:rsidRPr="00015754">
        <w:rPr>
          <w:rFonts w:eastAsia="Arial Unicode MS" w:cs="Arial Unicode MS"/>
          <w:color w:val="000000"/>
          <w:kern w:val="1"/>
          <w:lang w:eastAsia="ar-SA"/>
        </w:rPr>
        <w:t>Al</w:t>
      </w:r>
      <w:r w:rsidR="00470065" w:rsidRPr="00015754">
        <w:rPr>
          <w:rFonts w:eastAsia="Arial Unicode MS" w:cs="Arial Unicode MS"/>
          <w:color w:val="000000"/>
          <w:kern w:val="1"/>
          <w:lang w:eastAsia="ar-SA"/>
        </w:rPr>
        <w:t xml:space="preserve"> termine del corso lo studente</w:t>
      </w:r>
      <w:r w:rsidR="007A70A3" w:rsidRPr="00015754">
        <w:rPr>
          <w:rFonts w:eastAsia="Arial Unicode MS" w:cs="Arial Unicode MS"/>
          <w:color w:val="000000"/>
          <w:kern w:val="1"/>
          <w:lang w:eastAsia="ar-SA"/>
        </w:rPr>
        <w:t>/la studentessa</w:t>
      </w:r>
      <w:r w:rsidR="00470065" w:rsidRPr="00015754">
        <w:rPr>
          <w:rFonts w:eastAsia="Arial Unicode MS" w:cs="Arial Unicode MS"/>
          <w:color w:val="000000"/>
          <w:kern w:val="1"/>
          <w:lang w:eastAsia="ar-SA"/>
        </w:rPr>
        <w:t xml:space="preserve"> sarà in grado di applicare le proprie conoscenze storiche all’interpretazione dei principali fenomeni polit</w:t>
      </w:r>
      <w:r w:rsidR="00E839FD" w:rsidRPr="00015754">
        <w:rPr>
          <w:rFonts w:eastAsia="Arial Unicode MS" w:cs="Arial Unicode MS"/>
          <w:color w:val="000000"/>
          <w:kern w:val="1"/>
          <w:lang w:eastAsia="ar-SA"/>
        </w:rPr>
        <w:t>ici e costituzionali dell’età</w:t>
      </w:r>
      <w:r w:rsidR="00470065" w:rsidRPr="00015754">
        <w:rPr>
          <w:rFonts w:eastAsia="Arial Unicode MS" w:cs="Arial Unicode MS"/>
          <w:color w:val="000000"/>
          <w:kern w:val="1"/>
          <w:lang w:eastAsia="ar-SA"/>
        </w:rPr>
        <w:t xml:space="preserve"> contemporanea, con particolare riferimento al contesto italiano</w:t>
      </w:r>
      <w:r w:rsidR="007E1378">
        <w:rPr>
          <w:rFonts w:eastAsia="Arial Unicode MS" w:cs="Arial Unicode MS"/>
          <w:color w:val="000000"/>
          <w:kern w:val="1"/>
          <w:lang w:eastAsia="ar-SA"/>
        </w:rPr>
        <w:t>, europeo</w:t>
      </w:r>
      <w:r w:rsidR="00470065" w:rsidRPr="00015754">
        <w:rPr>
          <w:rFonts w:eastAsia="Arial Unicode MS" w:cs="Arial Unicode MS"/>
          <w:color w:val="000000"/>
          <w:kern w:val="1"/>
          <w:lang w:eastAsia="ar-SA"/>
        </w:rPr>
        <w:t xml:space="preserve"> e No</w:t>
      </w:r>
      <w:r w:rsidR="001B09FB">
        <w:rPr>
          <w:rFonts w:eastAsia="Arial Unicode MS" w:cs="Arial Unicode MS"/>
          <w:color w:val="000000"/>
          <w:kern w:val="1"/>
          <w:lang w:eastAsia="ar-SA"/>
        </w:rPr>
        <w:t>rd-a</w:t>
      </w:r>
      <w:r w:rsidR="00470065" w:rsidRPr="00015754">
        <w:rPr>
          <w:rFonts w:eastAsia="Arial Unicode MS" w:cs="Arial Unicode MS"/>
          <w:color w:val="000000"/>
          <w:kern w:val="1"/>
          <w:lang w:eastAsia="ar-SA"/>
        </w:rPr>
        <w:t>tlantico occidentale. Tali acquisizioni faciliteranno l’accesso agli insegnamenti di livello magistrale, in particolare relativamente alla storia dell’amministrazione pubblica comparata e alla sto</w:t>
      </w:r>
      <w:r w:rsidR="00CA6F19" w:rsidRPr="00015754">
        <w:rPr>
          <w:rFonts w:eastAsia="Arial Unicode MS" w:cs="Arial Unicode MS"/>
          <w:color w:val="000000"/>
          <w:kern w:val="1"/>
          <w:lang w:eastAsia="ar-SA"/>
        </w:rPr>
        <w:t>ria delle ist</w:t>
      </w:r>
      <w:r w:rsidR="00C2718C" w:rsidRPr="00015754">
        <w:rPr>
          <w:rFonts w:eastAsia="Arial Unicode MS" w:cs="Arial Unicode MS"/>
          <w:color w:val="000000"/>
          <w:kern w:val="1"/>
          <w:lang w:eastAsia="ar-SA"/>
        </w:rPr>
        <w:t>ituzioni militari. Le conoscenze</w:t>
      </w:r>
      <w:r w:rsidR="00CA6F19" w:rsidRPr="00015754">
        <w:rPr>
          <w:rFonts w:eastAsia="Arial Unicode MS" w:cs="Arial Unicode MS"/>
          <w:color w:val="000000"/>
          <w:kern w:val="1"/>
          <w:lang w:eastAsia="ar-SA"/>
        </w:rPr>
        <w:t xml:space="preserve"> acquisite sosterranno altresì ogni forma di attività professionale che comporti la capacità di comprensione delle forme organizzative e di esercizio della leadership – tanto pubbliche quanto private – nonché dei rapporti centro-periferia.</w:t>
      </w:r>
    </w:p>
    <w:p w14:paraId="1415C9CB" w14:textId="77777777" w:rsidR="001B09FB" w:rsidRDefault="001B09FB" w:rsidP="00677CE3">
      <w:pPr>
        <w:spacing w:before="240" w:after="120"/>
        <w:rPr>
          <w:b/>
          <w:i/>
        </w:rPr>
      </w:pPr>
    </w:p>
    <w:p w14:paraId="63B4B655" w14:textId="23948743" w:rsidR="00677CE3" w:rsidRPr="00015754" w:rsidRDefault="00677CE3" w:rsidP="00677CE3">
      <w:pPr>
        <w:spacing w:before="240" w:after="120"/>
        <w:rPr>
          <w:b/>
          <w:i/>
        </w:rPr>
      </w:pPr>
      <w:r w:rsidRPr="00015754">
        <w:rPr>
          <w:b/>
          <w:i/>
        </w:rPr>
        <w:lastRenderedPageBreak/>
        <w:t>PROGRAMMA DEL CORSO</w:t>
      </w:r>
    </w:p>
    <w:p w14:paraId="60D3C2EC" w14:textId="7EE09E0F" w:rsidR="002917CB" w:rsidRDefault="002917CB" w:rsidP="002917CB">
      <w:r w:rsidRPr="00346C45">
        <w:t>Il programma del corso si articola</w:t>
      </w:r>
      <w:r w:rsidR="005B57B9">
        <w:t xml:space="preserve"> in due moduli</w:t>
      </w:r>
      <w:r>
        <w:t>:</w:t>
      </w:r>
      <w:r w:rsidR="005B57B9">
        <w:t xml:space="preserve"> il primo, di 40 ore, si terrà nel primo semestre; il </w:t>
      </w:r>
      <w:r w:rsidR="006C2BD7">
        <w:t>secondo</w:t>
      </w:r>
      <w:r w:rsidR="005B57B9">
        <w:t>,</w:t>
      </w:r>
      <w:r w:rsidR="006C2BD7">
        <w:t xml:space="preserve"> di</w:t>
      </w:r>
      <w:r w:rsidR="005B57B9">
        <w:t xml:space="preserve"> 20 ore, si terrà nel secondo semestre.</w:t>
      </w:r>
    </w:p>
    <w:p w14:paraId="590E258E" w14:textId="77777777" w:rsidR="005B57B9" w:rsidRDefault="005B57B9" w:rsidP="002917CB"/>
    <w:p w14:paraId="5D60F655" w14:textId="05DB7B33" w:rsidR="005B57B9" w:rsidRPr="00677DFF" w:rsidRDefault="005B57B9" w:rsidP="002917CB">
      <w:pPr>
        <w:rPr>
          <w:b/>
          <w:bCs/>
        </w:rPr>
      </w:pPr>
      <w:r w:rsidRPr="00677DFF">
        <w:rPr>
          <w:b/>
          <w:bCs/>
        </w:rPr>
        <w:t xml:space="preserve">Primo Modulo: </w:t>
      </w:r>
      <w:r w:rsidR="00195F00" w:rsidRPr="00677DFF">
        <w:rPr>
          <w:b/>
          <w:bCs/>
        </w:rPr>
        <w:t>le forme di organizzazione del potere politico dal Medioevo all’età contemporanea (Prof.ssa Cristina Bon)</w:t>
      </w:r>
    </w:p>
    <w:p w14:paraId="414896DB" w14:textId="2E2E303B" w:rsidR="00C72A93" w:rsidRDefault="00C72A93" w:rsidP="00677CE3">
      <w:pPr>
        <w:rPr>
          <w:b/>
        </w:rPr>
      </w:pPr>
    </w:p>
    <w:p w14:paraId="034FD10F" w14:textId="385F548A" w:rsidR="00677CE3" w:rsidRPr="00015754" w:rsidRDefault="00677CE3" w:rsidP="00677CE3">
      <w:pPr>
        <w:rPr>
          <w:b/>
        </w:rPr>
      </w:pPr>
      <w:r w:rsidRPr="00C72A93">
        <w:rPr>
          <w:b/>
        </w:rPr>
        <w:t>Le origini istituzionali</w:t>
      </w:r>
    </w:p>
    <w:p w14:paraId="2813EE9D" w14:textId="0AF76F4B" w:rsidR="00677CE3" w:rsidRPr="00E1789F" w:rsidRDefault="00677CE3" w:rsidP="00677CE3">
      <w:r w:rsidRPr="00E1789F">
        <w:t>1.</w:t>
      </w:r>
      <w:r w:rsidR="00EE375A">
        <w:t xml:space="preserve"> </w:t>
      </w:r>
      <w:r w:rsidR="00D12A46" w:rsidRPr="00E1789F">
        <w:t>I concetti e i metodi della storia delle istituzioni politiche</w:t>
      </w:r>
    </w:p>
    <w:p w14:paraId="1A7D8088" w14:textId="65C2965D" w:rsidR="00677CE3" w:rsidRPr="00256EAB" w:rsidRDefault="0028442A" w:rsidP="00256EAB">
      <w:r w:rsidRPr="00256EAB">
        <w:t>2</w:t>
      </w:r>
      <w:r w:rsidR="009B7632" w:rsidRPr="00256EAB">
        <w:t>.</w:t>
      </w:r>
      <w:r w:rsidR="00256EAB" w:rsidRPr="00677DFF">
        <w:t xml:space="preserve"> Le istituzioni medievali: dall’Impero carolingio alla monarchia feudale</w:t>
      </w:r>
    </w:p>
    <w:p w14:paraId="555C5AF1" w14:textId="0D791DDA" w:rsidR="00677CE3" w:rsidRPr="00677CE3" w:rsidRDefault="001E35CA" w:rsidP="00677CE3">
      <w:r>
        <w:t>3</w:t>
      </w:r>
      <w:r w:rsidR="00677CE3" w:rsidRPr="00677CE3">
        <w:t>.</w:t>
      </w:r>
      <w:r w:rsidR="00256EAB">
        <w:t xml:space="preserve"> La formazione dello</w:t>
      </w:r>
      <w:r w:rsidR="00677CE3" w:rsidRPr="00677CE3">
        <w:t xml:space="preserve"> Stato Moderno </w:t>
      </w:r>
      <w:r w:rsidR="00256EAB">
        <w:t>e le monarchie assolute</w:t>
      </w:r>
    </w:p>
    <w:p w14:paraId="5319B753" w14:textId="582D821F" w:rsidR="00677CE3" w:rsidRPr="00677CE3" w:rsidRDefault="001E35CA" w:rsidP="00677CE3">
      <w:r>
        <w:t>4</w:t>
      </w:r>
      <w:r w:rsidR="00677CE3" w:rsidRPr="00677CE3">
        <w:t>.</w:t>
      </w:r>
      <w:r w:rsidR="00256EAB">
        <w:t xml:space="preserve"> </w:t>
      </w:r>
      <w:r w:rsidR="002C79B9">
        <w:t>I caratteri istituzionali dell’assolutismo francese</w:t>
      </w:r>
    </w:p>
    <w:p w14:paraId="1C9ADAF3" w14:textId="6FF976E5" w:rsidR="00677CE3" w:rsidRPr="00677CE3" w:rsidRDefault="001E35CA" w:rsidP="00677CE3">
      <w:r>
        <w:t>5</w:t>
      </w:r>
      <w:r w:rsidR="00677CE3" w:rsidRPr="00677CE3">
        <w:t>.</w:t>
      </w:r>
      <w:r w:rsidR="00256EAB">
        <w:t xml:space="preserve"> I caratteri istituzionali dell’assolutismo inglese e lo scontro fra monarchia e Parlamento</w:t>
      </w:r>
      <w:r w:rsidR="00256EAB" w:rsidRPr="00677CE3" w:rsidDel="00256EAB">
        <w:t xml:space="preserve"> </w:t>
      </w:r>
    </w:p>
    <w:p w14:paraId="7BCE500D" w14:textId="77777777" w:rsidR="00677CE3" w:rsidRPr="00677CE3" w:rsidRDefault="00677CE3" w:rsidP="00677CE3"/>
    <w:p w14:paraId="5ACB501F" w14:textId="3C3B16FD" w:rsidR="00677CE3" w:rsidRPr="00015754" w:rsidRDefault="00677CE3" w:rsidP="00677CE3">
      <w:pPr>
        <w:rPr>
          <w:b/>
        </w:rPr>
      </w:pPr>
      <w:r w:rsidRPr="00C72A93">
        <w:rPr>
          <w:b/>
        </w:rPr>
        <w:t xml:space="preserve">La contemporaneità </w:t>
      </w:r>
    </w:p>
    <w:p w14:paraId="44CD92EC" w14:textId="77777777" w:rsidR="00677CE3" w:rsidRPr="00677CE3" w:rsidRDefault="00677CE3" w:rsidP="00677CE3">
      <w:r w:rsidRPr="00677CE3">
        <w:t>1.</w:t>
      </w:r>
      <w:r w:rsidRPr="00677CE3">
        <w:tab/>
        <w:t>La rivoluzione costituzionale americana</w:t>
      </w:r>
    </w:p>
    <w:p w14:paraId="1D8A4386" w14:textId="77777777" w:rsidR="00677CE3" w:rsidRPr="00677CE3" w:rsidRDefault="00677CE3" w:rsidP="00677CE3">
      <w:r>
        <w:t>2.</w:t>
      </w:r>
      <w:r w:rsidRPr="00677CE3">
        <w:tab/>
        <w:t>La rivoluzione costituzionale francese e l’età napoleonica</w:t>
      </w:r>
    </w:p>
    <w:p w14:paraId="5C4D32B6" w14:textId="77777777" w:rsidR="00677CE3" w:rsidRPr="00677CE3" w:rsidRDefault="00677CE3" w:rsidP="00677CE3">
      <w:r w:rsidRPr="00677CE3">
        <w:t>3.</w:t>
      </w:r>
      <w:r w:rsidRPr="00677CE3">
        <w:tab/>
        <w:t>Le monarchie costituzionali ottocentesche</w:t>
      </w:r>
    </w:p>
    <w:p w14:paraId="189F5174" w14:textId="1ECD2FCA" w:rsidR="00677CE3" w:rsidRDefault="009668CD" w:rsidP="00677CE3">
      <w:r>
        <w:t>4</w:t>
      </w:r>
      <w:r w:rsidR="00677CE3">
        <w:t>.</w:t>
      </w:r>
      <w:r w:rsidR="00677CE3" w:rsidRPr="00677CE3">
        <w:tab/>
      </w:r>
      <w:r w:rsidR="000211B5">
        <w:t>Nazionalismo, imperialismo e crisi delle istituzioni liberali</w:t>
      </w:r>
    </w:p>
    <w:p w14:paraId="553E6CF5" w14:textId="40AF2629" w:rsidR="00EE2C86" w:rsidRDefault="00FA625D" w:rsidP="00677CE3">
      <w:r>
        <w:t>5.  Le istituzio</w:t>
      </w:r>
      <w:r w:rsidR="00547115">
        <w:t>ni totalitarie</w:t>
      </w:r>
      <w:r w:rsidR="00E016EF">
        <w:t>: fascismo e nazismo a confronto</w:t>
      </w:r>
    </w:p>
    <w:p w14:paraId="563D964E" w14:textId="5B13E62E" w:rsidR="00015754" w:rsidRDefault="00015754" w:rsidP="00677CE3">
      <w:pPr>
        <w:rPr>
          <w:b/>
        </w:rPr>
      </w:pPr>
    </w:p>
    <w:p w14:paraId="649B7B8A" w14:textId="77859213" w:rsidR="00677CE3" w:rsidRPr="00227574" w:rsidRDefault="00542493" w:rsidP="00677CE3">
      <w:pPr>
        <w:rPr>
          <w:b/>
        </w:rPr>
      </w:pPr>
      <w:r w:rsidRPr="00227574">
        <w:rPr>
          <w:b/>
        </w:rPr>
        <w:t>Secondo modulo: laboratorio</w:t>
      </w:r>
      <w:r w:rsidR="00677CE3" w:rsidRPr="00227574">
        <w:rPr>
          <w:b/>
        </w:rPr>
        <w:t xml:space="preserve"> di storia costituzionale italiana </w:t>
      </w:r>
      <w:r w:rsidR="00195F00" w:rsidRPr="00227574">
        <w:rPr>
          <w:b/>
        </w:rPr>
        <w:t>(Prof. Paolo Terzi)</w:t>
      </w:r>
    </w:p>
    <w:p w14:paraId="61DEFE63" w14:textId="77777777" w:rsidR="00542493" w:rsidRDefault="00542493" w:rsidP="00677CE3">
      <w:pPr>
        <w:rPr>
          <w:b/>
        </w:rPr>
      </w:pPr>
    </w:p>
    <w:p w14:paraId="3B491465" w14:textId="0C64D1EF" w:rsidR="00542493" w:rsidRPr="00677DFF" w:rsidRDefault="00542493" w:rsidP="00677CE3">
      <w:pPr>
        <w:rPr>
          <w:bCs/>
        </w:rPr>
      </w:pPr>
      <w:r w:rsidRPr="00677DFF">
        <w:rPr>
          <w:bCs/>
        </w:rPr>
        <w:t>1.</w:t>
      </w:r>
      <w:r w:rsidR="00F64FDE" w:rsidRPr="00677DFF">
        <w:rPr>
          <w:bCs/>
        </w:rPr>
        <w:t xml:space="preserve"> </w:t>
      </w:r>
      <w:r w:rsidRPr="00677DFF">
        <w:rPr>
          <w:bCs/>
        </w:rPr>
        <w:t xml:space="preserve"> Il quadro istituzionale europeo nel secondo dopoguerra</w:t>
      </w:r>
    </w:p>
    <w:p w14:paraId="3BDF407D" w14:textId="76D24E11" w:rsidR="00677CE3" w:rsidRPr="00677CE3" w:rsidRDefault="00542493" w:rsidP="00677CE3">
      <w:r>
        <w:t>2</w:t>
      </w:r>
      <w:r w:rsidR="00677CE3" w:rsidRPr="00677CE3">
        <w:t>.</w:t>
      </w:r>
      <w:r w:rsidR="00677CE3" w:rsidRPr="00677CE3">
        <w:tab/>
        <w:t>La transizione dalla monarchia fascista alla repubblica</w:t>
      </w:r>
    </w:p>
    <w:p w14:paraId="7EB9CFB3" w14:textId="7D09CBD2" w:rsidR="00677CE3" w:rsidRPr="00677CE3" w:rsidRDefault="00542493" w:rsidP="00677CE3">
      <w:r>
        <w:t>3</w:t>
      </w:r>
      <w:r w:rsidR="00677CE3" w:rsidRPr="00677CE3">
        <w:t>.</w:t>
      </w:r>
      <w:r w:rsidR="00677CE3" w:rsidRPr="00677CE3">
        <w:tab/>
        <w:t>L’età della costituente (1944-1948)</w:t>
      </w:r>
    </w:p>
    <w:p w14:paraId="3962137E" w14:textId="7BDD3BFC" w:rsidR="00677CE3" w:rsidRDefault="00542493" w:rsidP="00677CE3">
      <w:r>
        <w:t>4</w:t>
      </w:r>
      <w:r w:rsidR="00677CE3" w:rsidRPr="00677CE3">
        <w:t>.</w:t>
      </w:r>
      <w:r w:rsidR="00677CE3" w:rsidRPr="00677CE3">
        <w:tab/>
        <w:t>L’Italia repubblicana</w:t>
      </w:r>
      <w:r w:rsidR="00492BE8">
        <w:t>: il nuovo patto costituzionale</w:t>
      </w:r>
    </w:p>
    <w:p w14:paraId="0292A038" w14:textId="715326C2" w:rsidR="00492BE8" w:rsidRDefault="00542493" w:rsidP="00677CE3">
      <w:r>
        <w:t>5</w:t>
      </w:r>
      <w:r w:rsidR="00F3266D">
        <w:t>.  Il nuovo impianto regionale</w:t>
      </w:r>
      <w:r w:rsidR="002B73C3">
        <w:t xml:space="preserve"> </w:t>
      </w:r>
    </w:p>
    <w:p w14:paraId="3859E6A5" w14:textId="77777777" w:rsidR="00677CE3" w:rsidRDefault="00677CE3" w:rsidP="00677CE3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6BF2212E" w14:textId="0EF938AB" w:rsidR="00677CE3" w:rsidRPr="00015754" w:rsidRDefault="00753940" w:rsidP="003E5F6E">
      <w:pPr>
        <w:pStyle w:val="Testo1"/>
        <w:ind w:left="0" w:firstLine="0"/>
        <w:rPr>
          <w:rFonts w:eastAsia="Arial Unicode MS" w:cs="Arial Unicode MS"/>
          <w:b/>
          <w:bCs/>
          <w:noProof w:val="0"/>
          <w:color w:val="000000"/>
          <w:kern w:val="1"/>
          <w:szCs w:val="18"/>
          <w:lang w:eastAsia="ar-SA"/>
        </w:rPr>
      </w:pPr>
      <w:r w:rsidRPr="00015754">
        <w:rPr>
          <w:rFonts w:eastAsia="Arial Unicode MS" w:cs="Arial Unicode MS"/>
          <w:b/>
          <w:bCs/>
          <w:noProof w:val="0"/>
          <w:color w:val="000000"/>
          <w:kern w:val="1"/>
          <w:szCs w:val="18"/>
          <w:lang w:eastAsia="ar-SA"/>
        </w:rPr>
        <w:t>Le studentesse e gli</w:t>
      </w:r>
      <w:r w:rsidR="00A55AF7" w:rsidRPr="00015754">
        <w:rPr>
          <w:rFonts w:eastAsia="Arial Unicode MS" w:cs="Arial Unicode MS"/>
          <w:b/>
          <w:bCs/>
          <w:noProof w:val="0"/>
          <w:color w:val="000000"/>
          <w:kern w:val="1"/>
          <w:szCs w:val="18"/>
          <w:lang w:eastAsia="ar-SA"/>
        </w:rPr>
        <w:t xml:space="preserve"> studenti </w:t>
      </w:r>
      <w:r w:rsidR="00C01BDF" w:rsidRPr="00015754">
        <w:rPr>
          <w:rFonts w:eastAsia="Arial Unicode MS" w:cs="Arial Unicode MS"/>
          <w:b/>
          <w:bCs/>
          <w:noProof w:val="0"/>
          <w:color w:val="000000"/>
          <w:kern w:val="1"/>
          <w:szCs w:val="18"/>
          <w:lang w:eastAsia="ar-SA"/>
        </w:rPr>
        <w:t>che avranno possibilità di frequentare con continuità le lezioni di primo e secondo semestre</w:t>
      </w:r>
      <w:r w:rsidR="00A55AF7" w:rsidRPr="00015754">
        <w:rPr>
          <w:rFonts w:eastAsia="Arial Unicode MS" w:cs="Arial Unicode MS"/>
          <w:b/>
          <w:bCs/>
          <w:noProof w:val="0"/>
          <w:color w:val="000000"/>
          <w:kern w:val="1"/>
          <w:szCs w:val="18"/>
          <w:lang w:eastAsia="ar-SA"/>
        </w:rPr>
        <w:t xml:space="preserve"> potranno preparare l’esame sugli appunti delle lezioni</w:t>
      </w:r>
      <w:r w:rsidR="00F618EF">
        <w:rPr>
          <w:rFonts w:eastAsia="Arial Unicode MS" w:cs="Arial Unicode MS"/>
          <w:b/>
          <w:bCs/>
          <w:noProof w:val="0"/>
          <w:color w:val="000000"/>
          <w:kern w:val="1"/>
          <w:szCs w:val="18"/>
          <w:lang w:eastAsia="ar-SA"/>
        </w:rPr>
        <w:t xml:space="preserve">, sulle letture </w:t>
      </w:r>
      <w:r w:rsidR="00F618EF" w:rsidRPr="00F618EF">
        <w:rPr>
          <w:rFonts w:eastAsia="Arial Unicode MS" w:cs="Arial Unicode MS"/>
          <w:b/>
          <w:bCs/>
          <w:noProof w:val="0"/>
          <w:color w:val="000000"/>
          <w:kern w:val="1"/>
          <w:szCs w:val="18"/>
          <w:lang w:eastAsia="ar-SA"/>
        </w:rPr>
        <w:t xml:space="preserve">messe a disposizione dai docenti sulla pagina </w:t>
      </w:r>
      <w:proofErr w:type="spellStart"/>
      <w:r w:rsidR="00F618EF" w:rsidRPr="00F618EF">
        <w:rPr>
          <w:rFonts w:eastAsia="Arial Unicode MS" w:cs="Arial Unicode MS"/>
          <w:b/>
          <w:bCs/>
          <w:noProof w:val="0"/>
          <w:color w:val="000000"/>
          <w:kern w:val="1"/>
          <w:szCs w:val="18"/>
          <w:lang w:eastAsia="ar-SA"/>
        </w:rPr>
        <w:t>Blackboard</w:t>
      </w:r>
      <w:proofErr w:type="spellEnd"/>
      <w:r w:rsidR="00F618EF" w:rsidRPr="00F618EF">
        <w:rPr>
          <w:rFonts w:eastAsia="Arial Unicode MS" w:cs="Arial Unicode MS"/>
          <w:b/>
          <w:bCs/>
          <w:noProof w:val="0"/>
          <w:color w:val="000000"/>
          <w:kern w:val="1"/>
          <w:szCs w:val="18"/>
          <w:lang w:eastAsia="ar-SA"/>
        </w:rPr>
        <w:t xml:space="preserve"> del </w:t>
      </w:r>
      <w:r w:rsidR="002305FB" w:rsidRPr="00F618EF">
        <w:rPr>
          <w:rFonts w:eastAsia="Arial Unicode MS" w:cs="Arial Unicode MS"/>
          <w:b/>
          <w:bCs/>
          <w:noProof w:val="0"/>
          <w:color w:val="000000"/>
          <w:kern w:val="1"/>
          <w:szCs w:val="18"/>
          <w:lang w:eastAsia="ar-SA"/>
        </w:rPr>
        <w:t>corso</w:t>
      </w:r>
      <w:r w:rsidR="002305FB">
        <w:rPr>
          <w:rFonts w:eastAsia="Arial Unicode MS" w:cs="Arial Unicode MS"/>
          <w:b/>
          <w:bCs/>
          <w:noProof w:val="0"/>
          <w:color w:val="000000"/>
          <w:kern w:val="1"/>
          <w:szCs w:val="18"/>
          <w:lang w:eastAsia="ar-SA"/>
        </w:rPr>
        <w:t xml:space="preserve"> e</w:t>
      </w:r>
      <w:r w:rsidR="00A55AF7" w:rsidRPr="00015754">
        <w:rPr>
          <w:rFonts w:eastAsia="Arial Unicode MS" w:cs="Arial Unicode MS"/>
          <w:b/>
          <w:bCs/>
          <w:noProof w:val="0"/>
          <w:color w:val="000000"/>
          <w:kern w:val="1"/>
          <w:szCs w:val="18"/>
          <w:lang w:eastAsia="ar-SA"/>
        </w:rPr>
        <w:t xml:space="preserve"> sulla seguente bibliografia:</w:t>
      </w:r>
    </w:p>
    <w:p w14:paraId="42EFC85D" w14:textId="77777777" w:rsidR="00A55AF7" w:rsidRPr="00677CE3" w:rsidRDefault="00A55AF7" w:rsidP="003E5F6E">
      <w:pPr>
        <w:pStyle w:val="Testo1"/>
        <w:ind w:left="0" w:firstLine="0"/>
      </w:pPr>
    </w:p>
    <w:p w14:paraId="39C762A0" w14:textId="77777777" w:rsidR="00677CE3" w:rsidRPr="00677CE3" w:rsidRDefault="00677CE3" w:rsidP="00677CE3">
      <w:pPr>
        <w:pStyle w:val="Testo1"/>
        <w:spacing w:line="240" w:lineRule="atLeast"/>
        <w:rPr>
          <w:spacing w:val="-5"/>
        </w:rPr>
      </w:pPr>
      <w:r w:rsidRPr="00677CE3">
        <w:rPr>
          <w:smallCaps/>
          <w:spacing w:val="-5"/>
          <w:sz w:val="16"/>
        </w:rPr>
        <w:t>C. Bon,</w:t>
      </w:r>
      <w:r w:rsidRPr="00677CE3">
        <w:rPr>
          <w:i/>
          <w:spacing w:val="-5"/>
        </w:rPr>
        <w:t xml:space="preserve"> Alla ricerca di una più perfetta Unione. Convenzioni e Costituzioni negli Stati Uniti della prima metà dell’800,</w:t>
      </w:r>
      <w:r w:rsidRPr="00677CE3">
        <w:rPr>
          <w:spacing w:val="-5"/>
        </w:rPr>
        <w:t xml:space="preserve"> Milano, FrancoAngeli, 2012 (parte I, capitoli 1-2; parte II, cap. 1)</w:t>
      </w:r>
    </w:p>
    <w:p w14:paraId="311F73CF" w14:textId="77777777" w:rsidR="00677CE3" w:rsidRPr="00677CE3" w:rsidRDefault="00677CE3" w:rsidP="00677CE3">
      <w:pPr>
        <w:pStyle w:val="Testo1"/>
      </w:pPr>
    </w:p>
    <w:p w14:paraId="1EAAA451" w14:textId="77777777" w:rsidR="00677CE3" w:rsidRPr="00677CE3" w:rsidRDefault="00677CE3" w:rsidP="00677CE3">
      <w:pPr>
        <w:pStyle w:val="Testo1"/>
      </w:pPr>
      <w:r w:rsidRPr="00677CE3">
        <w:t xml:space="preserve">Un volume a scelta fra </w:t>
      </w:r>
    </w:p>
    <w:p w14:paraId="136E8248" w14:textId="77777777" w:rsidR="00677CE3" w:rsidRPr="00677CE3" w:rsidRDefault="00677CE3" w:rsidP="00677CE3">
      <w:pPr>
        <w:pStyle w:val="Testo1"/>
      </w:pPr>
    </w:p>
    <w:p w14:paraId="1188C93E" w14:textId="77777777" w:rsidR="00677CE3" w:rsidRPr="003B5E0F" w:rsidRDefault="00677CE3" w:rsidP="00677CE3">
      <w:pPr>
        <w:pStyle w:val="Testo1"/>
        <w:spacing w:line="240" w:lineRule="atLeast"/>
        <w:rPr>
          <w:spacing w:val="-5"/>
          <w:szCs w:val="18"/>
        </w:rPr>
      </w:pPr>
      <w:r w:rsidRPr="00677DFF">
        <w:rPr>
          <w:smallCaps/>
          <w:spacing w:val="-5"/>
          <w:szCs w:val="18"/>
        </w:rPr>
        <w:t>P. Colombo,</w:t>
      </w:r>
      <w:r w:rsidRPr="003B5E0F">
        <w:rPr>
          <w:i/>
          <w:spacing w:val="-5"/>
          <w:szCs w:val="18"/>
        </w:rPr>
        <w:t xml:space="preserve"> Storia costituzionale della monarchia italiana,</w:t>
      </w:r>
      <w:r w:rsidRPr="003B5E0F">
        <w:rPr>
          <w:spacing w:val="-5"/>
          <w:szCs w:val="18"/>
        </w:rPr>
        <w:t xml:space="preserve"> Laterza, Roma-Bari, 2001</w:t>
      </w:r>
    </w:p>
    <w:p w14:paraId="479D1522" w14:textId="1BF0277F" w:rsidR="00677CE3" w:rsidRDefault="00677CE3" w:rsidP="00677CE3">
      <w:pPr>
        <w:pStyle w:val="Testo1"/>
        <w:spacing w:line="240" w:lineRule="atLeast"/>
        <w:rPr>
          <w:spacing w:val="-5"/>
        </w:rPr>
      </w:pPr>
      <w:r w:rsidRPr="00677DFF">
        <w:rPr>
          <w:smallCaps/>
          <w:spacing w:val="-5"/>
          <w:szCs w:val="18"/>
        </w:rPr>
        <w:t>P. Colombo,</w:t>
      </w:r>
      <w:r w:rsidRPr="003B5E0F">
        <w:rPr>
          <w:i/>
          <w:spacing w:val="-5"/>
          <w:szCs w:val="18"/>
        </w:rPr>
        <w:t xml:space="preserve"> Governo,</w:t>
      </w:r>
      <w:r w:rsidRPr="003B5E0F">
        <w:rPr>
          <w:spacing w:val="-5"/>
          <w:szCs w:val="18"/>
        </w:rPr>
        <w:t xml:space="preserve"> Il Mulino, Bologna, 2003</w:t>
      </w:r>
    </w:p>
    <w:p w14:paraId="7040895F" w14:textId="77777777" w:rsidR="00677CE3" w:rsidRPr="00677CE3" w:rsidRDefault="00677CE3" w:rsidP="00C01BDF">
      <w:pPr>
        <w:pStyle w:val="Testo1"/>
        <w:ind w:left="0" w:firstLine="0"/>
      </w:pPr>
    </w:p>
    <w:p w14:paraId="76E30169" w14:textId="081F030F" w:rsidR="00677CE3" w:rsidRPr="00677CE3" w:rsidRDefault="00753940" w:rsidP="002A527B">
      <w:pPr>
        <w:pStyle w:val="Testo1"/>
        <w:ind w:left="0" w:firstLine="0"/>
      </w:pPr>
      <w:r>
        <w:rPr>
          <w:b/>
        </w:rPr>
        <w:t>Le studentesse e gli</w:t>
      </w:r>
      <w:r w:rsidR="00A55AF7">
        <w:rPr>
          <w:b/>
        </w:rPr>
        <w:t xml:space="preserve"> studenti che non avranno la possibilità di frequentare con continuità le lezioni del primo e del secondo semestre potranno prep</w:t>
      </w:r>
      <w:r w:rsidR="004025CD">
        <w:rPr>
          <w:b/>
        </w:rPr>
        <w:t>arare l’esame sulla seguente bib</w:t>
      </w:r>
      <w:r w:rsidR="00A55AF7">
        <w:rPr>
          <w:b/>
        </w:rPr>
        <w:t>liografia:</w:t>
      </w:r>
    </w:p>
    <w:p w14:paraId="7DBA1BBE" w14:textId="77777777" w:rsidR="00677CE3" w:rsidRPr="00677CE3" w:rsidRDefault="00677CE3" w:rsidP="002A527B">
      <w:pPr>
        <w:pStyle w:val="Testo1"/>
        <w:ind w:left="0" w:firstLine="0"/>
      </w:pPr>
    </w:p>
    <w:p w14:paraId="591EC702" w14:textId="2518D192" w:rsidR="00C01BDF" w:rsidRPr="00C01BDF" w:rsidRDefault="00C01BDF" w:rsidP="00677CE3">
      <w:pPr>
        <w:pStyle w:val="Testo1"/>
        <w:rPr>
          <w:smallCaps/>
          <w:spacing w:val="-5"/>
          <w:szCs w:val="18"/>
        </w:rPr>
      </w:pPr>
      <w:r w:rsidRPr="00677DFF">
        <w:rPr>
          <w:smallCaps/>
          <w:spacing w:val="-5"/>
          <w:szCs w:val="18"/>
        </w:rPr>
        <w:t>F. Bonini</w:t>
      </w:r>
      <w:r>
        <w:rPr>
          <w:smallCaps/>
          <w:spacing w:val="-5"/>
          <w:szCs w:val="18"/>
        </w:rPr>
        <w:t xml:space="preserve">, </w:t>
      </w:r>
      <w:r>
        <w:rPr>
          <w:i/>
          <w:iCs/>
          <w:spacing w:val="-5"/>
          <w:szCs w:val="18"/>
        </w:rPr>
        <w:t xml:space="preserve"> Lezioni di storia delle istituzioni politiche, </w:t>
      </w:r>
      <w:r>
        <w:rPr>
          <w:spacing w:val="-5"/>
          <w:szCs w:val="18"/>
        </w:rPr>
        <w:t>Torino, Giappichelli, 2010</w:t>
      </w:r>
    </w:p>
    <w:p w14:paraId="16CB9297" w14:textId="6FE5ACB0" w:rsidR="00677CE3" w:rsidRPr="003B5E0F" w:rsidRDefault="00F359FD" w:rsidP="00677CE3">
      <w:pPr>
        <w:pStyle w:val="Testo1"/>
        <w:rPr>
          <w:szCs w:val="18"/>
        </w:rPr>
      </w:pPr>
      <w:r w:rsidRPr="00677DFF">
        <w:rPr>
          <w:smallCaps/>
          <w:spacing w:val="-5"/>
          <w:szCs w:val="18"/>
        </w:rPr>
        <w:t xml:space="preserve">F. Bonini, </w:t>
      </w:r>
      <w:r w:rsidRPr="00677DFF">
        <w:rPr>
          <w:i/>
          <w:iCs/>
          <w:spacing w:val="-5"/>
          <w:szCs w:val="18"/>
        </w:rPr>
        <w:t>Storia costituzionale della Repubblica</w:t>
      </w:r>
      <w:r w:rsidRPr="00677DFF">
        <w:rPr>
          <w:spacing w:val="-5"/>
          <w:szCs w:val="18"/>
        </w:rPr>
        <w:t xml:space="preserve">, Roma, Carocci, 2007 </w:t>
      </w:r>
    </w:p>
    <w:p w14:paraId="560A9CD0" w14:textId="77777777" w:rsidR="00A3321D" w:rsidRPr="00677CE3" w:rsidRDefault="00A3321D" w:rsidP="00677CE3">
      <w:pPr>
        <w:pStyle w:val="Testo1"/>
      </w:pPr>
    </w:p>
    <w:p w14:paraId="1AC37543" w14:textId="77777777" w:rsidR="00677CE3" w:rsidRPr="00677CE3" w:rsidRDefault="00677CE3" w:rsidP="00677CE3">
      <w:pPr>
        <w:pStyle w:val="Testo1"/>
      </w:pPr>
      <w:r w:rsidRPr="00677CE3">
        <w:t>Un volume a scelta fra</w:t>
      </w:r>
    </w:p>
    <w:p w14:paraId="57764CFA" w14:textId="77777777" w:rsidR="00677CE3" w:rsidRPr="00677CE3" w:rsidRDefault="00677CE3" w:rsidP="00677CE3">
      <w:pPr>
        <w:pStyle w:val="Testo1"/>
        <w:spacing w:line="240" w:lineRule="atLeast"/>
        <w:rPr>
          <w:spacing w:val="-5"/>
        </w:rPr>
      </w:pPr>
      <w:r w:rsidRPr="00677CE3">
        <w:rPr>
          <w:smallCaps/>
          <w:spacing w:val="-5"/>
          <w:sz w:val="16"/>
        </w:rPr>
        <w:t>P. Colombo,</w:t>
      </w:r>
      <w:r w:rsidRPr="00677CE3">
        <w:rPr>
          <w:i/>
          <w:spacing w:val="-5"/>
        </w:rPr>
        <w:t xml:space="preserve"> Storia costituzionale della monarchia italiana,</w:t>
      </w:r>
      <w:r w:rsidRPr="00677CE3">
        <w:rPr>
          <w:spacing w:val="-5"/>
        </w:rPr>
        <w:t xml:space="preserve"> Laterza, Roma-Bari, 2001</w:t>
      </w:r>
    </w:p>
    <w:p w14:paraId="7073F127" w14:textId="77777777" w:rsidR="00677CE3" w:rsidRPr="00677CE3" w:rsidRDefault="00677CE3" w:rsidP="00677CE3">
      <w:pPr>
        <w:pStyle w:val="Testo1"/>
        <w:spacing w:line="240" w:lineRule="atLeast"/>
        <w:rPr>
          <w:spacing w:val="-5"/>
        </w:rPr>
      </w:pPr>
      <w:r w:rsidRPr="00677CE3">
        <w:rPr>
          <w:smallCaps/>
          <w:spacing w:val="-5"/>
          <w:sz w:val="16"/>
        </w:rPr>
        <w:t>P. Colombo,</w:t>
      </w:r>
      <w:r w:rsidRPr="00677CE3">
        <w:rPr>
          <w:i/>
          <w:spacing w:val="-5"/>
        </w:rPr>
        <w:t xml:space="preserve"> Governo,</w:t>
      </w:r>
      <w:r w:rsidRPr="00677CE3">
        <w:rPr>
          <w:spacing w:val="-5"/>
        </w:rPr>
        <w:t xml:space="preserve"> il Mulino, Bologna, 2003</w:t>
      </w:r>
    </w:p>
    <w:p w14:paraId="6E29F427" w14:textId="5FDD8571" w:rsidR="00677CE3" w:rsidRPr="00677CE3" w:rsidRDefault="00677CE3" w:rsidP="00256AF2">
      <w:pPr>
        <w:pStyle w:val="Testo1"/>
        <w:ind w:left="0" w:firstLine="0"/>
      </w:pPr>
    </w:p>
    <w:p w14:paraId="5A886ECF" w14:textId="77777777" w:rsidR="00677CE3" w:rsidRPr="00677CE3" w:rsidRDefault="00677CE3" w:rsidP="00677CE3">
      <w:pPr>
        <w:pStyle w:val="Testo1"/>
      </w:pPr>
      <w:r w:rsidRPr="00677CE3">
        <w:t>Un volume a scelta fra i seguenti</w:t>
      </w:r>
      <w:r w:rsidR="0011214B">
        <w:t>, se non già scelto nell’opzione precedente</w:t>
      </w:r>
      <w:r w:rsidRPr="00677CE3">
        <w:t>:</w:t>
      </w:r>
    </w:p>
    <w:p w14:paraId="3F0FD1BE" w14:textId="77777777" w:rsidR="00677CE3" w:rsidRPr="00677CE3" w:rsidRDefault="00677CE3" w:rsidP="00677CE3">
      <w:pPr>
        <w:pStyle w:val="Testo1"/>
      </w:pPr>
    </w:p>
    <w:p w14:paraId="5CEE37FE" w14:textId="21EF5677" w:rsidR="00677CE3" w:rsidRPr="00677CE3" w:rsidRDefault="00677CE3" w:rsidP="00677CE3">
      <w:pPr>
        <w:pStyle w:val="Testo1"/>
        <w:spacing w:line="240" w:lineRule="atLeast"/>
        <w:rPr>
          <w:spacing w:val="-5"/>
        </w:rPr>
      </w:pPr>
      <w:r w:rsidRPr="00677CE3">
        <w:rPr>
          <w:smallCaps/>
          <w:spacing w:val="-5"/>
          <w:sz w:val="16"/>
        </w:rPr>
        <w:t>P. Colombo,</w:t>
      </w:r>
      <w:r w:rsidRPr="00677CE3">
        <w:rPr>
          <w:i/>
          <w:spacing w:val="-5"/>
        </w:rPr>
        <w:t xml:space="preserve"> La monarchia fascista. Storia costituzionale della Co</w:t>
      </w:r>
      <w:r w:rsidR="00121B14">
        <w:rPr>
          <w:i/>
          <w:spacing w:val="-5"/>
        </w:rPr>
        <w:t xml:space="preserve">rona durante in Ventennio (1922 - </w:t>
      </w:r>
      <w:r w:rsidRPr="00677CE3">
        <w:rPr>
          <w:i/>
          <w:spacing w:val="-5"/>
        </w:rPr>
        <w:t>1940),</w:t>
      </w:r>
      <w:r w:rsidR="00A21A04">
        <w:rPr>
          <w:spacing w:val="-5"/>
        </w:rPr>
        <w:t xml:space="preserve"> </w:t>
      </w:r>
      <w:r w:rsidRPr="00677CE3">
        <w:rPr>
          <w:spacing w:val="-5"/>
        </w:rPr>
        <w:t>Bologna,</w:t>
      </w:r>
      <w:r w:rsidR="00A21A04">
        <w:rPr>
          <w:spacing w:val="-5"/>
        </w:rPr>
        <w:t xml:space="preserve"> Il Mulino</w:t>
      </w:r>
      <w:r w:rsidR="00723A92">
        <w:rPr>
          <w:spacing w:val="-5"/>
        </w:rPr>
        <w:t>,</w:t>
      </w:r>
      <w:r w:rsidRPr="00677CE3">
        <w:rPr>
          <w:spacing w:val="-5"/>
        </w:rPr>
        <w:t xml:space="preserve"> 2010</w:t>
      </w:r>
    </w:p>
    <w:p w14:paraId="39E70089" w14:textId="77777777" w:rsidR="00677CE3" w:rsidRPr="00677CE3" w:rsidRDefault="00677CE3" w:rsidP="00677CE3">
      <w:pPr>
        <w:pStyle w:val="Testo1"/>
        <w:spacing w:line="240" w:lineRule="atLeast"/>
        <w:rPr>
          <w:spacing w:val="-5"/>
        </w:rPr>
      </w:pPr>
      <w:r w:rsidRPr="00677CE3">
        <w:rPr>
          <w:smallCaps/>
          <w:spacing w:val="-5"/>
          <w:sz w:val="16"/>
        </w:rPr>
        <w:t>P. Colombo,</w:t>
      </w:r>
      <w:r w:rsidRPr="00677CE3">
        <w:rPr>
          <w:i/>
          <w:spacing w:val="-5"/>
        </w:rPr>
        <w:t xml:space="preserve"> Storia costituzionale della monarchia italiana,</w:t>
      </w:r>
      <w:r w:rsidRPr="00677CE3">
        <w:rPr>
          <w:spacing w:val="-5"/>
        </w:rPr>
        <w:t xml:space="preserve"> </w:t>
      </w:r>
      <w:r w:rsidR="00A21A04">
        <w:rPr>
          <w:spacing w:val="-5"/>
        </w:rPr>
        <w:t>Roma-Bari, Laterza</w:t>
      </w:r>
      <w:r w:rsidRPr="00677CE3">
        <w:rPr>
          <w:spacing w:val="-5"/>
        </w:rPr>
        <w:t>, 2001</w:t>
      </w:r>
    </w:p>
    <w:p w14:paraId="6E0C6BDF" w14:textId="77777777" w:rsidR="00677CE3" w:rsidRDefault="00677CE3" w:rsidP="00677CE3">
      <w:pPr>
        <w:pStyle w:val="Testo1"/>
        <w:spacing w:line="240" w:lineRule="atLeast"/>
        <w:rPr>
          <w:spacing w:val="-5"/>
        </w:rPr>
      </w:pPr>
      <w:r w:rsidRPr="00677CE3">
        <w:rPr>
          <w:smallCaps/>
          <w:spacing w:val="-5"/>
          <w:sz w:val="16"/>
        </w:rPr>
        <w:t>P. Colombo,</w:t>
      </w:r>
      <w:r w:rsidRPr="00677CE3">
        <w:rPr>
          <w:i/>
          <w:spacing w:val="-5"/>
        </w:rPr>
        <w:t xml:space="preserve"> Governo,</w:t>
      </w:r>
      <w:r w:rsidR="00A21A04">
        <w:rPr>
          <w:spacing w:val="-5"/>
        </w:rPr>
        <w:t xml:space="preserve"> </w:t>
      </w:r>
      <w:r w:rsidRPr="00677CE3">
        <w:rPr>
          <w:spacing w:val="-5"/>
        </w:rPr>
        <w:t>Bologna,</w:t>
      </w:r>
      <w:r w:rsidR="00A21A04">
        <w:rPr>
          <w:spacing w:val="-5"/>
        </w:rPr>
        <w:t xml:space="preserve"> Il Mulino,</w:t>
      </w:r>
      <w:r w:rsidRPr="00677CE3">
        <w:rPr>
          <w:spacing w:val="-5"/>
        </w:rPr>
        <w:t xml:space="preserve"> 2003</w:t>
      </w:r>
    </w:p>
    <w:p w14:paraId="6D933DA0" w14:textId="77777777" w:rsidR="00B257F5" w:rsidRPr="00677CE3" w:rsidRDefault="00B257F5" w:rsidP="00B257F5">
      <w:pPr>
        <w:pStyle w:val="Testo1"/>
        <w:spacing w:line="240" w:lineRule="atLeast"/>
        <w:ind w:left="0" w:firstLine="0"/>
        <w:rPr>
          <w:spacing w:val="-5"/>
        </w:rPr>
      </w:pPr>
      <w:r w:rsidRPr="00677CE3">
        <w:rPr>
          <w:smallCaps/>
          <w:spacing w:val="-5"/>
          <w:sz w:val="16"/>
        </w:rPr>
        <w:t>C. Bon,</w:t>
      </w:r>
      <w:r w:rsidRPr="00677CE3">
        <w:rPr>
          <w:i/>
          <w:spacing w:val="-5"/>
        </w:rPr>
        <w:t xml:space="preserve"> Alla ricerca di una più perfetta Unione. Convenzioni e Costi</w:t>
      </w:r>
      <w:r>
        <w:rPr>
          <w:i/>
          <w:spacing w:val="-5"/>
        </w:rPr>
        <w:t xml:space="preserve">tuzioni negli Stati Uniti della </w:t>
      </w:r>
      <w:r w:rsidRPr="00677CE3">
        <w:rPr>
          <w:i/>
          <w:spacing w:val="-5"/>
        </w:rPr>
        <w:t>prima metà dell’800,</w:t>
      </w:r>
      <w:r w:rsidRPr="00677CE3">
        <w:rPr>
          <w:spacing w:val="-5"/>
        </w:rPr>
        <w:t xml:space="preserve"> Milano, FrancoAngeli, 2012</w:t>
      </w:r>
    </w:p>
    <w:p w14:paraId="44B00774" w14:textId="77777777" w:rsidR="00677CE3" w:rsidRPr="00E1789F" w:rsidRDefault="00C00858" w:rsidP="00677CE3">
      <w:pPr>
        <w:pStyle w:val="Testo1"/>
        <w:spacing w:line="240" w:lineRule="atLeast"/>
        <w:rPr>
          <w:spacing w:val="-5"/>
        </w:rPr>
      </w:pPr>
      <w:r w:rsidRPr="00E1789F">
        <w:rPr>
          <w:smallCaps/>
          <w:spacing w:val="-5"/>
          <w:sz w:val="16"/>
        </w:rPr>
        <w:t xml:space="preserve">G. Abbattista, </w:t>
      </w:r>
      <w:r w:rsidRPr="00E1789F">
        <w:rPr>
          <w:i/>
          <w:spacing w:val="-5"/>
        </w:rPr>
        <w:t>La rivoluzione americana</w:t>
      </w:r>
      <w:r w:rsidRPr="00E1789F">
        <w:rPr>
          <w:spacing w:val="-5"/>
        </w:rPr>
        <w:t>, Roma-Bari, Laterza, 1998</w:t>
      </w:r>
    </w:p>
    <w:p w14:paraId="301ACF5F" w14:textId="77777777" w:rsidR="00677CE3" w:rsidRDefault="00677CE3" w:rsidP="00677CE3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86B4D36" w14:textId="754AF56A" w:rsidR="00AB5F9A" w:rsidRPr="000F64C2" w:rsidRDefault="00677CE3" w:rsidP="00015754">
      <w:pPr>
        <w:pStyle w:val="Testo2"/>
        <w:rPr>
          <w:szCs w:val="18"/>
        </w:rPr>
      </w:pPr>
      <w:r w:rsidRPr="00A4050C">
        <w:rPr>
          <w:szCs w:val="18"/>
        </w:rPr>
        <w:t>Il corso</w:t>
      </w:r>
      <w:r w:rsidR="00C31C75">
        <w:rPr>
          <w:szCs w:val="18"/>
        </w:rPr>
        <w:t>, annuale, prevede un totale di 60 ore di lezione frontale, suddivise in 40 ore nel primo semestre e 20 ore nel secondo semestre.</w:t>
      </w:r>
      <w:r w:rsidR="00F067B3" w:rsidRPr="00A4050C">
        <w:rPr>
          <w:szCs w:val="18"/>
        </w:rPr>
        <w:t xml:space="preserve"> </w:t>
      </w:r>
      <w:r w:rsidR="00C31C75">
        <w:rPr>
          <w:szCs w:val="18"/>
        </w:rPr>
        <w:t>Durante il primo semestre</w:t>
      </w:r>
      <w:r w:rsidR="00A55AF7" w:rsidRPr="00A4050C">
        <w:rPr>
          <w:szCs w:val="18"/>
        </w:rPr>
        <w:t xml:space="preserve"> </w:t>
      </w:r>
      <w:r w:rsidR="00C31C75">
        <w:rPr>
          <w:szCs w:val="18"/>
        </w:rPr>
        <w:t>verrà trattata</w:t>
      </w:r>
      <w:r w:rsidR="00A55AF7" w:rsidRPr="00A4050C">
        <w:rPr>
          <w:szCs w:val="18"/>
        </w:rPr>
        <w:t xml:space="preserve"> la prima parte di programma relativa alle “origi</w:t>
      </w:r>
      <w:r w:rsidR="003200ED" w:rsidRPr="00A4050C">
        <w:rPr>
          <w:szCs w:val="18"/>
        </w:rPr>
        <w:t>ni istituzionali” e alla “conte</w:t>
      </w:r>
      <w:r w:rsidR="00A55AF7" w:rsidRPr="00A4050C">
        <w:rPr>
          <w:szCs w:val="18"/>
        </w:rPr>
        <w:t>mporane</w:t>
      </w:r>
      <w:r w:rsidR="00C31C75">
        <w:rPr>
          <w:szCs w:val="18"/>
        </w:rPr>
        <w:t xml:space="preserve">ità” (vedi sezione “programma”). Gli argomenti verranno esposti </w:t>
      </w:r>
      <w:r w:rsidRPr="00A4050C">
        <w:rPr>
          <w:szCs w:val="18"/>
        </w:rPr>
        <w:t xml:space="preserve">attraverso lezioni </w:t>
      </w:r>
      <w:r w:rsidR="00F067B3" w:rsidRPr="00A4050C">
        <w:rPr>
          <w:szCs w:val="18"/>
        </w:rPr>
        <w:t xml:space="preserve">frontali </w:t>
      </w:r>
      <w:r w:rsidRPr="00A4050C">
        <w:rPr>
          <w:szCs w:val="18"/>
        </w:rPr>
        <w:t>in aula</w:t>
      </w:r>
      <w:r w:rsidR="00A55AF7" w:rsidRPr="00A4050C">
        <w:rPr>
          <w:szCs w:val="18"/>
        </w:rPr>
        <w:t xml:space="preserve"> per quattro ore a settimana (consultare gli orari sulla pagina web del</w:t>
      </w:r>
      <w:r w:rsidR="00C73EA5">
        <w:rPr>
          <w:szCs w:val="18"/>
        </w:rPr>
        <w:t>la</w:t>
      </w:r>
      <w:r w:rsidR="00A55AF7" w:rsidRPr="00A4050C">
        <w:rPr>
          <w:szCs w:val="18"/>
        </w:rPr>
        <w:t xml:space="preserve"> docente). </w:t>
      </w:r>
      <w:r w:rsidR="00C31C75">
        <w:rPr>
          <w:szCs w:val="18"/>
        </w:rPr>
        <w:t xml:space="preserve">Il secondo semestre sarà </w:t>
      </w:r>
      <w:r w:rsidR="00550F6D">
        <w:rPr>
          <w:szCs w:val="18"/>
        </w:rPr>
        <w:t xml:space="preserve">prevalentemente dedicato </w:t>
      </w:r>
      <w:r w:rsidR="00CC5B22">
        <w:rPr>
          <w:szCs w:val="18"/>
        </w:rPr>
        <w:t xml:space="preserve">alla contemporaneità e </w:t>
      </w:r>
      <w:r w:rsidR="00C31C75">
        <w:rPr>
          <w:szCs w:val="18"/>
        </w:rPr>
        <w:t xml:space="preserve">all’approfondimento </w:t>
      </w:r>
      <w:r w:rsidR="00C73EA5">
        <w:rPr>
          <w:szCs w:val="18"/>
        </w:rPr>
        <w:t xml:space="preserve">della </w:t>
      </w:r>
      <w:r w:rsidR="00C31C75">
        <w:rPr>
          <w:szCs w:val="18"/>
        </w:rPr>
        <w:t>storia costituzionale italiana</w:t>
      </w:r>
      <w:r w:rsidR="002A161F">
        <w:rPr>
          <w:szCs w:val="18"/>
        </w:rPr>
        <w:t xml:space="preserve"> attraverso lezioni frontali in aula 2 ore a settimana (</w:t>
      </w:r>
      <w:r w:rsidR="00F067B3" w:rsidRPr="00A4050C">
        <w:rPr>
          <w:szCs w:val="18"/>
        </w:rPr>
        <w:t>consultare gli orari sulla pagina web del docente)</w:t>
      </w:r>
      <w:r w:rsidRPr="00A4050C">
        <w:rPr>
          <w:szCs w:val="18"/>
        </w:rPr>
        <w:t>.</w:t>
      </w:r>
      <w:r w:rsidR="00F067B3" w:rsidRPr="00A4050C">
        <w:rPr>
          <w:szCs w:val="18"/>
        </w:rPr>
        <w:t xml:space="preserve"> </w:t>
      </w:r>
      <w:r w:rsidRPr="00A4050C">
        <w:rPr>
          <w:szCs w:val="18"/>
        </w:rPr>
        <w:t>Compatibilmente con il numero di frequentanti</w:t>
      </w:r>
      <w:r w:rsidR="00F067B3" w:rsidRPr="00A4050C">
        <w:rPr>
          <w:szCs w:val="18"/>
        </w:rPr>
        <w:t>, durante l’anno</w:t>
      </w:r>
      <w:r w:rsidRPr="00A4050C">
        <w:rPr>
          <w:szCs w:val="18"/>
        </w:rPr>
        <w:t xml:space="preserve"> potranno essere</w:t>
      </w:r>
      <w:r w:rsidR="009C64C7" w:rsidRPr="00A4050C">
        <w:rPr>
          <w:szCs w:val="18"/>
        </w:rPr>
        <w:t xml:space="preserve"> proposte attività didattiche di </w:t>
      </w:r>
      <w:r w:rsidR="00855111" w:rsidRPr="00A4050C">
        <w:rPr>
          <w:szCs w:val="18"/>
        </w:rPr>
        <w:t>piccolo gruppo</w:t>
      </w:r>
      <w:r w:rsidRPr="00A4050C">
        <w:rPr>
          <w:szCs w:val="18"/>
        </w:rPr>
        <w:t>.</w:t>
      </w:r>
      <w:r w:rsidR="00F067B3" w:rsidRPr="00A4050C">
        <w:rPr>
          <w:szCs w:val="18"/>
        </w:rPr>
        <w:t xml:space="preserve"> Nel semestre primaverile potrà essere proposto un ciclo di esercitazioni facoltativo su un tema di rilevante interesse disciplinare. </w:t>
      </w:r>
      <w:r w:rsidR="00A57087" w:rsidRPr="00A4050C">
        <w:rPr>
          <w:szCs w:val="18"/>
        </w:rPr>
        <w:t>Tutte le indicazioni relative alle</w:t>
      </w:r>
      <w:r w:rsidR="00D53FD5">
        <w:rPr>
          <w:szCs w:val="18"/>
        </w:rPr>
        <w:t xml:space="preserve"> eventuali</w:t>
      </w:r>
      <w:r w:rsidR="00A57087" w:rsidRPr="00A4050C">
        <w:rPr>
          <w:szCs w:val="18"/>
        </w:rPr>
        <w:t xml:space="preserve"> esercitazioni </w:t>
      </w:r>
      <w:r w:rsidR="00D53FD5">
        <w:rPr>
          <w:szCs w:val="18"/>
        </w:rPr>
        <w:t>ed</w:t>
      </w:r>
      <w:r w:rsidR="00F067B3" w:rsidRPr="00A4050C">
        <w:rPr>
          <w:szCs w:val="18"/>
        </w:rPr>
        <w:t xml:space="preserve"> interventi esterni verranno</w:t>
      </w:r>
      <w:r w:rsidR="00C73EA5">
        <w:rPr>
          <w:szCs w:val="18"/>
        </w:rPr>
        <w:t xml:space="preserve"> comunicate in aula e</w:t>
      </w:r>
      <w:r w:rsidR="00F067B3" w:rsidRPr="00A4050C">
        <w:rPr>
          <w:szCs w:val="18"/>
        </w:rPr>
        <w:t xml:space="preserve"> rese disponibili sulla piattaforma Blackboard.</w:t>
      </w:r>
    </w:p>
    <w:p w14:paraId="777DF7F1" w14:textId="77777777" w:rsidR="00677CE3" w:rsidRPr="00A4050C" w:rsidRDefault="00677CE3" w:rsidP="00677CE3">
      <w:pPr>
        <w:spacing w:before="240" w:after="120" w:line="220" w:lineRule="exact"/>
        <w:rPr>
          <w:b/>
          <w:i/>
          <w:sz w:val="18"/>
          <w:szCs w:val="18"/>
        </w:rPr>
      </w:pPr>
      <w:r w:rsidRPr="00A4050C">
        <w:rPr>
          <w:b/>
          <w:i/>
          <w:sz w:val="18"/>
          <w:szCs w:val="18"/>
        </w:rPr>
        <w:t xml:space="preserve">METODO </w:t>
      </w:r>
      <w:r w:rsidR="0056414E" w:rsidRPr="00A4050C">
        <w:rPr>
          <w:b/>
          <w:i/>
          <w:sz w:val="18"/>
          <w:szCs w:val="18"/>
        </w:rPr>
        <w:t xml:space="preserve">E CRITERI </w:t>
      </w:r>
      <w:r w:rsidRPr="00A4050C">
        <w:rPr>
          <w:b/>
          <w:i/>
          <w:sz w:val="18"/>
          <w:szCs w:val="18"/>
        </w:rPr>
        <w:t>DI VALUTAZIONE</w:t>
      </w:r>
    </w:p>
    <w:p w14:paraId="7ACAD82C" w14:textId="77777777" w:rsidR="00B56B50" w:rsidRPr="00BB24BE" w:rsidRDefault="00B56B50" w:rsidP="00B56B50">
      <w:pPr>
        <w:spacing w:before="120"/>
        <w:rPr>
          <w:i/>
        </w:rPr>
      </w:pPr>
      <w:r>
        <w:rPr>
          <w:szCs w:val="18"/>
        </w:rPr>
        <w:t xml:space="preserve"> </w:t>
      </w:r>
      <w:r>
        <w:rPr>
          <w:i/>
        </w:rPr>
        <w:t>Metodo di valutazione</w:t>
      </w:r>
      <w:r w:rsidRPr="00BB24BE">
        <w:rPr>
          <w:i/>
        </w:rPr>
        <w:t>:</w:t>
      </w:r>
    </w:p>
    <w:p w14:paraId="0EDEAB2D" w14:textId="0F59958C" w:rsidR="00B56B50" w:rsidRDefault="00B56B50" w:rsidP="00677CE3">
      <w:pPr>
        <w:pStyle w:val="Testo2"/>
        <w:rPr>
          <w:szCs w:val="18"/>
        </w:rPr>
      </w:pPr>
    </w:p>
    <w:p w14:paraId="369DC4E6" w14:textId="4705C676" w:rsidR="007739F2" w:rsidRPr="00A4050C" w:rsidRDefault="00677CE3" w:rsidP="00677CE3">
      <w:pPr>
        <w:pStyle w:val="Testo2"/>
        <w:rPr>
          <w:szCs w:val="18"/>
        </w:rPr>
      </w:pPr>
      <w:r w:rsidRPr="00A4050C">
        <w:rPr>
          <w:szCs w:val="18"/>
        </w:rPr>
        <w:lastRenderedPageBreak/>
        <w:t>I risultati di apprendimento acquisiti dallo studente</w:t>
      </w:r>
      <w:r w:rsidR="007A70A3">
        <w:rPr>
          <w:szCs w:val="18"/>
        </w:rPr>
        <w:t>/dalla studentessa</w:t>
      </w:r>
      <w:r w:rsidRPr="00A4050C">
        <w:rPr>
          <w:szCs w:val="18"/>
        </w:rPr>
        <w:t xml:space="preserve"> sono verificati attraverso un esame orale. </w:t>
      </w:r>
      <w:r w:rsidR="00380DF7" w:rsidRPr="00A4050C">
        <w:rPr>
          <w:szCs w:val="18"/>
        </w:rPr>
        <w:t>L’esame</w:t>
      </w:r>
      <w:r w:rsidR="00832F65">
        <w:rPr>
          <w:szCs w:val="18"/>
        </w:rPr>
        <w:t xml:space="preserve"> </w:t>
      </w:r>
      <w:r w:rsidR="00832F65" w:rsidRPr="00AC3E23">
        <w:t xml:space="preserve">– in assenza di condizioni ostative – </w:t>
      </w:r>
      <w:r w:rsidR="00380DF7" w:rsidRPr="00A4050C">
        <w:rPr>
          <w:szCs w:val="18"/>
        </w:rPr>
        <w:t xml:space="preserve"> si svolge dinanzi a una </w:t>
      </w:r>
      <w:r w:rsidR="00CE54C0">
        <w:rPr>
          <w:szCs w:val="18"/>
        </w:rPr>
        <w:t>Commissione</w:t>
      </w:r>
      <w:r w:rsidR="00380DF7" w:rsidRPr="00A4050C">
        <w:rPr>
          <w:szCs w:val="18"/>
        </w:rPr>
        <w:t xml:space="preserve"> d’esame presieduta dal docente titolare dell’insegnamento.</w:t>
      </w:r>
    </w:p>
    <w:p w14:paraId="070C71F0" w14:textId="346E5303" w:rsidR="00CD2B57" w:rsidRPr="00B915B0" w:rsidRDefault="008E6EFC" w:rsidP="00CD2B57">
      <w:pPr>
        <w:pStyle w:val="Testo2"/>
        <w:rPr>
          <w:rFonts w:eastAsia="Times"/>
        </w:rPr>
      </w:pPr>
      <w:r w:rsidRPr="00380DF7">
        <w:rPr>
          <w:rFonts w:cs="Times"/>
          <w:b/>
          <w:szCs w:val="18"/>
        </w:rPr>
        <w:t>A</w:t>
      </w:r>
      <w:r w:rsidR="00AB44A0" w:rsidRPr="00380DF7">
        <w:rPr>
          <w:rFonts w:cs="Times"/>
          <w:b/>
          <w:szCs w:val="18"/>
        </w:rPr>
        <w:t xml:space="preserve">lle studentesse e agli </w:t>
      </w:r>
      <w:r w:rsidR="00677CE3" w:rsidRPr="00380DF7">
        <w:rPr>
          <w:rFonts w:cs="Times"/>
          <w:b/>
          <w:szCs w:val="18"/>
        </w:rPr>
        <w:t xml:space="preserve">studenti </w:t>
      </w:r>
      <w:r w:rsidR="00A57087" w:rsidRPr="00380DF7">
        <w:rPr>
          <w:rFonts w:cs="Times"/>
          <w:b/>
          <w:szCs w:val="18"/>
        </w:rPr>
        <w:t>che avranno la possibilità di frequentare con continuità il corso</w:t>
      </w:r>
      <w:r w:rsidR="00A57087" w:rsidRPr="00380DF7">
        <w:rPr>
          <w:rFonts w:cs="Times"/>
          <w:szCs w:val="18"/>
        </w:rPr>
        <w:t>,</w:t>
      </w:r>
      <w:r w:rsidR="00677CE3" w:rsidRPr="00380DF7">
        <w:rPr>
          <w:rFonts w:cs="Times"/>
          <w:szCs w:val="18"/>
        </w:rPr>
        <w:t xml:space="preserve"> </w:t>
      </w:r>
      <w:r w:rsidR="00A57087" w:rsidRPr="00380DF7">
        <w:rPr>
          <w:rFonts w:cs="Times"/>
          <w:szCs w:val="18"/>
        </w:rPr>
        <w:t xml:space="preserve">verrano </w:t>
      </w:r>
      <w:r w:rsidR="00D702DA" w:rsidRPr="00380DF7">
        <w:rPr>
          <w:rFonts w:cs="Times"/>
          <w:szCs w:val="18"/>
        </w:rPr>
        <w:t xml:space="preserve"> inoltre </w:t>
      </w:r>
      <w:r w:rsidR="00A57087" w:rsidRPr="00380DF7">
        <w:rPr>
          <w:rFonts w:cs="Times"/>
          <w:szCs w:val="18"/>
        </w:rPr>
        <w:t xml:space="preserve">messe a disposizione due verifiche </w:t>
      </w:r>
      <w:r w:rsidR="00D702DA" w:rsidRPr="00380DF7">
        <w:rPr>
          <w:rFonts w:cs="Times"/>
          <w:szCs w:val="18"/>
        </w:rPr>
        <w:t>parziali</w:t>
      </w:r>
      <w:r w:rsidR="00A57087" w:rsidRPr="00380DF7">
        <w:rPr>
          <w:rFonts w:cs="Times"/>
          <w:szCs w:val="18"/>
        </w:rPr>
        <w:t xml:space="preserve"> utili</w:t>
      </w:r>
      <w:r w:rsidR="00677CE3" w:rsidRPr="00380DF7">
        <w:rPr>
          <w:rFonts w:cs="Times"/>
          <w:szCs w:val="18"/>
        </w:rPr>
        <w:t xml:space="preserve"> ad appurare il livello di conoscenza acquisito durante l’anno</w:t>
      </w:r>
      <w:r w:rsidR="00A57087" w:rsidRPr="00380DF7">
        <w:rPr>
          <w:rFonts w:cs="Times"/>
          <w:szCs w:val="18"/>
        </w:rPr>
        <w:t xml:space="preserve"> e basate sugli appunti</w:t>
      </w:r>
      <w:r w:rsidR="00B56B50" w:rsidRPr="00380DF7">
        <w:rPr>
          <w:rFonts w:cs="Times"/>
          <w:szCs w:val="18"/>
        </w:rPr>
        <w:t xml:space="preserve">, sulle presentazioni in Power Point disponibili su Blackboard, sulla </w:t>
      </w:r>
      <w:r w:rsidR="00A57087" w:rsidRPr="00380DF7">
        <w:rPr>
          <w:rFonts w:cs="Times"/>
          <w:szCs w:val="18"/>
        </w:rPr>
        <w:t>bibliografia indicata nella sezione “bibliografia”</w:t>
      </w:r>
      <w:r w:rsidR="00B56B50" w:rsidRPr="00380DF7">
        <w:rPr>
          <w:rFonts w:cs="Times"/>
          <w:szCs w:val="18"/>
        </w:rPr>
        <w:t xml:space="preserve"> e, infine, sulle letture e i materiali</w:t>
      </w:r>
      <w:r w:rsidR="00E704CC">
        <w:rPr>
          <w:rFonts w:cs="Times"/>
          <w:szCs w:val="18"/>
        </w:rPr>
        <w:t xml:space="preserve"> eventualmente</w:t>
      </w:r>
      <w:r w:rsidR="00B56B50" w:rsidRPr="00380DF7">
        <w:rPr>
          <w:rFonts w:cs="Times"/>
          <w:szCs w:val="18"/>
        </w:rPr>
        <w:t xml:space="preserve"> indicati durante le lezioni</w:t>
      </w:r>
      <w:r w:rsidR="00677CE3" w:rsidRPr="00380DF7">
        <w:rPr>
          <w:rFonts w:cs="Times"/>
          <w:szCs w:val="18"/>
        </w:rPr>
        <w:t>.</w:t>
      </w:r>
      <w:r w:rsidR="00E47540">
        <w:rPr>
          <w:rFonts w:cs="Times"/>
          <w:szCs w:val="18"/>
        </w:rPr>
        <w:t xml:space="preserve"> </w:t>
      </w:r>
      <w:r w:rsidR="00250A16">
        <w:rPr>
          <w:rFonts w:cs="Times"/>
          <w:szCs w:val="18"/>
        </w:rPr>
        <w:t>Le prove parziali</w:t>
      </w:r>
      <w:r w:rsidR="00192DE3" w:rsidRPr="00380DF7">
        <w:rPr>
          <w:rFonts w:cs="Times"/>
          <w:szCs w:val="18"/>
        </w:rPr>
        <w:t xml:space="preserve"> </w:t>
      </w:r>
      <w:r w:rsidR="00250A16">
        <w:rPr>
          <w:rFonts w:cs="Times"/>
          <w:szCs w:val="18"/>
        </w:rPr>
        <w:t>verranno programmate al termine di ogni semestre</w:t>
      </w:r>
      <w:r w:rsidR="00D702DA" w:rsidRPr="00380DF7">
        <w:rPr>
          <w:rFonts w:cs="Times"/>
          <w:szCs w:val="18"/>
        </w:rPr>
        <w:t xml:space="preserve"> e accerter</w:t>
      </w:r>
      <w:r w:rsidR="00250A16">
        <w:rPr>
          <w:rFonts w:cs="Times"/>
          <w:szCs w:val="18"/>
        </w:rPr>
        <w:t>anno</w:t>
      </w:r>
      <w:r w:rsidR="00D702DA" w:rsidRPr="00380DF7">
        <w:rPr>
          <w:rFonts w:cs="Times"/>
          <w:szCs w:val="18"/>
        </w:rPr>
        <w:t xml:space="preserve"> </w:t>
      </w:r>
      <w:r w:rsidR="00A664E0">
        <w:rPr>
          <w:rFonts w:cs="Times"/>
          <w:szCs w:val="18"/>
        </w:rPr>
        <w:t xml:space="preserve">le conoscenze relative agli argomenti trattati </w:t>
      </w:r>
      <w:r w:rsidR="00250A16">
        <w:rPr>
          <w:rFonts w:cs="Times"/>
          <w:szCs w:val="18"/>
        </w:rPr>
        <w:t>nei rispettivi moduli</w:t>
      </w:r>
      <w:r w:rsidR="00E47540">
        <w:rPr>
          <w:rFonts w:cs="Times"/>
          <w:szCs w:val="18"/>
        </w:rPr>
        <w:t xml:space="preserve">. </w:t>
      </w:r>
      <w:r w:rsidR="00CD2B57">
        <w:rPr>
          <w:rFonts w:eastAsia="Times"/>
        </w:rPr>
        <w:t>In caso venga proposto un ciclo di esercitazioni facoltative nel secondo semestre, lo studente/la studentessa che frequenterà</w:t>
      </w:r>
      <w:r w:rsidR="00CD2B57" w:rsidRPr="00B915B0">
        <w:rPr>
          <w:rFonts w:eastAsia="Times"/>
        </w:rPr>
        <w:t xml:space="preserve"> </w:t>
      </w:r>
      <w:r w:rsidR="00CD2B57">
        <w:rPr>
          <w:rFonts w:eastAsia="Times"/>
        </w:rPr>
        <w:t xml:space="preserve">tali </w:t>
      </w:r>
      <w:r w:rsidR="00CD2B57" w:rsidRPr="00B915B0">
        <w:rPr>
          <w:rFonts w:eastAsia="Times"/>
        </w:rPr>
        <w:t xml:space="preserve">esercitazioni </w:t>
      </w:r>
      <w:r w:rsidR="00CD2B57">
        <w:rPr>
          <w:rFonts w:eastAsia="Times"/>
        </w:rPr>
        <w:t>potrà</w:t>
      </w:r>
      <w:r w:rsidR="00CD2B57" w:rsidRPr="00B915B0">
        <w:rPr>
          <w:rFonts w:eastAsia="Times"/>
        </w:rPr>
        <w:t xml:space="preserve"> sostenere un test sui contenuti delle esercitazioni, il cui risultato verrà tenuto in considerazione ai fini della valutazione complessiva. Maggiori dettagli relativi ai metodi di valutazione delle </w:t>
      </w:r>
      <w:r w:rsidR="00CD2B57">
        <w:rPr>
          <w:rFonts w:eastAsia="Times"/>
        </w:rPr>
        <w:t xml:space="preserve">eventuali </w:t>
      </w:r>
      <w:r w:rsidR="00CD2B57" w:rsidRPr="00B915B0">
        <w:rPr>
          <w:rFonts w:eastAsia="Times"/>
        </w:rPr>
        <w:t>esercitazioni verranno forniti nei tempi opportuni sulla piattaforma Blackboard.</w:t>
      </w:r>
    </w:p>
    <w:p w14:paraId="1738E3CC" w14:textId="3713E3C1" w:rsidR="000403DE" w:rsidRDefault="000403DE" w:rsidP="000403DE">
      <w:pPr>
        <w:pStyle w:val="Testo2"/>
        <w:ind w:firstLine="0"/>
        <w:rPr>
          <w:szCs w:val="18"/>
        </w:rPr>
      </w:pPr>
    </w:p>
    <w:p w14:paraId="3EE3F7E2" w14:textId="315F41D1" w:rsidR="002917CB" w:rsidRDefault="00B56B50" w:rsidP="00B56B50">
      <w:pPr>
        <w:spacing w:before="120"/>
        <w:rPr>
          <w:i/>
        </w:rPr>
      </w:pPr>
      <w:r>
        <w:rPr>
          <w:i/>
        </w:rPr>
        <w:t>Criteri di valutazione</w:t>
      </w:r>
      <w:r w:rsidRPr="00BB24BE">
        <w:rPr>
          <w:i/>
        </w:rPr>
        <w:t>:</w:t>
      </w:r>
    </w:p>
    <w:p w14:paraId="2E6CB0F0" w14:textId="77777777" w:rsidR="00733C1C" w:rsidRDefault="00733C1C" w:rsidP="00B56B50">
      <w:pPr>
        <w:spacing w:before="120"/>
        <w:rPr>
          <w:i/>
        </w:rPr>
      </w:pPr>
    </w:p>
    <w:p w14:paraId="2171ED0D" w14:textId="07736000" w:rsidR="00380DF7" w:rsidRPr="00380DF7" w:rsidRDefault="00380DF7" w:rsidP="00015754">
      <w:pPr>
        <w:spacing w:line="240" w:lineRule="auto"/>
        <w:ind w:firstLine="284"/>
        <w:rPr>
          <w:noProof/>
          <w:sz w:val="18"/>
          <w:szCs w:val="18"/>
        </w:rPr>
      </w:pPr>
      <w:r>
        <w:rPr>
          <w:noProof/>
          <w:sz w:val="18"/>
          <w:szCs w:val="18"/>
        </w:rPr>
        <w:t xml:space="preserve">Gli esami, </w:t>
      </w:r>
      <w:r w:rsidRPr="00380DF7">
        <w:rPr>
          <w:noProof/>
          <w:sz w:val="18"/>
          <w:szCs w:val="18"/>
        </w:rPr>
        <w:t xml:space="preserve">nelle modalità sopra menzionate, </w:t>
      </w:r>
      <w:r>
        <w:rPr>
          <w:noProof/>
          <w:sz w:val="18"/>
          <w:szCs w:val="18"/>
        </w:rPr>
        <w:t>prevedono ri</w:t>
      </w:r>
      <w:r w:rsidR="00832F65">
        <w:rPr>
          <w:noProof/>
          <w:sz w:val="18"/>
          <w:szCs w:val="18"/>
        </w:rPr>
        <w:t xml:space="preserve">sposte ad una serie di domande. </w:t>
      </w:r>
      <w:r>
        <w:rPr>
          <w:noProof/>
          <w:sz w:val="18"/>
          <w:szCs w:val="18"/>
        </w:rPr>
        <w:t xml:space="preserve">Tali domande </w:t>
      </w:r>
      <w:r w:rsidRPr="00380DF7">
        <w:rPr>
          <w:noProof/>
          <w:sz w:val="18"/>
          <w:szCs w:val="18"/>
        </w:rPr>
        <w:t>saranno dirette ad accertare la capacità dello studente/della studentessa di esprimersi dialetticamente con correttezza e proprietà così come di manifestare la padronanza delle successioni cronologiche. Verrà anche valutata l’acquisizione di una corretta terminologia tecnica e di una adeguata capacità di contestualizzazione politica delle nozioni. Rilevanti saranno anche la pertinenza delle risposte, la strutturazione argomentata e coerente del discorso, la capacità di individuare nessi concettuali e questioni aperte.</w:t>
      </w:r>
    </w:p>
    <w:p w14:paraId="11154174" w14:textId="10F66AB4" w:rsidR="00B56B50" w:rsidRPr="00015754" w:rsidRDefault="004E7448" w:rsidP="00015754">
      <w:pPr>
        <w:spacing w:before="120"/>
        <w:rPr>
          <w:i/>
          <w:noProof/>
          <w:sz w:val="18"/>
          <w:szCs w:val="18"/>
        </w:rPr>
      </w:pPr>
      <w:r w:rsidRPr="00380DF7">
        <w:rPr>
          <w:i/>
          <w:noProof/>
          <w:sz w:val="18"/>
          <w:szCs w:val="18"/>
        </w:rPr>
        <w:t>- Prove ufficiali</w:t>
      </w:r>
    </w:p>
    <w:p w14:paraId="1CF7E696" w14:textId="2907E11A" w:rsidR="00B56B50" w:rsidRPr="00A4050C" w:rsidRDefault="00B56B50" w:rsidP="00B56B50">
      <w:pPr>
        <w:pStyle w:val="Testo2"/>
        <w:rPr>
          <w:szCs w:val="18"/>
        </w:rPr>
      </w:pPr>
      <w:r w:rsidRPr="00A4050C">
        <w:rPr>
          <w:szCs w:val="18"/>
        </w:rPr>
        <w:t xml:space="preserve">Il voto è espresso in trentesimi: l’esame si intende superato con una votazione pari o superiore a 18/30. Il voto massimo è di 30/30: a tale votazione la </w:t>
      </w:r>
      <w:r w:rsidR="00CE54C0">
        <w:rPr>
          <w:szCs w:val="18"/>
        </w:rPr>
        <w:t>Commissione</w:t>
      </w:r>
      <w:r w:rsidRPr="00A4050C">
        <w:rPr>
          <w:szCs w:val="18"/>
        </w:rPr>
        <w:t xml:space="preserve"> d’esame può aggiungere, nei casi meritevoli, la lode. </w:t>
      </w:r>
      <w:r w:rsidR="00431E91" w:rsidRPr="00431E91">
        <w:rPr>
          <w:b/>
          <w:szCs w:val="18"/>
        </w:rPr>
        <w:t>Le</w:t>
      </w:r>
      <w:r w:rsidR="00431E91">
        <w:rPr>
          <w:b/>
          <w:szCs w:val="18"/>
        </w:rPr>
        <w:t xml:space="preserve"> studentesse e </w:t>
      </w:r>
      <w:r w:rsidRPr="00A4050C">
        <w:rPr>
          <w:b/>
          <w:szCs w:val="18"/>
        </w:rPr>
        <w:t>gli studenti che avranno la possibilità di frequentare con continuità il corso</w:t>
      </w:r>
      <w:r w:rsidRPr="00A4050C">
        <w:rPr>
          <w:szCs w:val="18"/>
        </w:rPr>
        <w:t xml:space="preserve"> </w:t>
      </w:r>
      <w:r w:rsidR="00431E91">
        <w:rPr>
          <w:szCs w:val="18"/>
        </w:rPr>
        <w:t>dovranno rispondere ad alcune</w:t>
      </w:r>
      <w:r w:rsidR="009742C2">
        <w:rPr>
          <w:szCs w:val="18"/>
        </w:rPr>
        <w:t xml:space="preserve"> domande distribuite </w:t>
      </w:r>
      <w:r w:rsidR="00431E91">
        <w:rPr>
          <w:szCs w:val="18"/>
        </w:rPr>
        <w:t xml:space="preserve">proporzionalmente </w:t>
      </w:r>
      <w:r w:rsidR="009742C2">
        <w:rPr>
          <w:szCs w:val="18"/>
        </w:rPr>
        <w:t>sugli argomenti dell’insegnamento</w:t>
      </w:r>
      <w:r w:rsidRPr="00A4050C">
        <w:rPr>
          <w:szCs w:val="18"/>
        </w:rPr>
        <w:t>. La valutazione di ciascuna domanda sarà decisa</w:t>
      </w:r>
      <w:r w:rsidR="00B7247E">
        <w:rPr>
          <w:szCs w:val="18"/>
        </w:rPr>
        <w:t xml:space="preserve"> a discrezione del docente,</w:t>
      </w:r>
      <w:r w:rsidRPr="00A4050C">
        <w:rPr>
          <w:szCs w:val="18"/>
        </w:rPr>
        <w:t xml:space="preserve"> in base</w:t>
      </w:r>
      <w:r w:rsidR="001D59BC">
        <w:rPr>
          <w:szCs w:val="18"/>
        </w:rPr>
        <w:t xml:space="preserve"> al</w:t>
      </w:r>
      <w:r w:rsidR="00B7247E">
        <w:rPr>
          <w:szCs w:val="18"/>
        </w:rPr>
        <w:t xml:space="preserve"> rispettivo</w:t>
      </w:r>
      <w:r w:rsidR="001D59BC">
        <w:rPr>
          <w:szCs w:val="18"/>
        </w:rPr>
        <w:t xml:space="preserve"> grado di difficoltà e</w:t>
      </w:r>
      <w:r w:rsidR="00E704CC">
        <w:rPr>
          <w:szCs w:val="18"/>
        </w:rPr>
        <w:t xml:space="preserve"> alle capacità argomentative ed espositive dello studente/della studentessa</w:t>
      </w:r>
      <w:r w:rsidRPr="00A4050C">
        <w:rPr>
          <w:szCs w:val="18"/>
        </w:rPr>
        <w:t xml:space="preserve">. I trenta punti complessivi </w:t>
      </w:r>
      <w:r w:rsidR="00856A15">
        <w:rPr>
          <w:szCs w:val="18"/>
        </w:rPr>
        <w:t xml:space="preserve">a disposizione saranno distribuiti fra le domande e </w:t>
      </w:r>
      <w:r w:rsidRPr="00A4050C">
        <w:rPr>
          <w:szCs w:val="18"/>
        </w:rPr>
        <w:t xml:space="preserve">saranno </w:t>
      </w:r>
      <w:r w:rsidR="006B6B74">
        <w:rPr>
          <w:szCs w:val="18"/>
        </w:rPr>
        <w:t>assegnati</w:t>
      </w:r>
      <w:r w:rsidR="001D59BC">
        <w:rPr>
          <w:szCs w:val="18"/>
        </w:rPr>
        <w:t xml:space="preserve"> in base ai criteri sudddetti</w:t>
      </w:r>
      <w:r w:rsidR="00856A15">
        <w:rPr>
          <w:szCs w:val="18"/>
        </w:rPr>
        <w:t>,</w:t>
      </w:r>
      <w:r w:rsidRPr="00A4050C">
        <w:rPr>
          <w:szCs w:val="18"/>
        </w:rPr>
        <w:t xml:space="preserve"> con la possibilità di attribuire la lode nel caso la </w:t>
      </w:r>
      <w:r w:rsidR="00CE54C0">
        <w:rPr>
          <w:szCs w:val="18"/>
        </w:rPr>
        <w:t>Commissione</w:t>
      </w:r>
      <w:r w:rsidRPr="00A4050C">
        <w:rPr>
          <w:szCs w:val="18"/>
        </w:rPr>
        <w:t xml:space="preserve"> ritenga la performance dello studente</w:t>
      </w:r>
      <w:r>
        <w:rPr>
          <w:szCs w:val="18"/>
        </w:rPr>
        <w:t>/della studentessa</w:t>
      </w:r>
      <w:r w:rsidRPr="00A4050C">
        <w:rPr>
          <w:szCs w:val="18"/>
        </w:rPr>
        <w:t xml:space="preserve"> eccellente. </w:t>
      </w:r>
      <w:r w:rsidRPr="00A4050C">
        <w:rPr>
          <w:b/>
          <w:szCs w:val="18"/>
        </w:rPr>
        <w:t xml:space="preserve">Per </w:t>
      </w:r>
      <w:r w:rsidR="00050A4D">
        <w:rPr>
          <w:b/>
          <w:szCs w:val="18"/>
        </w:rPr>
        <w:t>le studentesse e gli</w:t>
      </w:r>
      <w:r w:rsidRPr="00A4050C">
        <w:rPr>
          <w:b/>
          <w:szCs w:val="18"/>
        </w:rPr>
        <w:t xml:space="preserve"> studenti che non avranno la possibilità di frequentare con continuità</w:t>
      </w:r>
      <w:r w:rsidRPr="00A4050C">
        <w:rPr>
          <w:szCs w:val="18"/>
        </w:rPr>
        <w:t xml:space="preserve"> si prevedono sempre domande opportunamente distribuite fra i testi in programma, valutate secondo gli stessi criteri già esposti.</w:t>
      </w:r>
    </w:p>
    <w:p w14:paraId="2D367374" w14:textId="352CFD47" w:rsidR="00B56B50" w:rsidRDefault="00B56B50" w:rsidP="000403DE">
      <w:pPr>
        <w:pStyle w:val="Testo2"/>
        <w:ind w:firstLine="0"/>
        <w:rPr>
          <w:szCs w:val="18"/>
        </w:rPr>
      </w:pPr>
    </w:p>
    <w:p w14:paraId="73F315D7" w14:textId="175CE8C6" w:rsidR="004E7448" w:rsidRPr="004E7448" w:rsidRDefault="004E7448" w:rsidP="000403DE">
      <w:pPr>
        <w:pStyle w:val="Testo2"/>
        <w:ind w:firstLine="0"/>
        <w:rPr>
          <w:i/>
          <w:szCs w:val="18"/>
        </w:rPr>
      </w:pPr>
      <w:r w:rsidRPr="004E7448">
        <w:rPr>
          <w:i/>
          <w:szCs w:val="18"/>
        </w:rPr>
        <w:t>- Prove parziali</w:t>
      </w:r>
    </w:p>
    <w:p w14:paraId="00628906" w14:textId="7D3FE971" w:rsidR="004E7448" w:rsidRDefault="009D60C5" w:rsidP="00FA2D28">
      <w:pPr>
        <w:pStyle w:val="Testo2"/>
        <w:rPr>
          <w:szCs w:val="18"/>
        </w:rPr>
      </w:pPr>
      <w:r>
        <w:rPr>
          <w:b/>
          <w:szCs w:val="18"/>
        </w:rPr>
        <w:t xml:space="preserve">Al termine di ciascun semestre verrà messa a disposizione una prova parziale </w:t>
      </w:r>
      <w:r w:rsidR="00EF51D6">
        <w:rPr>
          <w:b/>
          <w:szCs w:val="18"/>
        </w:rPr>
        <w:t xml:space="preserve">scritta </w:t>
      </w:r>
      <w:r>
        <w:rPr>
          <w:b/>
          <w:szCs w:val="18"/>
        </w:rPr>
        <w:t xml:space="preserve">riservata </w:t>
      </w:r>
      <w:r w:rsidR="004E7448" w:rsidRPr="004D17B0">
        <w:rPr>
          <w:b/>
          <w:szCs w:val="18"/>
        </w:rPr>
        <w:t>alle studentesse e agli studenti frequentanti</w:t>
      </w:r>
      <w:r w:rsidR="004E7448">
        <w:rPr>
          <w:szCs w:val="18"/>
        </w:rPr>
        <w:t xml:space="preserve">. </w:t>
      </w:r>
      <w:r>
        <w:rPr>
          <w:szCs w:val="18"/>
        </w:rPr>
        <w:t xml:space="preserve">La prima prova consiste </w:t>
      </w:r>
      <w:r w:rsidR="004E7448" w:rsidRPr="00A4050C">
        <w:rPr>
          <w:szCs w:val="18"/>
        </w:rPr>
        <w:t xml:space="preserve">in un test </w:t>
      </w:r>
      <w:r w:rsidR="004E7448" w:rsidRPr="00A4050C">
        <w:rPr>
          <w:szCs w:val="18"/>
        </w:rPr>
        <w:lastRenderedPageBreak/>
        <w:t xml:space="preserve">composto da cinque domande a risposta aperta. </w:t>
      </w:r>
      <w:r w:rsidR="00FA2D28" w:rsidRPr="00A4050C">
        <w:rPr>
          <w:szCs w:val="18"/>
        </w:rPr>
        <w:t xml:space="preserve">La seconda prova di verifica </w:t>
      </w:r>
      <w:r>
        <w:rPr>
          <w:szCs w:val="18"/>
        </w:rPr>
        <w:t>consiste in un test</w:t>
      </w:r>
      <w:r w:rsidRPr="00A4050C">
        <w:rPr>
          <w:szCs w:val="18"/>
        </w:rPr>
        <w:t xml:space="preserve"> </w:t>
      </w:r>
      <w:r>
        <w:rPr>
          <w:szCs w:val="18"/>
        </w:rPr>
        <w:t>composto da</w:t>
      </w:r>
      <w:r w:rsidR="00F90677">
        <w:rPr>
          <w:szCs w:val="18"/>
        </w:rPr>
        <w:t xml:space="preserve"> tre domande a risposta aperta</w:t>
      </w:r>
      <w:r w:rsidR="007568E1">
        <w:rPr>
          <w:szCs w:val="18"/>
        </w:rPr>
        <w:t>.</w:t>
      </w:r>
      <w:r w:rsidR="00733C1C">
        <w:rPr>
          <w:szCs w:val="18"/>
        </w:rPr>
        <w:t xml:space="preserve"> </w:t>
      </w:r>
      <w:r w:rsidR="007568E1">
        <w:rPr>
          <w:szCs w:val="18"/>
        </w:rPr>
        <w:t>I</w:t>
      </w:r>
      <w:r w:rsidR="00FA2D28" w:rsidRPr="00A4050C">
        <w:rPr>
          <w:szCs w:val="18"/>
        </w:rPr>
        <w:t xml:space="preserve"> trenta punti a disposizione saranno </w:t>
      </w:r>
      <w:r w:rsidR="00FA2D28">
        <w:rPr>
          <w:szCs w:val="18"/>
        </w:rPr>
        <w:t xml:space="preserve">distribuiti </w:t>
      </w:r>
      <w:r w:rsidR="00FA2D28" w:rsidRPr="00A4050C">
        <w:rPr>
          <w:szCs w:val="18"/>
        </w:rPr>
        <w:t>fra le domande</w:t>
      </w:r>
      <w:r w:rsidR="00FA2D28">
        <w:rPr>
          <w:szCs w:val="18"/>
        </w:rPr>
        <w:t xml:space="preserve"> a discrezione del docente </w:t>
      </w:r>
      <w:r w:rsidR="00FA2D28" w:rsidRPr="00A4050C">
        <w:rPr>
          <w:szCs w:val="18"/>
        </w:rPr>
        <w:t>in base al grado di difficoltà di cias</w:t>
      </w:r>
      <w:r w:rsidR="009402C5">
        <w:rPr>
          <w:szCs w:val="18"/>
        </w:rPr>
        <w:t>c</w:t>
      </w:r>
      <w:r w:rsidR="00FA2D28" w:rsidRPr="00A4050C">
        <w:rPr>
          <w:szCs w:val="18"/>
        </w:rPr>
        <w:t>una</w:t>
      </w:r>
      <w:r w:rsidR="009402C5">
        <w:rPr>
          <w:szCs w:val="18"/>
        </w:rPr>
        <w:t xml:space="preserve"> domanda</w:t>
      </w:r>
      <w:r w:rsidR="00B7247E">
        <w:rPr>
          <w:szCs w:val="18"/>
        </w:rPr>
        <w:t xml:space="preserve"> e alle capacità argomentative ed espositive dello studente/della studentessa</w:t>
      </w:r>
      <w:r w:rsidR="00FA2D28" w:rsidRPr="00A4050C">
        <w:rPr>
          <w:szCs w:val="18"/>
        </w:rPr>
        <w:t xml:space="preserve">. </w:t>
      </w:r>
      <w:r w:rsidR="00FA2D28" w:rsidRPr="00A4050C">
        <w:rPr>
          <w:rFonts w:cs="Times"/>
          <w:szCs w:val="18"/>
        </w:rPr>
        <w:t>È</w:t>
      </w:r>
      <w:r w:rsidR="00FA2D28" w:rsidRPr="00A4050C">
        <w:rPr>
          <w:szCs w:val="18"/>
        </w:rPr>
        <w:t xml:space="preserve"> sempre a discrezione del</w:t>
      </w:r>
      <w:r w:rsidR="00245572">
        <w:rPr>
          <w:szCs w:val="18"/>
        </w:rPr>
        <w:t>/della</w:t>
      </w:r>
      <w:r w:rsidR="00FA2D28" w:rsidRPr="00A4050C">
        <w:rPr>
          <w:szCs w:val="18"/>
        </w:rPr>
        <w:t xml:space="preserve"> docente la possibilità di attribuire la lode in caso di performance giudicate eccellenti. Il voto finale sarà il risultato della media ponderata fra il voto del</w:t>
      </w:r>
      <w:r w:rsidR="00733C1C">
        <w:rPr>
          <w:szCs w:val="18"/>
        </w:rPr>
        <w:t xml:space="preserve">la prima prova parziale </w:t>
      </w:r>
      <w:r w:rsidR="00FA2D28" w:rsidRPr="00A4050C">
        <w:rPr>
          <w:szCs w:val="18"/>
        </w:rPr>
        <w:t>(60%) e il voto del</w:t>
      </w:r>
      <w:r w:rsidR="00733C1C">
        <w:rPr>
          <w:szCs w:val="18"/>
        </w:rPr>
        <w:t>la seconda prova parziale</w:t>
      </w:r>
      <w:r w:rsidR="00FA2D28" w:rsidRPr="00A4050C">
        <w:rPr>
          <w:szCs w:val="18"/>
        </w:rPr>
        <w:t xml:space="preserve"> (40%). Avranno accesso alla seco</w:t>
      </w:r>
      <w:r w:rsidR="00FA2D28">
        <w:rPr>
          <w:szCs w:val="18"/>
        </w:rPr>
        <w:t xml:space="preserve">nda prova di verifica solo le studentesse e gli </w:t>
      </w:r>
      <w:r w:rsidR="00FA2D28" w:rsidRPr="00A4050C">
        <w:rPr>
          <w:szCs w:val="18"/>
        </w:rPr>
        <w:t>studenti che abbiano ottenuto u</w:t>
      </w:r>
      <w:r w:rsidR="00791952">
        <w:rPr>
          <w:szCs w:val="18"/>
        </w:rPr>
        <w:t xml:space="preserve">na valutazione minima di 18/30 </w:t>
      </w:r>
      <w:r w:rsidR="00FA2D28" w:rsidRPr="00A4050C">
        <w:rPr>
          <w:szCs w:val="18"/>
        </w:rPr>
        <w:t xml:space="preserve">nella prima prova </w:t>
      </w:r>
      <w:r w:rsidR="00FA2D28">
        <w:rPr>
          <w:szCs w:val="18"/>
        </w:rPr>
        <w:t>parziale</w:t>
      </w:r>
      <w:r w:rsidR="00FA2D28" w:rsidRPr="00A4050C">
        <w:rPr>
          <w:szCs w:val="18"/>
        </w:rPr>
        <w:t xml:space="preserve">. </w:t>
      </w:r>
      <w:r w:rsidR="00EF51D6">
        <w:rPr>
          <w:szCs w:val="18"/>
        </w:rPr>
        <w:t>Maggiori informazioni sulle prove parziali verranno fornite agli studenti e alle studentesse durante l’anno in aula e pubblicate sulla pagina Blackboard del corso.</w:t>
      </w:r>
    </w:p>
    <w:p w14:paraId="635CA9C8" w14:textId="77777777" w:rsidR="00FA2D28" w:rsidRPr="00A4050C" w:rsidRDefault="00FA2D28" w:rsidP="00FA2D28">
      <w:pPr>
        <w:pStyle w:val="Testo2"/>
        <w:rPr>
          <w:szCs w:val="18"/>
        </w:rPr>
      </w:pPr>
    </w:p>
    <w:p w14:paraId="15E74FB4" w14:textId="4F853827" w:rsidR="001D4847" w:rsidRPr="00015754" w:rsidRDefault="00677CE3" w:rsidP="00832F65">
      <w:pPr>
        <w:spacing w:line="240" w:lineRule="auto"/>
        <w:rPr>
          <w:rFonts w:eastAsia="Arial Unicode MS" w:cs="Arial Unicode MS"/>
          <w:b/>
          <w:i/>
          <w:color w:val="000000"/>
          <w:kern w:val="1"/>
          <w:sz w:val="18"/>
          <w:szCs w:val="18"/>
          <w:lang w:eastAsia="ar-SA"/>
        </w:rPr>
      </w:pPr>
      <w:r w:rsidRPr="00015754">
        <w:rPr>
          <w:rFonts w:eastAsia="Arial Unicode MS" w:cs="Arial Unicode MS"/>
          <w:b/>
          <w:i/>
          <w:color w:val="000000"/>
          <w:kern w:val="1"/>
          <w:sz w:val="18"/>
          <w:szCs w:val="18"/>
          <w:lang w:eastAsia="ar-SA"/>
        </w:rPr>
        <w:t>AVVERTENZE</w:t>
      </w:r>
      <w:r w:rsidR="00C851FF" w:rsidRPr="00015754">
        <w:rPr>
          <w:rFonts w:eastAsia="Arial Unicode MS" w:cs="Arial Unicode MS"/>
          <w:b/>
          <w:i/>
          <w:color w:val="000000"/>
          <w:kern w:val="1"/>
          <w:sz w:val="18"/>
          <w:szCs w:val="18"/>
          <w:lang w:eastAsia="ar-SA"/>
        </w:rPr>
        <w:t xml:space="preserve"> E </w:t>
      </w:r>
      <w:r w:rsidR="003200ED" w:rsidRPr="00015754">
        <w:rPr>
          <w:rFonts w:eastAsia="Arial Unicode MS" w:cs="Arial Unicode MS"/>
          <w:b/>
          <w:i/>
          <w:color w:val="000000"/>
          <w:kern w:val="1"/>
          <w:sz w:val="18"/>
          <w:szCs w:val="18"/>
          <w:lang w:eastAsia="ar-SA"/>
        </w:rPr>
        <w:t>PREREQUISITI</w:t>
      </w:r>
    </w:p>
    <w:p w14:paraId="44C8103A" w14:textId="77777777" w:rsidR="00832F65" w:rsidRDefault="00832F65" w:rsidP="00832F65">
      <w:pPr>
        <w:spacing w:line="240" w:lineRule="auto"/>
        <w:rPr>
          <w:b/>
          <w:i/>
          <w:sz w:val="18"/>
          <w:szCs w:val="18"/>
        </w:rPr>
      </w:pPr>
    </w:p>
    <w:p w14:paraId="73497034" w14:textId="3A50FBFA" w:rsidR="009D35D5" w:rsidRDefault="009D35D5" w:rsidP="00832F65">
      <w:pPr>
        <w:spacing w:line="240" w:lineRule="auto"/>
        <w:rPr>
          <w:i/>
        </w:rPr>
      </w:pPr>
      <w:r>
        <w:rPr>
          <w:i/>
        </w:rPr>
        <w:t>Avvertenze</w:t>
      </w:r>
      <w:r w:rsidRPr="00BB24BE">
        <w:rPr>
          <w:i/>
        </w:rPr>
        <w:t>:</w:t>
      </w:r>
    </w:p>
    <w:p w14:paraId="4FDF65E2" w14:textId="77777777" w:rsidR="009D35D5" w:rsidRPr="00BB24BE" w:rsidRDefault="009D35D5" w:rsidP="00832F65">
      <w:pPr>
        <w:spacing w:line="240" w:lineRule="auto"/>
        <w:rPr>
          <w:i/>
        </w:rPr>
      </w:pPr>
    </w:p>
    <w:p w14:paraId="63628236" w14:textId="77777777" w:rsidR="009D35D5" w:rsidRPr="009742C2" w:rsidRDefault="009D35D5" w:rsidP="00015754">
      <w:pPr>
        <w:spacing w:line="240" w:lineRule="auto"/>
        <w:ind w:firstLine="284"/>
        <w:rPr>
          <w:noProof/>
          <w:sz w:val="18"/>
          <w:szCs w:val="18"/>
        </w:rPr>
      </w:pPr>
      <w:r w:rsidRPr="009742C2">
        <w:rPr>
          <w:noProof/>
          <w:sz w:val="18"/>
          <w:szCs w:val="18"/>
        </w:rPr>
        <w:t xml:space="preserve">La frequenza al corso, sebbene non obbligatoria, è fortemente consigliata. </w:t>
      </w:r>
    </w:p>
    <w:p w14:paraId="552A2D41" w14:textId="6D797AFD" w:rsidR="009D35D5" w:rsidRPr="009742C2" w:rsidRDefault="009D35D5" w:rsidP="00015754">
      <w:pPr>
        <w:spacing w:line="240" w:lineRule="auto"/>
        <w:ind w:firstLine="284"/>
        <w:rPr>
          <w:noProof/>
          <w:sz w:val="18"/>
          <w:szCs w:val="18"/>
        </w:rPr>
      </w:pPr>
      <w:r w:rsidRPr="009742C2">
        <w:rPr>
          <w:noProof/>
          <w:sz w:val="18"/>
          <w:szCs w:val="18"/>
        </w:rPr>
        <w:t xml:space="preserve">Il materiale didattico utile alla frequenza del corso e alla preparazione dell’esame sarà reso disponibile on-line, attraverso la pagina Blackboard del corso. </w:t>
      </w:r>
    </w:p>
    <w:p w14:paraId="4E16F612" w14:textId="0D32D5C5" w:rsidR="009D35D5" w:rsidRPr="009742C2" w:rsidRDefault="009D35D5" w:rsidP="00015754">
      <w:pPr>
        <w:spacing w:line="240" w:lineRule="auto"/>
        <w:ind w:firstLine="284"/>
        <w:rPr>
          <w:noProof/>
          <w:sz w:val="18"/>
          <w:szCs w:val="18"/>
        </w:rPr>
      </w:pPr>
      <w:r w:rsidRPr="009742C2">
        <w:rPr>
          <w:noProof/>
          <w:sz w:val="18"/>
          <w:szCs w:val="18"/>
        </w:rPr>
        <w:t>Gli studenti Erasmus che necessitassero di specifici chiarimenti anche dopo essersi consultati con i referenti di Facoltà per il progetto Erasmus possono</w:t>
      </w:r>
      <w:r w:rsidR="007B1856">
        <w:rPr>
          <w:noProof/>
          <w:sz w:val="18"/>
          <w:szCs w:val="18"/>
        </w:rPr>
        <w:t xml:space="preserve"> contattare la professoressa Cristina Bon </w:t>
      </w:r>
      <w:r w:rsidRPr="009742C2">
        <w:rPr>
          <w:noProof/>
          <w:sz w:val="18"/>
          <w:szCs w:val="18"/>
        </w:rPr>
        <w:t>tramite invio di apposita mail che chiarisca la natura delle loro richieste.</w:t>
      </w:r>
    </w:p>
    <w:p w14:paraId="61EAFA1C" w14:textId="77777777" w:rsidR="009D35D5" w:rsidRPr="00C63F82" w:rsidRDefault="009D35D5" w:rsidP="00832F65">
      <w:pPr>
        <w:pStyle w:val="Testo2"/>
        <w:spacing w:line="240" w:lineRule="auto"/>
      </w:pPr>
    </w:p>
    <w:p w14:paraId="0E8A01C1" w14:textId="77777777" w:rsidR="009D35D5" w:rsidRPr="00BB24BE" w:rsidRDefault="009D35D5" w:rsidP="00832F65">
      <w:pPr>
        <w:spacing w:line="240" w:lineRule="auto"/>
        <w:rPr>
          <w:i/>
        </w:rPr>
      </w:pPr>
      <w:r w:rsidRPr="00D206CF">
        <w:rPr>
          <w:i/>
        </w:rPr>
        <w:t>Prerequisiti:</w:t>
      </w:r>
    </w:p>
    <w:p w14:paraId="5F720D12" w14:textId="77777777" w:rsidR="009D35D5" w:rsidRDefault="009D35D5" w:rsidP="00832F65">
      <w:pPr>
        <w:pStyle w:val="Testo2"/>
        <w:spacing w:line="240" w:lineRule="auto"/>
      </w:pPr>
    </w:p>
    <w:p w14:paraId="356C6214" w14:textId="77777777" w:rsidR="009D35D5" w:rsidRPr="009742C2" w:rsidRDefault="009D35D5" w:rsidP="00015754">
      <w:pPr>
        <w:spacing w:line="240" w:lineRule="auto"/>
        <w:ind w:firstLine="284"/>
        <w:rPr>
          <w:noProof/>
          <w:sz w:val="18"/>
          <w:szCs w:val="18"/>
        </w:rPr>
      </w:pPr>
      <w:r w:rsidRPr="009742C2">
        <w:rPr>
          <w:noProof/>
          <w:sz w:val="18"/>
          <w:szCs w:val="18"/>
        </w:rPr>
        <w:t>Avendo carattere introduttivo, l’insegnamento non necessita di particolari prerequisiti relativi ai contenuti specifici del corso.</w:t>
      </w:r>
    </w:p>
    <w:p w14:paraId="19FB5A62" w14:textId="7952E606" w:rsidR="009D35D5" w:rsidRPr="009742C2" w:rsidRDefault="009D35D5" w:rsidP="00015754">
      <w:pPr>
        <w:spacing w:line="240" w:lineRule="auto"/>
        <w:ind w:firstLine="284"/>
        <w:rPr>
          <w:noProof/>
          <w:sz w:val="18"/>
          <w:szCs w:val="18"/>
        </w:rPr>
      </w:pPr>
      <w:r w:rsidRPr="009742C2">
        <w:rPr>
          <w:noProof/>
          <w:sz w:val="18"/>
          <w:szCs w:val="18"/>
        </w:rPr>
        <w:t>Si richiede comunque una sufficiente preparazione sui lineamenti essenziali della storia della civiltà occidentale (così come si presume fornita da un percorso di studi secondari superiori) e la capacità di orientarsi cronologicamente fra le principali epoche storiche. Si presuppone altresì nello studente/nella studentessa curiosità e interesse intellettuale per la riflessione storico-politica sulle forme del potere e il loro sviluppo storico, cui consegua un atteggiamento proattivo (caldamente consigliato) indirizzato da un lato a colmare le eventuali</w:t>
      </w:r>
      <w:r w:rsidR="002D780A" w:rsidRPr="009742C2">
        <w:rPr>
          <w:noProof/>
          <w:sz w:val="18"/>
          <w:szCs w:val="18"/>
        </w:rPr>
        <w:t xml:space="preserve"> lacune </w:t>
      </w:r>
      <w:r w:rsidRPr="009742C2">
        <w:rPr>
          <w:noProof/>
          <w:sz w:val="18"/>
          <w:szCs w:val="18"/>
        </w:rPr>
        <w:t>pregresse nel corso della frequenza alle lezioni o durante lo studio individuale</w:t>
      </w:r>
      <w:r w:rsidR="00B7247E">
        <w:rPr>
          <w:noProof/>
          <w:sz w:val="18"/>
          <w:szCs w:val="18"/>
        </w:rPr>
        <w:t xml:space="preserve"> e</w:t>
      </w:r>
      <w:r w:rsidRPr="009742C2">
        <w:rPr>
          <w:noProof/>
          <w:sz w:val="18"/>
          <w:szCs w:val="18"/>
        </w:rPr>
        <w:t>, dall’altro, a consolidare in ogni caso la propria preparazione in modo continuativo durante l’intero anno accademico.</w:t>
      </w:r>
    </w:p>
    <w:p w14:paraId="13DA97B0" w14:textId="77777777" w:rsidR="002D780A" w:rsidRPr="009742C2" w:rsidRDefault="002D780A" w:rsidP="00832F65">
      <w:pPr>
        <w:spacing w:line="240" w:lineRule="auto"/>
        <w:rPr>
          <w:noProof/>
          <w:sz w:val="18"/>
          <w:szCs w:val="18"/>
        </w:rPr>
      </w:pPr>
    </w:p>
    <w:p w14:paraId="1FE10C59" w14:textId="6786062A" w:rsidR="002D780A" w:rsidRPr="009D35D5" w:rsidRDefault="009D35D5" w:rsidP="00832F65">
      <w:pPr>
        <w:spacing w:line="240" w:lineRule="auto"/>
        <w:rPr>
          <w:i/>
        </w:rPr>
      </w:pPr>
      <w:r>
        <w:rPr>
          <w:i/>
        </w:rPr>
        <w:t>Orario e luogo di ricevimento:</w:t>
      </w:r>
    </w:p>
    <w:p w14:paraId="4476D447" w14:textId="24795B05" w:rsidR="001D4847" w:rsidRPr="00A4050C" w:rsidRDefault="001D4847" w:rsidP="001D4847">
      <w:pPr>
        <w:pStyle w:val="Testo2"/>
        <w:ind w:firstLine="0"/>
        <w:rPr>
          <w:szCs w:val="18"/>
        </w:rPr>
      </w:pPr>
      <w:r w:rsidRPr="00A4050C">
        <w:rPr>
          <w:szCs w:val="18"/>
        </w:rPr>
        <w:t xml:space="preserve">La professoressa Cristina Bon </w:t>
      </w:r>
      <w:r w:rsidR="003E1132">
        <w:rPr>
          <w:szCs w:val="18"/>
        </w:rPr>
        <w:t>riceve</w:t>
      </w:r>
      <w:r w:rsidRPr="00A4050C">
        <w:rPr>
          <w:szCs w:val="18"/>
        </w:rPr>
        <w:t xml:space="preserve"> gli studenti negli orari e secondo le modalità indicate sulla pagina </w:t>
      </w:r>
      <w:r w:rsidR="007D55D8">
        <w:rPr>
          <w:szCs w:val="18"/>
        </w:rPr>
        <w:t xml:space="preserve">web </w:t>
      </w:r>
      <w:r w:rsidRPr="00A4050C">
        <w:rPr>
          <w:szCs w:val="18"/>
        </w:rPr>
        <w:t xml:space="preserve">del docente. </w:t>
      </w:r>
    </w:p>
    <w:p w14:paraId="5E32AA96" w14:textId="65A0AD4E" w:rsidR="003368CC" w:rsidRDefault="001D4847" w:rsidP="001D4847">
      <w:pPr>
        <w:pStyle w:val="Testo2"/>
        <w:ind w:firstLine="0"/>
        <w:rPr>
          <w:szCs w:val="18"/>
        </w:rPr>
      </w:pPr>
      <w:r w:rsidRPr="00A4050C">
        <w:rPr>
          <w:szCs w:val="18"/>
        </w:rPr>
        <w:t>Oltre al ricevimento in presenza,</w:t>
      </w:r>
      <w:r w:rsidR="00832F65">
        <w:rPr>
          <w:szCs w:val="18"/>
        </w:rPr>
        <w:t xml:space="preserve"> presso la sede di via Trieste, ala Est, terzo piano,</w:t>
      </w:r>
      <w:r w:rsidRPr="00A4050C">
        <w:rPr>
          <w:szCs w:val="18"/>
        </w:rPr>
        <w:t xml:space="preserve"> </w:t>
      </w:r>
      <w:r w:rsidR="003E1132">
        <w:rPr>
          <w:szCs w:val="18"/>
        </w:rPr>
        <w:t>la docente è disponibile</w:t>
      </w:r>
      <w:r w:rsidRPr="00A4050C">
        <w:rPr>
          <w:szCs w:val="18"/>
        </w:rPr>
        <w:t xml:space="preserve"> a ricevere gli studenti anche da remoto, attraverso piattaforma Teams. </w:t>
      </w:r>
      <w:r w:rsidR="005868EE">
        <w:rPr>
          <w:szCs w:val="18"/>
        </w:rPr>
        <w:t xml:space="preserve">In </w:t>
      </w:r>
      <w:r w:rsidR="00A721B4">
        <w:rPr>
          <w:szCs w:val="18"/>
        </w:rPr>
        <w:t>quest’ultimo caso, il ricevimento andrà concordato</w:t>
      </w:r>
      <w:r w:rsidR="006431CA">
        <w:rPr>
          <w:szCs w:val="18"/>
        </w:rPr>
        <w:t xml:space="preserve"> </w:t>
      </w:r>
      <w:r w:rsidRPr="00A4050C">
        <w:rPr>
          <w:szCs w:val="18"/>
        </w:rPr>
        <w:t>via email. (</w:t>
      </w:r>
      <w:hyperlink r:id="rId8" w:history="1">
        <w:r w:rsidRPr="00A4050C">
          <w:rPr>
            <w:rStyle w:val="Collegamentoipertestuale"/>
            <w:szCs w:val="18"/>
          </w:rPr>
          <w:t>cristina.bon@unicatt.it</w:t>
        </w:r>
      </w:hyperlink>
      <w:r w:rsidRPr="00A4050C">
        <w:rPr>
          <w:szCs w:val="18"/>
        </w:rPr>
        <w:t>)</w:t>
      </w:r>
    </w:p>
    <w:p w14:paraId="1524A243" w14:textId="77777777" w:rsidR="009D08D9" w:rsidRDefault="009D08D9" w:rsidP="001D4847">
      <w:pPr>
        <w:pStyle w:val="Testo2"/>
        <w:ind w:firstLine="0"/>
        <w:rPr>
          <w:szCs w:val="18"/>
        </w:rPr>
      </w:pPr>
    </w:p>
    <w:p w14:paraId="498A7AF1" w14:textId="6C95039D" w:rsidR="009D08D9" w:rsidRPr="00A4050C" w:rsidRDefault="009D08D9" w:rsidP="009D08D9">
      <w:pPr>
        <w:pStyle w:val="Testo2"/>
        <w:ind w:firstLine="0"/>
        <w:rPr>
          <w:szCs w:val="18"/>
        </w:rPr>
      </w:pPr>
      <w:r>
        <w:rPr>
          <w:szCs w:val="18"/>
        </w:rPr>
        <w:lastRenderedPageBreak/>
        <w:t>Il dottor Paolo Terzi</w:t>
      </w:r>
      <w:r w:rsidR="007D55D8">
        <w:rPr>
          <w:szCs w:val="18"/>
        </w:rPr>
        <w:t xml:space="preserve"> (paolo.terzi@unicatt.it)</w:t>
      </w:r>
      <w:r>
        <w:rPr>
          <w:szCs w:val="18"/>
        </w:rPr>
        <w:t xml:space="preserve"> </w:t>
      </w:r>
      <w:r w:rsidR="003368CC">
        <w:rPr>
          <w:szCs w:val="18"/>
        </w:rPr>
        <w:t xml:space="preserve">riceve </w:t>
      </w:r>
      <w:r w:rsidRPr="00A4050C">
        <w:rPr>
          <w:szCs w:val="18"/>
        </w:rPr>
        <w:t xml:space="preserve">gli studenti negli orari e secondo le modalità indicate sulla pagina </w:t>
      </w:r>
      <w:r w:rsidR="007D55D8">
        <w:rPr>
          <w:szCs w:val="18"/>
        </w:rPr>
        <w:t xml:space="preserve">web </w:t>
      </w:r>
      <w:r w:rsidRPr="00A4050C">
        <w:rPr>
          <w:szCs w:val="18"/>
        </w:rPr>
        <w:t xml:space="preserve">del docente. </w:t>
      </w:r>
    </w:p>
    <w:p w14:paraId="5A0B066B" w14:textId="609B4C03" w:rsidR="009D08D9" w:rsidRPr="00A4050C" w:rsidRDefault="009D08D9" w:rsidP="001D4847">
      <w:pPr>
        <w:pStyle w:val="Testo2"/>
        <w:ind w:firstLine="0"/>
        <w:rPr>
          <w:szCs w:val="18"/>
        </w:rPr>
      </w:pPr>
    </w:p>
    <w:p w14:paraId="6DEC2DCD" w14:textId="77777777" w:rsidR="008776DB" w:rsidRPr="00A4050C" w:rsidRDefault="008776DB" w:rsidP="00677CE3">
      <w:pPr>
        <w:spacing w:before="240" w:after="120"/>
        <w:rPr>
          <w:b/>
          <w:i/>
          <w:sz w:val="18"/>
          <w:szCs w:val="18"/>
        </w:rPr>
      </w:pPr>
    </w:p>
    <w:sectPr w:rsidR="008776DB" w:rsidRPr="00A4050C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0C1"/>
    <w:rsid w:val="00015754"/>
    <w:rsid w:val="000211B5"/>
    <w:rsid w:val="000403DE"/>
    <w:rsid w:val="00044E74"/>
    <w:rsid w:val="00050A4D"/>
    <w:rsid w:val="000615B7"/>
    <w:rsid w:val="000650D7"/>
    <w:rsid w:val="0007720D"/>
    <w:rsid w:val="000B0785"/>
    <w:rsid w:val="000B17FA"/>
    <w:rsid w:val="000F09FD"/>
    <w:rsid w:val="000F64C2"/>
    <w:rsid w:val="00110E7B"/>
    <w:rsid w:val="0011214B"/>
    <w:rsid w:val="00121B14"/>
    <w:rsid w:val="0013056A"/>
    <w:rsid w:val="00161815"/>
    <w:rsid w:val="00192DE3"/>
    <w:rsid w:val="00195F00"/>
    <w:rsid w:val="001B09FB"/>
    <w:rsid w:val="001D4847"/>
    <w:rsid w:val="001D59BC"/>
    <w:rsid w:val="001E35CA"/>
    <w:rsid w:val="001E7154"/>
    <w:rsid w:val="001F4B4D"/>
    <w:rsid w:val="00227574"/>
    <w:rsid w:val="002305FB"/>
    <w:rsid w:val="00245572"/>
    <w:rsid w:val="00250A16"/>
    <w:rsid w:val="00252880"/>
    <w:rsid w:val="00256AF2"/>
    <w:rsid w:val="00256EAB"/>
    <w:rsid w:val="0028442A"/>
    <w:rsid w:val="002917CB"/>
    <w:rsid w:val="002A161F"/>
    <w:rsid w:val="002A527B"/>
    <w:rsid w:val="002B231B"/>
    <w:rsid w:val="002B73C3"/>
    <w:rsid w:val="002C249B"/>
    <w:rsid w:val="002C79B9"/>
    <w:rsid w:val="002D780A"/>
    <w:rsid w:val="002F0A35"/>
    <w:rsid w:val="003114F3"/>
    <w:rsid w:val="003200ED"/>
    <w:rsid w:val="003368CC"/>
    <w:rsid w:val="00380DF7"/>
    <w:rsid w:val="003B5E0F"/>
    <w:rsid w:val="003E1132"/>
    <w:rsid w:val="003E5F6E"/>
    <w:rsid w:val="0040206B"/>
    <w:rsid w:val="004025CD"/>
    <w:rsid w:val="00431E91"/>
    <w:rsid w:val="00470065"/>
    <w:rsid w:val="00483C4D"/>
    <w:rsid w:val="00492BE8"/>
    <w:rsid w:val="004C1272"/>
    <w:rsid w:val="004D17B0"/>
    <w:rsid w:val="004D256A"/>
    <w:rsid w:val="004E7448"/>
    <w:rsid w:val="00501036"/>
    <w:rsid w:val="00542493"/>
    <w:rsid w:val="00547115"/>
    <w:rsid w:val="00550F6D"/>
    <w:rsid w:val="0056414E"/>
    <w:rsid w:val="00577D6D"/>
    <w:rsid w:val="00583649"/>
    <w:rsid w:val="0058639B"/>
    <w:rsid w:val="005868EE"/>
    <w:rsid w:val="005B57B9"/>
    <w:rsid w:val="005D1E4A"/>
    <w:rsid w:val="00614EBE"/>
    <w:rsid w:val="006431CA"/>
    <w:rsid w:val="00652C6F"/>
    <w:rsid w:val="006558DA"/>
    <w:rsid w:val="00677CE3"/>
    <w:rsid w:val="00677DFF"/>
    <w:rsid w:val="006B6B74"/>
    <w:rsid w:val="006C2BD7"/>
    <w:rsid w:val="006D4CA2"/>
    <w:rsid w:val="00723A92"/>
    <w:rsid w:val="00727A43"/>
    <w:rsid w:val="00733C1C"/>
    <w:rsid w:val="00753940"/>
    <w:rsid w:val="007568E1"/>
    <w:rsid w:val="00761B7A"/>
    <w:rsid w:val="007626BD"/>
    <w:rsid w:val="007739F2"/>
    <w:rsid w:val="00791952"/>
    <w:rsid w:val="007942F8"/>
    <w:rsid w:val="007A7047"/>
    <w:rsid w:val="007A70A3"/>
    <w:rsid w:val="007B1856"/>
    <w:rsid w:val="007D14D3"/>
    <w:rsid w:val="007D55D8"/>
    <w:rsid w:val="007E1378"/>
    <w:rsid w:val="00804AFE"/>
    <w:rsid w:val="00805FD8"/>
    <w:rsid w:val="00832F65"/>
    <w:rsid w:val="008344F5"/>
    <w:rsid w:val="00850547"/>
    <w:rsid w:val="00855111"/>
    <w:rsid w:val="00856A15"/>
    <w:rsid w:val="008776DB"/>
    <w:rsid w:val="008B0E79"/>
    <w:rsid w:val="008C2A05"/>
    <w:rsid w:val="008D702D"/>
    <w:rsid w:val="008E6EFC"/>
    <w:rsid w:val="008F3211"/>
    <w:rsid w:val="00902B20"/>
    <w:rsid w:val="009402C5"/>
    <w:rsid w:val="0095351F"/>
    <w:rsid w:val="00957DC0"/>
    <w:rsid w:val="009668CD"/>
    <w:rsid w:val="009742C2"/>
    <w:rsid w:val="009A5A29"/>
    <w:rsid w:val="009B7632"/>
    <w:rsid w:val="009C5D7B"/>
    <w:rsid w:val="009C64C7"/>
    <w:rsid w:val="009D08D9"/>
    <w:rsid w:val="009D35D5"/>
    <w:rsid w:val="009D460C"/>
    <w:rsid w:val="009D60C5"/>
    <w:rsid w:val="00A06C9D"/>
    <w:rsid w:val="00A13306"/>
    <w:rsid w:val="00A21A04"/>
    <w:rsid w:val="00A3321D"/>
    <w:rsid w:val="00A40042"/>
    <w:rsid w:val="00A4050C"/>
    <w:rsid w:val="00A55AF7"/>
    <w:rsid w:val="00A57087"/>
    <w:rsid w:val="00A664E0"/>
    <w:rsid w:val="00A721B4"/>
    <w:rsid w:val="00AA03CD"/>
    <w:rsid w:val="00AB220B"/>
    <w:rsid w:val="00AB3E97"/>
    <w:rsid w:val="00AB44A0"/>
    <w:rsid w:val="00AB5F9A"/>
    <w:rsid w:val="00B14BEE"/>
    <w:rsid w:val="00B2528C"/>
    <w:rsid w:val="00B257F5"/>
    <w:rsid w:val="00B454FE"/>
    <w:rsid w:val="00B56B50"/>
    <w:rsid w:val="00B63836"/>
    <w:rsid w:val="00B7247E"/>
    <w:rsid w:val="00B72DAB"/>
    <w:rsid w:val="00B93A68"/>
    <w:rsid w:val="00BB229E"/>
    <w:rsid w:val="00BB6AA7"/>
    <w:rsid w:val="00BD2204"/>
    <w:rsid w:val="00BD38A2"/>
    <w:rsid w:val="00BD5B01"/>
    <w:rsid w:val="00BE13EE"/>
    <w:rsid w:val="00BE59D2"/>
    <w:rsid w:val="00C00858"/>
    <w:rsid w:val="00C01BDF"/>
    <w:rsid w:val="00C03811"/>
    <w:rsid w:val="00C1120F"/>
    <w:rsid w:val="00C2718C"/>
    <w:rsid w:val="00C31C75"/>
    <w:rsid w:val="00C72A93"/>
    <w:rsid w:val="00C73EA5"/>
    <w:rsid w:val="00C851FF"/>
    <w:rsid w:val="00CA6F19"/>
    <w:rsid w:val="00CC5B22"/>
    <w:rsid w:val="00CD2B57"/>
    <w:rsid w:val="00CE54C0"/>
    <w:rsid w:val="00D12A46"/>
    <w:rsid w:val="00D30E4E"/>
    <w:rsid w:val="00D51FE6"/>
    <w:rsid w:val="00D53FD5"/>
    <w:rsid w:val="00D67C87"/>
    <w:rsid w:val="00D702DA"/>
    <w:rsid w:val="00D71D8C"/>
    <w:rsid w:val="00D953B4"/>
    <w:rsid w:val="00DA07EC"/>
    <w:rsid w:val="00DA16E1"/>
    <w:rsid w:val="00DB5B55"/>
    <w:rsid w:val="00DC004F"/>
    <w:rsid w:val="00E016EF"/>
    <w:rsid w:val="00E16A3C"/>
    <w:rsid w:val="00E1789F"/>
    <w:rsid w:val="00E46F61"/>
    <w:rsid w:val="00E47540"/>
    <w:rsid w:val="00E50DAC"/>
    <w:rsid w:val="00E5660B"/>
    <w:rsid w:val="00E674C6"/>
    <w:rsid w:val="00E704CC"/>
    <w:rsid w:val="00E81AC7"/>
    <w:rsid w:val="00E839FD"/>
    <w:rsid w:val="00ED0992"/>
    <w:rsid w:val="00EE2C86"/>
    <w:rsid w:val="00EE375A"/>
    <w:rsid w:val="00EF1853"/>
    <w:rsid w:val="00EF51D6"/>
    <w:rsid w:val="00F067B3"/>
    <w:rsid w:val="00F15E67"/>
    <w:rsid w:val="00F17676"/>
    <w:rsid w:val="00F240C1"/>
    <w:rsid w:val="00F3266D"/>
    <w:rsid w:val="00F359FD"/>
    <w:rsid w:val="00F618EF"/>
    <w:rsid w:val="00F64FDE"/>
    <w:rsid w:val="00F81FFE"/>
    <w:rsid w:val="00F90677"/>
    <w:rsid w:val="00F93FF0"/>
    <w:rsid w:val="00FA2D28"/>
    <w:rsid w:val="00FA625D"/>
    <w:rsid w:val="00FE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DB087"/>
  <w15:docId w15:val="{0E4FCFCC-811C-4253-A993-5117B0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A13306"/>
    <w:rPr>
      <w:color w:val="0000FF" w:themeColor="hyperlink"/>
      <w:u w:val="single"/>
    </w:rPr>
  </w:style>
  <w:style w:type="character" w:customStyle="1" w:styleId="Testo2Carattere">
    <w:name w:val="Testo 2 Carattere"/>
    <w:link w:val="Testo2"/>
    <w:locked/>
    <w:rsid w:val="001D4847"/>
    <w:rPr>
      <w:rFonts w:ascii="Times" w:hAnsi="Times"/>
      <w:noProof/>
      <w:sz w:val="18"/>
    </w:rPr>
  </w:style>
  <w:style w:type="character" w:styleId="Rimandocommento">
    <w:name w:val="annotation reference"/>
    <w:basedOn w:val="Carpredefinitoparagrafo"/>
    <w:semiHidden/>
    <w:unhideWhenUsed/>
    <w:rsid w:val="009D35D5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9D35D5"/>
    <w:pPr>
      <w:tabs>
        <w:tab w:val="clear" w:pos="284"/>
      </w:tabs>
      <w:spacing w:line="240" w:lineRule="auto"/>
      <w:jc w:val="left"/>
    </w:pPr>
    <w:rPr>
      <w:rFonts w:ascii="Times New Roman" w:hAnsi="Times New Roman"/>
    </w:rPr>
  </w:style>
  <w:style w:type="character" w:customStyle="1" w:styleId="TestocommentoCarattere">
    <w:name w:val="Testo commento Carattere"/>
    <w:basedOn w:val="Carpredefinitoparagrafo"/>
    <w:link w:val="Testocommento"/>
    <w:rsid w:val="009D35D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3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35D5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7E1378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016EF"/>
    <w:pPr>
      <w:tabs>
        <w:tab w:val="left" w:pos="284"/>
      </w:tabs>
      <w:jc w:val="both"/>
    </w:pPr>
    <w:rPr>
      <w:rFonts w:ascii="Times" w:hAnsi="Times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016EF"/>
    <w:rPr>
      <w:rFonts w:ascii="Times" w:hAnsi="Time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istina.bon@unicatt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5A471-AE45-4CED-AF5A-388CB41DBC39}"/>
</file>

<file path=customXml/itemProps2.xml><?xml version="1.0" encoding="utf-8"?>
<ds:datastoreItem xmlns:ds="http://schemas.openxmlformats.org/officeDocument/2006/customXml" ds:itemID="{94A0F251-D121-4637-997D-E0FE86618A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F7D813-AE27-4F10-A15B-A0D8F99ECE1A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4.xml><?xml version="1.0" encoding="utf-8"?>
<ds:datastoreItem xmlns:ds="http://schemas.openxmlformats.org/officeDocument/2006/customXml" ds:itemID="{E79C674E-E2D1-4BCD-87B9-580C9A47790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1901</Words>
  <Characters>10839</Characters>
  <Application>Microsoft Office Word</Application>
  <DocSecurity>4</DocSecurity>
  <Lines>90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12715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Minessi Andrea</cp:lastModifiedBy>
  <cp:revision>2</cp:revision>
  <cp:lastPrinted>2023-05-08T14:15:00Z</cp:lastPrinted>
  <dcterms:created xsi:type="dcterms:W3CDTF">2026-06-19T12:39:00Z</dcterms:created>
  <dcterms:modified xsi:type="dcterms:W3CDTF">2026-06-19T12:39:00Z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