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79BE" w14:textId="409BB298" w:rsidR="00410579" w:rsidRPr="005F1397" w:rsidRDefault="00F53DFE">
      <w:pPr>
        <w:pStyle w:val="Titolo1"/>
      </w:pPr>
      <w:r>
        <w:t>Geografia dell’ambiente e del territorio (con Laboratorio di analisi territoriale)</w:t>
      </w:r>
    </w:p>
    <w:p w14:paraId="2FB06CF4" w14:textId="77777777" w:rsidR="00410579" w:rsidRPr="000D756D" w:rsidRDefault="00410579" w:rsidP="00410579">
      <w:pPr>
        <w:pStyle w:val="Titolo2"/>
        <w:rPr>
          <w:szCs w:val="18"/>
        </w:rPr>
      </w:pPr>
      <w:r w:rsidRPr="000D756D">
        <w:rPr>
          <w:szCs w:val="18"/>
        </w:rPr>
        <w:t>Prof. Guido Lucarno</w:t>
      </w:r>
    </w:p>
    <w:p w14:paraId="1E509B18" w14:textId="77777777" w:rsidR="00410579" w:rsidRPr="005F1397" w:rsidRDefault="00410579" w:rsidP="00410579">
      <w:pPr>
        <w:spacing w:before="240" w:after="120"/>
        <w:rPr>
          <w:b/>
        </w:rPr>
      </w:pPr>
      <w:r w:rsidRPr="005F1397">
        <w:rPr>
          <w:b/>
          <w:i/>
        </w:rPr>
        <w:t>OBIETTIVO DEL CORSO</w:t>
      </w:r>
    </w:p>
    <w:p w14:paraId="51063311" w14:textId="4B8A0D7B" w:rsidR="00410579" w:rsidRPr="005F1397" w:rsidRDefault="000869B8" w:rsidP="00410579">
      <w:r>
        <w:t xml:space="preserve">Conoscenza e comprensione. </w:t>
      </w:r>
      <w:r w:rsidR="00410579" w:rsidRPr="005F1397">
        <w:t xml:space="preserve">Obiettivo del corso è fornire </w:t>
      </w:r>
      <w:r w:rsidR="000D2808">
        <w:t xml:space="preserve">agli studenti </w:t>
      </w:r>
      <w:r w:rsidR="00410579" w:rsidRPr="005F1397">
        <w:t xml:space="preserve">una conoscenza </w:t>
      </w:r>
      <w:r w:rsidR="00303888" w:rsidRPr="005F1397">
        <w:t xml:space="preserve">dei concetti di base e </w:t>
      </w:r>
      <w:r w:rsidR="00410579" w:rsidRPr="005F1397">
        <w:t xml:space="preserve">degli strumenti </w:t>
      </w:r>
      <w:r w:rsidR="00303888" w:rsidRPr="005F1397">
        <w:t xml:space="preserve">e </w:t>
      </w:r>
      <w:r w:rsidR="00410579" w:rsidRPr="005F1397">
        <w:t xml:space="preserve">della Geografia del turismo e una metodologia di </w:t>
      </w:r>
      <w:r w:rsidR="009C5DA5" w:rsidRPr="005F1397">
        <w:t xml:space="preserve">analisi </w:t>
      </w:r>
      <w:r w:rsidR="00410579" w:rsidRPr="005F1397">
        <w:t xml:space="preserve">delle risorse </w:t>
      </w:r>
      <w:r w:rsidR="009C5DA5">
        <w:t xml:space="preserve">presenti in una regione che possano costituire </w:t>
      </w:r>
      <w:r w:rsidR="00410579" w:rsidRPr="005F1397">
        <w:t xml:space="preserve">motivo di attrazione </w:t>
      </w:r>
      <w:r w:rsidR="009C5DA5">
        <w:t xml:space="preserve">turistica, con particolare attenzione alle dinamiche sostenibili della loro </w:t>
      </w:r>
      <w:r w:rsidR="009C5DA5" w:rsidRPr="005F1397">
        <w:t>gestione</w:t>
      </w:r>
      <w:r w:rsidR="00410579" w:rsidRPr="005F1397">
        <w:t>.</w:t>
      </w:r>
    </w:p>
    <w:p w14:paraId="7887D606" w14:textId="5A68DBC2" w:rsidR="00303888" w:rsidRPr="005F1397" w:rsidRDefault="00303888" w:rsidP="00410579">
      <w:r w:rsidRPr="005F1397">
        <w:t xml:space="preserve">Capacità di applicare conoscenza e comprensione. Al termine del corso lo studente sarà in grado di individuare e descrivere autonomamente </w:t>
      </w:r>
      <w:r w:rsidR="009C5DA5">
        <w:t xml:space="preserve">le risorse turistiche, in essere e potenziali, di un territorio, di comprendere e spiegare le dinamiche evolutive dei fenomeni turistici, di conoscerne la loro </w:t>
      </w:r>
      <w:r w:rsidRPr="005F1397">
        <w:t>distribuzione sulla superficie terrestre</w:t>
      </w:r>
      <w:r w:rsidR="009C5DA5">
        <w:t xml:space="preserve">, </w:t>
      </w:r>
      <w:r w:rsidRPr="005F1397">
        <w:t>di proporre e di gestire autonomamente le metodologie e le tecniche rappresentative cartografiche necessarie ad indagare le modalità con cui avvengono i processi evolutivi dei fenomeni stessi, in relazione alle condizioni al contorno dello spazio e dell’ambiente</w:t>
      </w:r>
      <w:r w:rsidR="009C5DA5">
        <w:t>, di valutare la sostenibilità dei processi di gestione</w:t>
      </w:r>
      <w:r w:rsidRPr="005F1397">
        <w:t>.</w:t>
      </w:r>
    </w:p>
    <w:p w14:paraId="0E2AAF2D" w14:textId="77777777" w:rsidR="00410579" w:rsidRPr="005F1397" w:rsidRDefault="00410579" w:rsidP="00410579">
      <w:pPr>
        <w:spacing w:before="240" w:after="120"/>
        <w:rPr>
          <w:b/>
        </w:rPr>
      </w:pPr>
      <w:r w:rsidRPr="005F1397">
        <w:rPr>
          <w:b/>
          <w:i/>
        </w:rPr>
        <w:t>PROGRAMMA DEL CORSO</w:t>
      </w:r>
    </w:p>
    <w:p w14:paraId="168F02BA" w14:textId="5492E00B" w:rsidR="00410579" w:rsidRPr="005F1397" w:rsidRDefault="00410579" w:rsidP="00410579">
      <w:r w:rsidRPr="005F1397">
        <w:t xml:space="preserve">Il corso, della durata di </w:t>
      </w:r>
      <w:r w:rsidR="00F53DFE">
        <w:t>3</w:t>
      </w:r>
      <w:r w:rsidRPr="005F1397">
        <w:t xml:space="preserve">0 ore, </w:t>
      </w:r>
      <w:r w:rsidR="00F53DFE">
        <w:t>oltre a 20</w:t>
      </w:r>
      <w:r w:rsidRPr="005F1397">
        <w:t xml:space="preserve"> ore di </w:t>
      </w:r>
      <w:r w:rsidR="00F53DFE">
        <w:t>laboratorio</w:t>
      </w:r>
      <w:r w:rsidRPr="005F1397">
        <w:t>, prevede la trattazione dei seguenti argomenti.</w:t>
      </w:r>
    </w:p>
    <w:p w14:paraId="076867F3" w14:textId="386192AF" w:rsidR="00410579" w:rsidRPr="005F1397" w:rsidRDefault="00410579" w:rsidP="00410579">
      <w:r w:rsidRPr="005F1397">
        <w:t>Part</w:t>
      </w:r>
      <w:r w:rsidR="000A7AAA">
        <w:t>e istituzionale – Geografia dell’ambiente, del territorio e del t</w:t>
      </w:r>
      <w:r w:rsidRPr="005F1397">
        <w:t>urismo.</w:t>
      </w:r>
    </w:p>
    <w:p w14:paraId="4B68889A" w14:textId="77777777" w:rsidR="00410579" w:rsidRPr="005F1397" w:rsidRDefault="00410579" w:rsidP="00410579">
      <w:pPr>
        <w:numPr>
          <w:ilvl w:val="0"/>
          <w:numId w:val="1"/>
        </w:numPr>
      </w:pPr>
      <w:r w:rsidRPr="005F1397">
        <w:t>Il turismo come fenomeno geografico</w:t>
      </w:r>
      <w:r w:rsidR="009C5DA5">
        <w:t>: definizioni generali e modalità evolutive</w:t>
      </w:r>
    </w:p>
    <w:p w14:paraId="044D660C" w14:textId="25D78C71" w:rsidR="00410579" w:rsidRPr="005F1397" w:rsidRDefault="00410579" w:rsidP="00410579">
      <w:pPr>
        <w:numPr>
          <w:ilvl w:val="0"/>
          <w:numId w:val="1"/>
        </w:numPr>
      </w:pPr>
      <w:r w:rsidRPr="005F1397">
        <w:t>Forme di turismo. Cl</w:t>
      </w:r>
      <w:r w:rsidR="009C5DA5">
        <w:t>assificazioni e caratteristiche</w:t>
      </w:r>
      <w:r w:rsidR="004D7AA8">
        <w:t>, strutture</w:t>
      </w:r>
    </w:p>
    <w:p w14:paraId="430FEC87" w14:textId="75C7F00A" w:rsidR="00410579" w:rsidRPr="005F1397" w:rsidRDefault="00410579" w:rsidP="00410579">
      <w:pPr>
        <w:numPr>
          <w:ilvl w:val="0"/>
          <w:numId w:val="1"/>
        </w:numPr>
      </w:pPr>
      <w:r w:rsidRPr="005F1397">
        <w:t xml:space="preserve">Rapporti tra turismo, ambiente e attività </w:t>
      </w:r>
      <w:r w:rsidR="000A7AAA">
        <w:t>umane presenti sul territorio</w:t>
      </w:r>
    </w:p>
    <w:p w14:paraId="54F1C5DE" w14:textId="77777777" w:rsidR="00410579" w:rsidRPr="005F1397" w:rsidRDefault="00410579" w:rsidP="00410579">
      <w:pPr>
        <w:numPr>
          <w:ilvl w:val="0"/>
          <w:numId w:val="1"/>
        </w:numPr>
      </w:pPr>
      <w:r w:rsidRPr="005F1397">
        <w:t>Documentazione statistica e sua rappresentazione grafica e cartografica</w:t>
      </w:r>
    </w:p>
    <w:p w14:paraId="5A40B2C8" w14:textId="77777777" w:rsidR="00410579" w:rsidRPr="005F1397" w:rsidRDefault="00410579" w:rsidP="00410579">
      <w:pPr>
        <w:numPr>
          <w:ilvl w:val="0"/>
          <w:numId w:val="1"/>
        </w:numPr>
      </w:pPr>
      <w:r w:rsidRPr="005F1397">
        <w:t xml:space="preserve">Strumenti e metodi di analisi </w:t>
      </w:r>
      <w:r w:rsidR="009C5DA5">
        <w:t xml:space="preserve">di una </w:t>
      </w:r>
      <w:r w:rsidRPr="005F1397">
        <w:t>regione turistica</w:t>
      </w:r>
    </w:p>
    <w:p w14:paraId="7F179A63" w14:textId="3A5A0ECE" w:rsidR="00410579" w:rsidRDefault="00410579" w:rsidP="00410579">
      <w:pPr>
        <w:numPr>
          <w:ilvl w:val="0"/>
          <w:numId w:val="1"/>
        </w:numPr>
      </w:pPr>
      <w:r w:rsidRPr="005F1397">
        <w:t>I sistemi di trasporto come risorsa territoriale a supporto del turismo</w:t>
      </w:r>
      <w:r w:rsidR="009C5DA5">
        <w:t>. Cl</w:t>
      </w:r>
      <w:r w:rsidR="000A7AAA">
        <w:t>assificazione e caratteristiche</w:t>
      </w:r>
    </w:p>
    <w:p w14:paraId="33AF1A0A" w14:textId="0EAF0CFE" w:rsidR="00410579" w:rsidRPr="005F1397" w:rsidRDefault="00F53DFE" w:rsidP="00410579">
      <w:r>
        <w:t>Laboratorio di analisi territoriale</w:t>
      </w:r>
    </w:p>
    <w:p w14:paraId="700C44BE" w14:textId="77777777" w:rsidR="00F53DFE" w:rsidRDefault="00410579" w:rsidP="00410579">
      <w:pPr>
        <w:numPr>
          <w:ilvl w:val="0"/>
          <w:numId w:val="1"/>
        </w:numPr>
      </w:pPr>
      <w:r w:rsidRPr="005F1397">
        <w:t>L’analisi e la progettazione di una regione turistica</w:t>
      </w:r>
      <w:r w:rsidR="00F53DFE">
        <w:t>.</w:t>
      </w:r>
    </w:p>
    <w:p w14:paraId="5F86C2DA" w14:textId="44D30FA7" w:rsidR="00410579" w:rsidRPr="005F1397" w:rsidRDefault="004D7AA8" w:rsidP="00410579">
      <w:pPr>
        <w:numPr>
          <w:ilvl w:val="0"/>
          <w:numId w:val="1"/>
        </w:numPr>
      </w:pPr>
      <w:r>
        <w:t>Casi di studio</w:t>
      </w:r>
    </w:p>
    <w:p w14:paraId="36757024" w14:textId="535E82A9" w:rsidR="003046E2" w:rsidRDefault="003046E2" w:rsidP="00410579"/>
    <w:p w14:paraId="525BEEFE" w14:textId="77777777" w:rsidR="00410579" w:rsidRPr="005F1397" w:rsidRDefault="00410579" w:rsidP="00410579">
      <w:pPr>
        <w:keepNext/>
        <w:spacing w:before="240" w:after="120"/>
        <w:rPr>
          <w:b/>
        </w:rPr>
      </w:pPr>
      <w:r w:rsidRPr="005F1397">
        <w:rPr>
          <w:b/>
          <w:i/>
        </w:rPr>
        <w:lastRenderedPageBreak/>
        <w:t>BIBLIOGRAFIA</w:t>
      </w:r>
    </w:p>
    <w:p w14:paraId="2BEC5EEA" w14:textId="77777777" w:rsidR="00410579" w:rsidRPr="005F1397" w:rsidRDefault="00410579" w:rsidP="00410579">
      <w:pPr>
        <w:pStyle w:val="Testo1"/>
        <w:spacing w:line="240" w:lineRule="atLeast"/>
        <w:rPr>
          <w:spacing w:val="-5"/>
          <w:sz w:val="20"/>
        </w:rPr>
      </w:pPr>
      <w:r w:rsidRPr="0069004F">
        <w:rPr>
          <w:smallCaps/>
          <w:spacing w:val="-5"/>
          <w:sz w:val="16"/>
          <w:szCs w:val="16"/>
        </w:rPr>
        <w:t>P. Innocenti,</w:t>
      </w:r>
      <w:r w:rsidRPr="005F1397">
        <w:rPr>
          <w:i/>
          <w:spacing w:val="-5"/>
          <w:sz w:val="20"/>
        </w:rPr>
        <w:t xml:space="preserve"> </w:t>
      </w:r>
      <w:r w:rsidRPr="0069004F">
        <w:rPr>
          <w:i/>
          <w:spacing w:val="-5"/>
          <w:szCs w:val="18"/>
        </w:rPr>
        <w:t>Geografia del Turismo,</w:t>
      </w:r>
      <w:r w:rsidRPr="0069004F">
        <w:rPr>
          <w:spacing w:val="-5"/>
          <w:szCs w:val="18"/>
        </w:rPr>
        <w:t xml:space="preserve"> Roma, Carocci, 2007.</w:t>
      </w:r>
    </w:p>
    <w:p w14:paraId="26020C47" w14:textId="2EAB5542" w:rsidR="00410579" w:rsidRPr="0069004F" w:rsidRDefault="00410579" w:rsidP="00410579">
      <w:pPr>
        <w:pStyle w:val="Testo1"/>
        <w:spacing w:line="240" w:lineRule="atLeast"/>
        <w:rPr>
          <w:spacing w:val="-5"/>
          <w:szCs w:val="18"/>
        </w:rPr>
      </w:pPr>
      <w:r w:rsidRPr="0069004F">
        <w:rPr>
          <w:smallCaps/>
          <w:spacing w:val="-5"/>
          <w:sz w:val="16"/>
          <w:szCs w:val="16"/>
        </w:rPr>
        <w:t>G. Lucarno</w:t>
      </w:r>
      <w:r w:rsidRPr="005F1397">
        <w:rPr>
          <w:smallCaps/>
          <w:spacing w:val="-5"/>
          <w:sz w:val="20"/>
        </w:rPr>
        <w:t>,</w:t>
      </w:r>
      <w:r w:rsidRPr="005F1397">
        <w:rPr>
          <w:i/>
          <w:spacing w:val="-5"/>
          <w:sz w:val="20"/>
        </w:rPr>
        <w:t xml:space="preserve"> </w:t>
      </w:r>
      <w:r w:rsidRPr="0069004F">
        <w:rPr>
          <w:i/>
          <w:spacing w:val="-5"/>
          <w:szCs w:val="18"/>
        </w:rPr>
        <w:t>Geografia e tecnica dei trasporti,</w:t>
      </w:r>
      <w:r w:rsidR="00F53DFE">
        <w:rPr>
          <w:spacing w:val="-5"/>
          <w:szCs w:val="18"/>
        </w:rPr>
        <w:t xml:space="preserve"> Milano, Vita e Pensiero, 2011.</w:t>
      </w:r>
    </w:p>
    <w:p w14:paraId="379DCE65" w14:textId="7C487390" w:rsidR="00410579" w:rsidRPr="0069004F" w:rsidRDefault="003046E2" w:rsidP="00410579">
      <w:pPr>
        <w:pStyle w:val="Testo1"/>
        <w:rPr>
          <w:szCs w:val="18"/>
        </w:rPr>
      </w:pPr>
      <w:r w:rsidRPr="0069004F">
        <w:rPr>
          <w:szCs w:val="18"/>
        </w:rPr>
        <w:t xml:space="preserve">Letture e materiali per </w:t>
      </w:r>
      <w:r w:rsidR="000A7AAA">
        <w:rPr>
          <w:szCs w:val="18"/>
        </w:rPr>
        <w:t>il laboratorio</w:t>
      </w:r>
      <w:r w:rsidRPr="0069004F">
        <w:rPr>
          <w:szCs w:val="18"/>
        </w:rPr>
        <w:t>:</w:t>
      </w:r>
    </w:p>
    <w:p w14:paraId="770CFB77" w14:textId="77777777" w:rsidR="00410579" w:rsidRPr="005F1397" w:rsidRDefault="00410579" w:rsidP="00410579">
      <w:pPr>
        <w:pStyle w:val="Testo1"/>
        <w:spacing w:line="240" w:lineRule="atLeast"/>
        <w:rPr>
          <w:spacing w:val="-5"/>
          <w:sz w:val="20"/>
        </w:rPr>
      </w:pPr>
      <w:r w:rsidRPr="0069004F">
        <w:rPr>
          <w:smallCaps/>
          <w:spacing w:val="-5"/>
          <w:sz w:val="16"/>
          <w:szCs w:val="16"/>
        </w:rPr>
        <w:t>G. Lucarno</w:t>
      </w:r>
      <w:r w:rsidRPr="005F1397">
        <w:rPr>
          <w:smallCaps/>
          <w:spacing w:val="-5"/>
          <w:sz w:val="20"/>
        </w:rPr>
        <w:t>,</w:t>
      </w:r>
      <w:r w:rsidRPr="005F1397">
        <w:rPr>
          <w:i/>
          <w:spacing w:val="-5"/>
          <w:sz w:val="20"/>
        </w:rPr>
        <w:t xml:space="preserve"> </w:t>
      </w:r>
      <w:r w:rsidRPr="0069004F">
        <w:rPr>
          <w:i/>
          <w:iCs/>
          <w:spacing w:val="-5"/>
          <w:szCs w:val="18"/>
        </w:rPr>
        <w:t>Territorio, risorse e dinamiche turistiche nel Verbano-Cusio-Ossola</w:t>
      </w:r>
      <w:r w:rsidRPr="0069004F">
        <w:rPr>
          <w:iCs/>
          <w:spacing w:val="-5"/>
          <w:szCs w:val="18"/>
        </w:rPr>
        <w:t xml:space="preserve">, </w:t>
      </w:r>
      <w:r w:rsidRPr="0069004F">
        <w:rPr>
          <w:spacing w:val="-5"/>
          <w:szCs w:val="18"/>
        </w:rPr>
        <w:t xml:space="preserve">Genova, Brigati, 2006 (fuori commercio, verrà fornito </w:t>
      </w:r>
      <w:r w:rsidR="00303888" w:rsidRPr="0069004F">
        <w:rPr>
          <w:spacing w:val="-5"/>
          <w:szCs w:val="18"/>
        </w:rPr>
        <w:t>a lezione);</w:t>
      </w:r>
    </w:p>
    <w:p w14:paraId="48180D59" w14:textId="77777777" w:rsidR="00410579" w:rsidRDefault="00410579" w:rsidP="00410579">
      <w:pPr>
        <w:pStyle w:val="Testo1"/>
        <w:spacing w:line="240" w:lineRule="atLeast"/>
        <w:rPr>
          <w:spacing w:val="-5"/>
          <w:sz w:val="20"/>
        </w:rPr>
      </w:pPr>
      <w:r w:rsidRPr="0069004F">
        <w:rPr>
          <w:smallCaps/>
          <w:spacing w:val="-5"/>
          <w:sz w:val="16"/>
          <w:szCs w:val="16"/>
        </w:rPr>
        <w:t>G. Lucarno,</w:t>
      </w:r>
      <w:r w:rsidRPr="005F1397">
        <w:rPr>
          <w:i/>
          <w:spacing w:val="-5"/>
          <w:sz w:val="20"/>
        </w:rPr>
        <w:t xml:space="preserve"> </w:t>
      </w:r>
      <w:r w:rsidRPr="0069004F">
        <w:rPr>
          <w:i/>
          <w:spacing w:val="-5"/>
          <w:szCs w:val="18"/>
        </w:rPr>
        <w:t>Atlante del Turismo in Provincia di Brescia,</w:t>
      </w:r>
      <w:r w:rsidRPr="0069004F">
        <w:rPr>
          <w:spacing w:val="-5"/>
          <w:szCs w:val="18"/>
        </w:rPr>
        <w:t xml:space="preserve"> Brescia, Grafo, 2009 (fuori commercio, verrà fornito a lezione).</w:t>
      </w:r>
    </w:p>
    <w:p w14:paraId="5DC4F8C1" w14:textId="77777777" w:rsidR="003918C1" w:rsidRPr="005F1397" w:rsidRDefault="003918C1" w:rsidP="00410579">
      <w:pPr>
        <w:pStyle w:val="Testo1"/>
        <w:spacing w:line="240" w:lineRule="atLeast"/>
        <w:rPr>
          <w:spacing w:val="-5"/>
          <w:sz w:val="20"/>
        </w:rPr>
      </w:pPr>
      <w:r w:rsidRPr="0069004F">
        <w:rPr>
          <w:smallCaps/>
          <w:spacing w:val="-5"/>
          <w:sz w:val="16"/>
          <w:szCs w:val="16"/>
        </w:rPr>
        <w:t>G. Lucarno, A. Gasperini,</w:t>
      </w:r>
      <w:r w:rsidRPr="003918C1">
        <w:rPr>
          <w:i/>
          <w:spacing w:val="-5"/>
          <w:sz w:val="20"/>
        </w:rPr>
        <w:t xml:space="preserve"> </w:t>
      </w:r>
      <w:r w:rsidRPr="0069004F">
        <w:rPr>
          <w:i/>
          <w:szCs w:val="18"/>
        </w:rPr>
        <w:t>Il turismo in provincia di Verbania, Analisi quantitativa e diacronica</w:t>
      </w:r>
      <w:r w:rsidRPr="0069004F">
        <w:rPr>
          <w:szCs w:val="18"/>
        </w:rPr>
        <w:t xml:space="preserve">, Milano, Educatt, 2019 </w:t>
      </w:r>
      <w:r w:rsidRPr="0069004F">
        <w:rPr>
          <w:spacing w:val="-5"/>
          <w:szCs w:val="18"/>
        </w:rPr>
        <w:t>(fuori commercio, verrà fornito a lezione)</w:t>
      </w:r>
      <w:r w:rsidR="003046E2" w:rsidRPr="0069004F">
        <w:rPr>
          <w:spacing w:val="-5"/>
          <w:szCs w:val="18"/>
        </w:rPr>
        <w:t>.</w:t>
      </w:r>
    </w:p>
    <w:p w14:paraId="38E208D0" w14:textId="19FBA413" w:rsidR="001C028E" w:rsidRPr="005F1397" w:rsidRDefault="00F53DFE" w:rsidP="00303888">
      <w:pPr>
        <w:pStyle w:val="Testo1"/>
        <w:ind w:left="0" w:firstLine="0"/>
        <w:rPr>
          <w:sz w:val="20"/>
        </w:rPr>
      </w:pPr>
      <w:r>
        <w:rPr>
          <w:sz w:val="20"/>
        </w:rPr>
        <w:t>S</w:t>
      </w:r>
      <w:r w:rsidR="00303888" w:rsidRPr="005F1397">
        <w:rPr>
          <w:sz w:val="20"/>
        </w:rPr>
        <w:t xml:space="preserve">aranno </w:t>
      </w:r>
      <w:r w:rsidR="003918C1">
        <w:rPr>
          <w:sz w:val="20"/>
        </w:rPr>
        <w:t xml:space="preserve">inoltre </w:t>
      </w:r>
      <w:r w:rsidR="00303888" w:rsidRPr="005F1397">
        <w:rPr>
          <w:sz w:val="20"/>
        </w:rPr>
        <w:t>indicat</w:t>
      </w:r>
      <w:r w:rsidR="000A7AAA">
        <w:rPr>
          <w:sz w:val="20"/>
        </w:rPr>
        <w:t>i aggiornamenti scaricabili da</w:t>
      </w:r>
      <w:r w:rsidR="003918C1">
        <w:rPr>
          <w:sz w:val="20"/>
        </w:rPr>
        <w:t xml:space="preserve">lla piattaforma </w:t>
      </w:r>
      <w:r w:rsidR="003918C1" w:rsidRPr="003918C1">
        <w:rPr>
          <w:sz w:val="20"/>
        </w:rPr>
        <w:t>Blackboard</w:t>
      </w:r>
      <w:r w:rsidR="003918C1">
        <w:rPr>
          <w:sz w:val="20"/>
        </w:rPr>
        <w:t>.</w:t>
      </w:r>
    </w:p>
    <w:p w14:paraId="429F25AE" w14:textId="361A4DA2" w:rsidR="00410579" w:rsidRPr="005F1397" w:rsidRDefault="003918C1" w:rsidP="00303888">
      <w:pPr>
        <w:pStyle w:val="Testo1"/>
        <w:ind w:left="0" w:firstLine="0"/>
        <w:rPr>
          <w:sz w:val="20"/>
        </w:rPr>
      </w:pPr>
      <w:r>
        <w:rPr>
          <w:sz w:val="20"/>
        </w:rPr>
        <w:t>Per tutti i testi sopra indicati, l</w:t>
      </w:r>
      <w:r w:rsidR="00410579" w:rsidRPr="005F1397">
        <w:rPr>
          <w:sz w:val="20"/>
        </w:rPr>
        <w:t>e parti da preparare ai fini dell’esame saranno indicate a lezione, in relazione al loro effettivo svolgimento. I testi saranno sussidiati da dispense e</w:t>
      </w:r>
      <w:r w:rsidR="003046E2">
        <w:rPr>
          <w:sz w:val="20"/>
        </w:rPr>
        <w:t>d altri</w:t>
      </w:r>
      <w:r w:rsidR="00410579" w:rsidRPr="005F1397">
        <w:rPr>
          <w:sz w:val="20"/>
        </w:rPr>
        <w:t xml:space="preserve"> materiali messi a disposizione su Blackboard che saranno parte integrante della bibliografia e del programma, così come gli appunti presi a lezione. Gli studenti sono invitati ad acquisire </w:t>
      </w:r>
      <w:r w:rsidR="00410579" w:rsidRPr="005F1397">
        <w:rPr>
          <w:i/>
          <w:iCs/>
          <w:sz w:val="20"/>
        </w:rPr>
        <w:t>username</w:t>
      </w:r>
      <w:r w:rsidR="00410579" w:rsidRPr="005F1397">
        <w:rPr>
          <w:sz w:val="20"/>
        </w:rPr>
        <w:t xml:space="preserve"> e </w:t>
      </w:r>
      <w:r w:rsidR="00410579" w:rsidRPr="005F1397">
        <w:rPr>
          <w:i/>
          <w:iCs/>
          <w:sz w:val="20"/>
        </w:rPr>
        <w:t>password</w:t>
      </w:r>
      <w:r w:rsidR="00410579" w:rsidRPr="005F1397">
        <w:rPr>
          <w:sz w:val="20"/>
        </w:rPr>
        <w:t xml:space="preserve"> per accedere alla piattaforma Blackboard ed ai materiali didattici integrativi.</w:t>
      </w:r>
    </w:p>
    <w:p w14:paraId="6E7553A2" w14:textId="77777777" w:rsidR="00410579" w:rsidRPr="005F1397" w:rsidRDefault="00410579" w:rsidP="00410579">
      <w:pPr>
        <w:spacing w:before="240" w:after="120" w:line="220" w:lineRule="exact"/>
        <w:rPr>
          <w:b/>
          <w:i/>
        </w:rPr>
      </w:pPr>
      <w:r w:rsidRPr="005F1397">
        <w:rPr>
          <w:b/>
          <w:i/>
        </w:rPr>
        <w:t>DIDATTICA DEL CORSO</w:t>
      </w:r>
    </w:p>
    <w:p w14:paraId="26165C5F" w14:textId="69C09C24" w:rsidR="00410579" w:rsidRPr="007D74FB" w:rsidRDefault="00410579" w:rsidP="00410579">
      <w:pPr>
        <w:pStyle w:val="Testo2"/>
        <w:rPr>
          <w:szCs w:val="18"/>
        </w:rPr>
      </w:pPr>
      <w:r w:rsidRPr="007D74FB">
        <w:rPr>
          <w:szCs w:val="18"/>
        </w:rPr>
        <w:t>Il corso prevede lezioni frontali in aula con proiezioni di slides.</w:t>
      </w:r>
      <w:r w:rsidR="00270542" w:rsidRPr="007D74FB">
        <w:rPr>
          <w:szCs w:val="18"/>
        </w:rPr>
        <w:t xml:space="preserve"> Saranno inoltre svolte esercitazioni pratiche, in aula e da svolgere durante la preparazione a casa, su casi di studio esaminati a lezione.</w:t>
      </w:r>
      <w:r w:rsidR="00F53DFE" w:rsidRPr="007D74FB">
        <w:rPr>
          <w:szCs w:val="18"/>
        </w:rPr>
        <w:t xml:space="preserve"> </w:t>
      </w:r>
      <w:r w:rsidR="000A7AAA" w:rsidRPr="007D74FB">
        <w:rPr>
          <w:szCs w:val="18"/>
        </w:rPr>
        <w:t>È prevista la possibilità, durante le attività laboratoriali, di escursioni presso importanti aziende turistiche e di interventi di testimonial nell’ambito dell’imprenditoria di settore.</w:t>
      </w:r>
    </w:p>
    <w:p w14:paraId="42E27F5B" w14:textId="77777777" w:rsidR="00410579" w:rsidRPr="005F1397" w:rsidRDefault="00410579" w:rsidP="00410579">
      <w:pPr>
        <w:spacing w:before="240" w:after="120" w:line="220" w:lineRule="exact"/>
        <w:rPr>
          <w:b/>
          <w:i/>
        </w:rPr>
      </w:pPr>
      <w:r w:rsidRPr="005F1397">
        <w:rPr>
          <w:b/>
          <w:i/>
        </w:rPr>
        <w:t>METODO DI VALUTAZIONE</w:t>
      </w:r>
    </w:p>
    <w:p w14:paraId="063C8D8B" w14:textId="3C7D8902" w:rsidR="00152080" w:rsidRPr="007D74FB" w:rsidRDefault="00410579" w:rsidP="00410579">
      <w:pPr>
        <w:pStyle w:val="Testo2"/>
        <w:rPr>
          <w:szCs w:val="18"/>
        </w:rPr>
      </w:pPr>
      <w:r w:rsidRPr="007D74FB">
        <w:rPr>
          <w:szCs w:val="18"/>
        </w:rPr>
        <w:t xml:space="preserve">L’esame consiste in un colloquio orale sugli argomenti in programma. La valutazione prenderà in considerazione il grado di conoscenza generale della materia, la capacità di trattare e analizzare dati </w:t>
      </w:r>
      <w:r w:rsidR="00152080" w:rsidRPr="007D74FB">
        <w:rPr>
          <w:szCs w:val="18"/>
        </w:rPr>
        <w:t>turistici correlandoli alle condizioni presenti nel territorio di riferimento</w:t>
      </w:r>
      <w:r w:rsidRPr="007D74FB">
        <w:rPr>
          <w:szCs w:val="18"/>
        </w:rPr>
        <w:t>, anche sulla base dei casi di studio visti a lezione, la capacità di riconoscere le correlazioni tra cause ed effetti dei fenomeni turistici</w:t>
      </w:r>
      <w:r w:rsidR="000D2808" w:rsidRPr="007D74FB">
        <w:rPr>
          <w:szCs w:val="18"/>
        </w:rPr>
        <w:t>, la capacità di utilizzare il linguaggio specifico della materia</w:t>
      </w:r>
      <w:r w:rsidRPr="007D74FB">
        <w:rPr>
          <w:szCs w:val="18"/>
        </w:rPr>
        <w:t>.</w:t>
      </w:r>
      <w:r w:rsidR="00152080" w:rsidRPr="007D74FB">
        <w:rPr>
          <w:szCs w:val="18"/>
        </w:rPr>
        <w:t xml:space="preserve"> Lo studente dovrà essere in grado di spiegare le caratteristiche de</w:t>
      </w:r>
      <w:r w:rsidR="000D2808" w:rsidRPr="007D74FB">
        <w:rPr>
          <w:szCs w:val="18"/>
        </w:rPr>
        <w:t>i fenomeni</w:t>
      </w:r>
      <w:r w:rsidR="00152080" w:rsidRPr="007D74FB">
        <w:rPr>
          <w:szCs w:val="18"/>
        </w:rPr>
        <w:t xml:space="preserve"> oggetto di studio</w:t>
      </w:r>
      <w:r w:rsidR="00270542" w:rsidRPr="007D74FB">
        <w:rPr>
          <w:szCs w:val="18"/>
        </w:rPr>
        <w:t xml:space="preserve">, </w:t>
      </w:r>
      <w:r w:rsidR="00152080" w:rsidRPr="007D74FB">
        <w:rPr>
          <w:szCs w:val="18"/>
        </w:rPr>
        <w:t xml:space="preserve">la </w:t>
      </w:r>
      <w:r w:rsidR="000D2808" w:rsidRPr="007D74FB">
        <w:rPr>
          <w:szCs w:val="18"/>
        </w:rPr>
        <w:t>loro</w:t>
      </w:r>
      <w:r w:rsidR="00152080" w:rsidRPr="007D74FB">
        <w:rPr>
          <w:szCs w:val="18"/>
        </w:rPr>
        <w:t xml:space="preserve"> evoluzione temporale</w:t>
      </w:r>
      <w:r w:rsidR="00270542" w:rsidRPr="007D74FB">
        <w:rPr>
          <w:szCs w:val="18"/>
        </w:rPr>
        <w:t xml:space="preserve"> e in quale </w:t>
      </w:r>
      <w:r w:rsidR="00152080" w:rsidRPr="007D74FB">
        <w:rPr>
          <w:szCs w:val="18"/>
        </w:rPr>
        <w:t xml:space="preserve">modo </w:t>
      </w:r>
      <w:r w:rsidR="000D2808" w:rsidRPr="007D74FB">
        <w:rPr>
          <w:szCs w:val="18"/>
        </w:rPr>
        <w:t>essi</w:t>
      </w:r>
      <w:r w:rsidR="00270542" w:rsidRPr="007D74FB">
        <w:rPr>
          <w:szCs w:val="18"/>
        </w:rPr>
        <w:t xml:space="preserve"> </w:t>
      </w:r>
      <w:r w:rsidR="00152080" w:rsidRPr="007D74FB">
        <w:rPr>
          <w:szCs w:val="18"/>
        </w:rPr>
        <w:t>possa</w:t>
      </w:r>
      <w:r w:rsidR="000D2808" w:rsidRPr="007D74FB">
        <w:rPr>
          <w:szCs w:val="18"/>
        </w:rPr>
        <w:t>no</w:t>
      </w:r>
      <w:r w:rsidR="00152080" w:rsidRPr="007D74FB">
        <w:rPr>
          <w:szCs w:val="18"/>
        </w:rPr>
        <w:t xml:space="preserve"> essere descitt</w:t>
      </w:r>
      <w:r w:rsidR="000D2808" w:rsidRPr="007D74FB">
        <w:rPr>
          <w:szCs w:val="18"/>
        </w:rPr>
        <w:t>i ed interpretati</w:t>
      </w:r>
      <w:r w:rsidR="00152080" w:rsidRPr="007D74FB">
        <w:rPr>
          <w:szCs w:val="18"/>
        </w:rPr>
        <w:t xml:space="preserve"> cartograficamente.</w:t>
      </w:r>
    </w:p>
    <w:p w14:paraId="5C0ECBE9" w14:textId="77777777" w:rsidR="00152080" w:rsidRPr="005F1397" w:rsidRDefault="00152080" w:rsidP="00410579">
      <w:pPr>
        <w:pStyle w:val="Testo2"/>
        <w:rPr>
          <w:sz w:val="20"/>
        </w:rPr>
      </w:pPr>
    </w:p>
    <w:p w14:paraId="3EB18F3F" w14:textId="77777777" w:rsidR="00410579" w:rsidRPr="005F1397" w:rsidRDefault="00410579" w:rsidP="00410579">
      <w:pPr>
        <w:spacing w:before="240" w:after="120"/>
        <w:rPr>
          <w:b/>
          <w:i/>
        </w:rPr>
      </w:pPr>
      <w:r w:rsidRPr="005F1397">
        <w:rPr>
          <w:b/>
          <w:i/>
        </w:rPr>
        <w:t>AVVERTENZE</w:t>
      </w:r>
    </w:p>
    <w:p w14:paraId="3CD1496A" w14:textId="77777777" w:rsidR="00410579" w:rsidRPr="0095580B" w:rsidRDefault="00410579" w:rsidP="00410579">
      <w:pPr>
        <w:pStyle w:val="Testo2"/>
        <w:rPr>
          <w:szCs w:val="18"/>
        </w:rPr>
      </w:pPr>
      <w:r w:rsidRPr="0095580B">
        <w:rPr>
          <w:szCs w:val="18"/>
        </w:rPr>
        <w:t>Il corso non è iterabile.</w:t>
      </w:r>
    </w:p>
    <w:p w14:paraId="43FA4611" w14:textId="77777777" w:rsidR="00410579" w:rsidRPr="0095580B" w:rsidRDefault="00410579" w:rsidP="00410579">
      <w:pPr>
        <w:pStyle w:val="Testo2"/>
        <w:rPr>
          <w:i/>
          <w:szCs w:val="18"/>
        </w:rPr>
      </w:pPr>
    </w:p>
    <w:p w14:paraId="735EDCDB" w14:textId="77777777" w:rsidR="00410579" w:rsidRPr="0095580B" w:rsidRDefault="00410579" w:rsidP="00410579">
      <w:pPr>
        <w:pStyle w:val="Testo2"/>
        <w:rPr>
          <w:bCs/>
          <w:i/>
          <w:szCs w:val="18"/>
        </w:rPr>
      </w:pPr>
      <w:r w:rsidRPr="0095580B">
        <w:rPr>
          <w:bCs/>
          <w:i/>
          <w:szCs w:val="18"/>
        </w:rPr>
        <w:t>Orario e luogo di ricevimento degli studenti</w:t>
      </w:r>
    </w:p>
    <w:p w14:paraId="380CEB57" w14:textId="6D8C2655" w:rsidR="00B4751F" w:rsidRPr="0095580B" w:rsidRDefault="00410579" w:rsidP="003B76D8">
      <w:pPr>
        <w:pStyle w:val="Testo2"/>
        <w:rPr>
          <w:szCs w:val="18"/>
        </w:rPr>
      </w:pPr>
      <w:r w:rsidRPr="0095580B">
        <w:rPr>
          <w:szCs w:val="18"/>
        </w:rPr>
        <w:t>Presso la sede del corso come da dettagli indicati a lezione e su Blackboard.</w:t>
      </w:r>
    </w:p>
    <w:sectPr w:rsidR="00B4751F" w:rsidRPr="0095580B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F35B7"/>
    <w:multiLevelType w:val="hybridMultilevel"/>
    <w:tmpl w:val="96FCBB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B6552"/>
    <w:multiLevelType w:val="hybridMultilevel"/>
    <w:tmpl w:val="A91648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956168">
    <w:abstractNumId w:val="1"/>
  </w:num>
  <w:num w:numId="2" w16cid:durableId="148238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579"/>
    <w:rsid w:val="000869B8"/>
    <w:rsid w:val="000A7AAA"/>
    <w:rsid w:val="000C2152"/>
    <w:rsid w:val="000D2808"/>
    <w:rsid w:val="000D756D"/>
    <w:rsid w:val="00104FE3"/>
    <w:rsid w:val="00152080"/>
    <w:rsid w:val="001C028E"/>
    <w:rsid w:val="00211CF3"/>
    <w:rsid w:val="00270542"/>
    <w:rsid w:val="002E0E77"/>
    <w:rsid w:val="00303888"/>
    <w:rsid w:val="003046E2"/>
    <w:rsid w:val="003918C1"/>
    <w:rsid w:val="00397717"/>
    <w:rsid w:val="003B76D8"/>
    <w:rsid w:val="00410579"/>
    <w:rsid w:val="00443149"/>
    <w:rsid w:val="004B69A8"/>
    <w:rsid w:val="004D7AA8"/>
    <w:rsid w:val="005111EA"/>
    <w:rsid w:val="00520BD5"/>
    <w:rsid w:val="005F1397"/>
    <w:rsid w:val="00654A06"/>
    <w:rsid w:val="0069004F"/>
    <w:rsid w:val="007D74FB"/>
    <w:rsid w:val="0095580B"/>
    <w:rsid w:val="009C5DA5"/>
    <w:rsid w:val="00B11418"/>
    <w:rsid w:val="00B376FF"/>
    <w:rsid w:val="00B4751F"/>
    <w:rsid w:val="00B63BC6"/>
    <w:rsid w:val="00BD4257"/>
    <w:rsid w:val="00C15E38"/>
    <w:rsid w:val="00C209F7"/>
    <w:rsid w:val="00C8398C"/>
    <w:rsid w:val="00E42E09"/>
    <w:rsid w:val="00E87B5C"/>
    <w:rsid w:val="00E92632"/>
    <w:rsid w:val="00F0050F"/>
    <w:rsid w:val="00F1336B"/>
    <w:rsid w:val="00F53DFE"/>
    <w:rsid w:val="00F6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04781"/>
  <w15:docId w15:val="{62D0D8AD-DA00-44D9-9F7C-21961B14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5111EA"/>
    <w:pPr>
      <w:ind w:left="720"/>
      <w:contextualSpacing/>
    </w:pPr>
  </w:style>
  <w:style w:type="character" w:customStyle="1" w:styleId="a-size-large">
    <w:name w:val="a-size-large"/>
    <w:basedOn w:val="Carpredefinitoparagrafo"/>
    <w:rsid w:val="00B63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048FC0-BB82-40B8-A370-8EAF5B3A75AB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501084DF-C3E5-417E-830B-A3C28E5238F3}"/>
</file>

<file path=customXml/itemProps3.xml><?xml version="1.0" encoding="utf-8"?>
<ds:datastoreItem xmlns:ds="http://schemas.openxmlformats.org/officeDocument/2006/customXml" ds:itemID="{6455B131-8E74-477C-8DD3-37920DE499B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3723</Characters>
  <Application>Microsoft Office Word</Application>
  <DocSecurity>4</DocSecurity>
  <Lines>31</Lines>
  <Paragraphs>8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Geografia dell’ambiente e del territorio (con Laboratorio di analisi territorial</vt:lpstr>
      <vt:lpstr>    Prof. Guido Lucarno</vt:lpstr>
      <vt:lpstr/>
    </vt:vector>
  </TitlesOfParts>
  <Company>U.C.S.C. MILANO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2</cp:revision>
  <cp:lastPrinted>2003-03-27T09:42:00Z</cp:lastPrinted>
  <dcterms:created xsi:type="dcterms:W3CDTF">2026-06-04T13:21:00Z</dcterms:created>
  <dcterms:modified xsi:type="dcterms:W3CDTF">2026-06-04T13:21:00Z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