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DA693" w14:textId="5C91D36E" w:rsidR="00EB2CDC" w:rsidRDefault="00EB2CDC" w:rsidP="00EB2CDC">
      <w:pPr>
        <w:pStyle w:val="Titolo1"/>
      </w:pPr>
      <w:r>
        <w:t>Storia economica (</w:t>
      </w:r>
      <w:r w:rsidR="00D63CE2">
        <w:t>Moneta, Banca e mercati finanziari</w:t>
      </w:r>
      <w:r w:rsidRPr="00067FC3">
        <w:t>)</w:t>
      </w:r>
    </w:p>
    <w:p w14:paraId="623C505C" w14:textId="314020B3" w:rsidR="00EB2CDC" w:rsidRDefault="00EB2CDC" w:rsidP="00EB2CDC">
      <w:pPr>
        <w:pStyle w:val="Titolo2"/>
      </w:pPr>
      <w:r w:rsidRPr="00067FC3">
        <w:t xml:space="preserve">Prof. </w:t>
      </w:r>
      <w:r w:rsidR="00951A06">
        <w:t xml:space="preserve">Andrea </w:t>
      </w:r>
      <w:r w:rsidR="009802A7">
        <w:t>M</w:t>
      </w:r>
      <w:r w:rsidR="00072D6A">
        <w:t xml:space="preserve">aria </w:t>
      </w:r>
      <w:r w:rsidR="00951A06">
        <w:t>Locatelli</w:t>
      </w:r>
      <w:r w:rsidR="00F603D8">
        <w:t xml:space="preserve">; </w:t>
      </w:r>
      <w:r w:rsidR="009802A7">
        <w:t>P</w:t>
      </w:r>
      <w:r w:rsidR="00F603D8">
        <w:t xml:space="preserve">rof. </w:t>
      </w:r>
      <w:r w:rsidR="009802A7">
        <w:t>A</w:t>
      </w:r>
      <w:r w:rsidR="00F603D8">
        <w:t xml:space="preserve">ntonello </w:t>
      </w:r>
      <w:r w:rsidR="009802A7">
        <w:t>D</w:t>
      </w:r>
      <w:r w:rsidR="00F603D8">
        <w:t xml:space="preserve">i </w:t>
      </w:r>
      <w:r w:rsidR="009802A7">
        <w:t>M</w:t>
      </w:r>
      <w:r w:rsidR="00F603D8">
        <w:t>ascio</w:t>
      </w:r>
    </w:p>
    <w:p w14:paraId="40CE1E19" w14:textId="77777777" w:rsidR="002D5E17" w:rsidRDefault="00EB2CDC" w:rsidP="00EB2CDC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07AFEC82" w14:textId="18AED3AA" w:rsidR="00072D6A" w:rsidRDefault="00072D6A" w:rsidP="00CA014F">
      <w:pPr>
        <w:tabs>
          <w:tab w:val="clear" w:pos="284"/>
        </w:tabs>
        <w:spacing w:line="240" w:lineRule="auto"/>
        <w:rPr>
          <w:szCs w:val="20"/>
        </w:rPr>
      </w:pPr>
      <w:r>
        <w:rPr>
          <w:szCs w:val="20"/>
        </w:rPr>
        <w:t xml:space="preserve">Il corso si </w:t>
      </w:r>
      <w:r w:rsidR="00E3404D">
        <w:rPr>
          <w:szCs w:val="20"/>
        </w:rPr>
        <w:t xml:space="preserve">articola in due moduli con l’obiettivo </w:t>
      </w:r>
      <w:r>
        <w:rPr>
          <w:szCs w:val="20"/>
        </w:rPr>
        <w:t xml:space="preserve">di far acquisire una conoscenza critica dell’evoluzione dei sistemi finanziari in rapporto allo sviluppo economico. Si considerano le trasformazioni dei </w:t>
      </w:r>
      <w:r w:rsidR="00E3404D">
        <w:rPr>
          <w:szCs w:val="20"/>
        </w:rPr>
        <w:t xml:space="preserve">sistemi monetari e dei </w:t>
      </w:r>
      <w:r>
        <w:rPr>
          <w:szCs w:val="20"/>
        </w:rPr>
        <w:t xml:space="preserve">mercati finanziari. </w:t>
      </w:r>
      <w:r w:rsidR="00E3404D">
        <w:rPr>
          <w:szCs w:val="20"/>
        </w:rPr>
        <w:t>L</w:t>
      </w:r>
      <w:r>
        <w:rPr>
          <w:szCs w:val="20"/>
        </w:rPr>
        <w:t>a parte seminariale</w:t>
      </w:r>
      <w:r w:rsidR="00D63CE2">
        <w:rPr>
          <w:szCs w:val="20"/>
        </w:rPr>
        <w:t xml:space="preserve"> </w:t>
      </w:r>
      <w:r>
        <w:rPr>
          <w:szCs w:val="20"/>
        </w:rPr>
        <w:t>analizza l’evoluzione de</w:t>
      </w:r>
      <w:r w:rsidR="00E3404D">
        <w:rPr>
          <w:szCs w:val="20"/>
        </w:rPr>
        <w:t>l sistema bancario nazionale dalla riforma degli anni Novanta del ‘900 affrontando alcuni casi</w:t>
      </w:r>
      <w:r>
        <w:rPr>
          <w:szCs w:val="20"/>
        </w:rPr>
        <w:t xml:space="preserve">. </w:t>
      </w:r>
    </w:p>
    <w:p w14:paraId="5638FB9D" w14:textId="79D35556" w:rsidR="00EB2CDC" w:rsidRDefault="00CA014F" w:rsidP="00CA014F">
      <w:r w:rsidRPr="00F643E7">
        <w:rPr>
          <w:szCs w:val="20"/>
        </w:rPr>
        <w:t xml:space="preserve">Obiettivo finale del corso è quello di permettere allo studente di conoscere la complessità e la gradualità della formazione degli strumenti finanziari utilizzati dall’economia, la loro compenetrazione con l’economia reale, il loro evolvere seguendo linee di continuità e di discontinuità nelle varie esperienze concrete di evoluzione economica. </w:t>
      </w:r>
    </w:p>
    <w:p w14:paraId="6319956B" w14:textId="77777777" w:rsidR="00EB2CDC" w:rsidRDefault="00EB2CDC" w:rsidP="00EB2CDC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47C339FB" w14:textId="6B511FFF" w:rsidR="00CA014F" w:rsidRPr="00F643E7" w:rsidRDefault="00CA014F" w:rsidP="00AB7B27">
      <w:pPr>
        <w:tabs>
          <w:tab w:val="clear" w:pos="284"/>
        </w:tabs>
        <w:spacing w:before="120" w:line="240" w:lineRule="auto"/>
        <w:rPr>
          <w:szCs w:val="20"/>
        </w:rPr>
      </w:pPr>
      <w:r w:rsidRPr="00F643E7">
        <w:rPr>
          <w:smallCaps/>
          <w:sz w:val="18"/>
          <w:szCs w:val="20"/>
        </w:rPr>
        <w:t>Prima unità didattica</w:t>
      </w:r>
      <w:r w:rsidRPr="00F643E7">
        <w:rPr>
          <w:szCs w:val="20"/>
        </w:rPr>
        <w:t>:</w:t>
      </w:r>
      <w:r w:rsidR="00072D6A">
        <w:rPr>
          <w:szCs w:val="20"/>
        </w:rPr>
        <w:t xml:space="preserve"> </w:t>
      </w:r>
      <w:r w:rsidR="00072D6A" w:rsidRPr="00915BB4">
        <w:rPr>
          <w:i/>
          <w:iCs/>
          <w:szCs w:val="20"/>
        </w:rPr>
        <w:t>I mercati finanziari tra Ottocento e Novecento</w:t>
      </w:r>
      <w:r>
        <w:rPr>
          <w:szCs w:val="20"/>
        </w:rPr>
        <w:t xml:space="preserve"> </w:t>
      </w:r>
    </w:p>
    <w:p w14:paraId="797DFE74" w14:textId="504C51B8" w:rsidR="00CA014F" w:rsidRPr="00C111A7" w:rsidRDefault="00D11DEA" w:rsidP="00C111A7">
      <w:pPr>
        <w:pStyle w:val="Paragrafoelenco"/>
        <w:numPr>
          <w:ilvl w:val="0"/>
          <w:numId w:val="19"/>
        </w:numPr>
        <w:tabs>
          <w:tab w:val="clear" w:pos="284"/>
        </w:tabs>
        <w:spacing w:line="240" w:lineRule="auto"/>
        <w:rPr>
          <w:szCs w:val="20"/>
        </w:rPr>
      </w:pPr>
      <w:r w:rsidRPr="00C111A7">
        <w:rPr>
          <w:szCs w:val="20"/>
        </w:rPr>
        <w:t>Capitale, produzione e moneta (1844-1914)</w:t>
      </w:r>
      <w:r w:rsidR="00083623" w:rsidRPr="00C111A7">
        <w:rPr>
          <w:szCs w:val="20"/>
        </w:rPr>
        <w:t>: la moneta legale e convertibile, la mobilità dei capitali</w:t>
      </w:r>
    </w:p>
    <w:p w14:paraId="7197A08C" w14:textId="2ED70908" w:rsidR="00CA014F" w:rsidRPr="00C111A7" w:rsidRDefault="00083623" w:rsidP="00C111A7">
      <w:pPr>
        <w:pStyle w:val="Paragrafoelenco"/>
        <w:numPr>
          <w:ilvl w:val="0"/>
          <w:numId w:val="19"/>
        </w:numPr>
        <w:tabs>
          <w:tab w:val="clear" w:pos="284"/>
        </w:tabs>
        <w:spacing w:line="240" w:lineRule="auto"/>
        <w:rPr>
          <w:szCs w:val="20"/>
        </w:rPr>
      </w:pPr>
      <w:r w:rsidRPr="00C111A7">
        <w:rPr>
          <w:szCs w:val="20"/>
        </w:rPr>
        <w:t>Il sistema finanziario nazionale 1914-1944. La grande depressione</w:t>
      </w:r>
    </w:p>
    <w:p w14:paraId="5E559D46" w14:textId="5168EE02" w:rsidR="00083623" w:rsidRPr="00C111A7" w:rsidRDefault="00083623" w:rsidP="00C111A7">
      <w:pPr>
        <w:pStyle w:val="Paragrafoelenco"/>
        <w:numPr>
          <w:ilvl w:val="0"/>
          <w:numId w:val="19"/>
        </w:numPr>
        <w:tabs>
          <w:tab w:val="clear" w:pos="284"/>
        </w:tabs>
        <w:spacing w:line="240" w:lineRule="auto"/>
        <w:rPr>
          <w:szCs w:val="20"/>
        </w:rPr>
      </w:pPr>
      <w:r w:rsidRPr="00C111A7">
        <w:rPr>
          <w:szCs w:val="20"/>
        </w:rPr>
        <w:t>Bretton Woods: economia monetaria e crescita dei redditi</w:t>
      </w:r>
    </w:p>
    <w:p w14:paraId="66695BF4" w14:textId="2E908574" w:rsidR="00877245" w:rsidRPr="00C111A7" w:rsidRDefault="00083623" w:rsidP="00C111A7">
      <w:pPr>
        <w:pStyle w:val="Paragrafoelenco"/>
        <w:numPr>
          <w:ilvl w:val="0"/>
          <w:numId w:val="19"/>
        </w:numPr>
        <w:tabs>
          <w:tab w:val="clear" w:pos="284"/>
        </w:tabs>
        <w:spacing w:line="240" w:lineRule="auto"/>
        <w:rPr>
          <w:szCs w:val="20"/>
        </w:rPr>
      </w:pPr>
      <w:r w:rsidRPr="00C111A7">
        <w:rPr>
          <w:szCs w:val="20"/>
        </w:rPr>
        <w:t xml:space="preserve">L’integrazione finanziaria, la trasformazione monetaria </w:t>
      </w:r>
      <w:proofErr w:type="spellStart"/>
      <w:r w:rsidRPr="00C111A7">
        <w:rPr>
          <w:szCs w:val="20"/>
        </w:rPr>
        <w:t>internazioale</w:t>
      </w:r>
      <w:proofErr w:type="spellEnd"/>
      <w:r w:rsidRPr="00C111A7">
        <w:rPr>
          <w:szCs w:val="20"/>
        </w:rPr>
        <w:t xml:space="preserve">, la globalizzazione finanziaria </w:t>
      </w:r>
    </w:p>
    <w:p w14:paraId="60F7172A" w14:textId="2E088F7D" w:rsidR="00CA014F" w:rsidRPr="00F643E7" w:rsidRDefault="00CA014F" w:rsidP="00CA014F">
      <w:pPr>
        <w:tabs>
          <w:tab w:val="clear" w:pos="284"/>
        </w:tabs>
        <w:spacing w:before="120" w:line="240" w:lineRule="auto"/>
        <w:rPr>
          <w:szCs w:val="20"/>
        </w:rPr>
      </w:pPr>
      <w:r w:rsidRPr="00F643E7">
        <w:rPr>
          <w:smallCaps/>
          <w:sz w:val="18"/>
          <w:szCs w:val="20"/>
        </w:rPr>
        <w:t>Seconda unità didattica</w:t>
      </w:r>
      <w:r w:rsidRPr="00F643E7">
        <w:rPr>
          <w:szCs w:val="20"/>
        </w:rPr>
        <w:t>:</w:t>
      </w:r>
      <w:r w:rsidR="00915BB4">
        <w:rPr>
          <w:szCs w:val="20"/>
        </w:rPr>
        <w:t xml:space="preserve"> </w:t>
      </w:r>
      <w:r w:rsidR="00915BB4" w:rsidRPr="00915BB4">
        <w:rPr>
          <w:i/>
          <w:iCs/>
          <w:szCs w:val="20"/>
        </w:rPr>
        <w:t>I</w:t>
      </w:r>
      <w:r w:rsidR="00E3404D">
        <w:rPr>
          <w:i/>
          <w:iCs/>
          <w:szCs w:val="20"/>
        </w:rPr>
        <w:t xml:space="preserve">l sistema bancario </w:t>
      </w:r>
      <w:r w:rsidR="00915BB4" w:rsidRPr="00915BB4">
        <w:rPr>
          <w:i/>
          <w:iCs/>
          <w:szCs w:val="20"/>
        </w:rPr>
        <w:t>nel XXI secolo</w:t>
      </w:r>
    </w:p>
    <w:p w14:paraId="1A18710C" w14:textId="45428DE0" w:rsidR="00BA3EE5" w:rsidRPr="00C111A7" w:rsidRDefault="00BA3EE5" w:rsidP="00C111A7">
      <w:pPr>
        <w:pStyle w:val="Paragrafoelenco"/>
        <w:numPr>
          <w:ilvl w:val="0"/>
          <w:numId w:val="20"/>
        </w:numPr>
        <w:rPr>
          <w:szCs w:val="20"/>
        </w:rPr>
      </w:pPr>
      <w:r w:rsidRPr="00C111A7">
        <w:rPr>
          <w:szCs w:val="20"/>
        </w:rPr>
        <w:t xml:space="preserve">La grande trasformazione della </w:t>
      </w:r>
      <w:r w:rsidR="00C111A7" w:rsidRPr="00C111A7">
        <w:rPr>
          <w:szCs w:val="20"/>
        </w:rPr>
        <w:t>“</w:t>
      </w:r>
      <w:r w:rsidRPr="00C111A7">
        <w:rPr>
          <w:szCs w:val="20"/>
        </w:rPr>
        <w:t>foresta pietrificata</w:t>
      </w:r>
      <w:r w:rsidR="00C111A7" w:rsidRPr="00C111A7">
        <w:rPr>
          <w:szCs w:val="20"/>
        </w:rPr>
        <w:t>”</w:t>
      </w:r>
      <w:r w:rsidRPr="00C111A7">
        <w:rPr>
          <w:szCs w:val="20"/>
        </w:rPr>
        <w:t>: 1990-2026</w:t>
      </w:r>
    </w:p>
    <w:p w14:paraId="35686478" w14:textId="2370DECA" w:rsidR="00BA3EE5" w:rsidRPr="00C111A7" w:rsidRDefault="00BA3EE5" w:rsidP="00C111A7">
      <w:pPr>
        <w:pStyle w:val="Paragrafoelenco"/>
        <w:numPr>
          <w:ilvl w:val="0"/>
          <w:numId w:val="20"/>
        </w:numPr>
        <w:rPr>
          <w:szCs w:val="20"/>
        </w:rPr>
      </w:pPr>
      <w:r w:rsidRPr="00C111A7">
        <w:rPr>
          <w:szCs w:val="20"/>
        </w:rPr>
        <w:t>Digitalizzazione e fintech</w:t>
      </w:r>
    </w:p>
    <w:p w14:paraId="0DD1E074" w14:textId="41B805A5" w:rsidR="00BA3EE5" w:rsidRPr="00C111A7" w:rsidRDefault="00BA3EE5" w:rsidP="00C111A7">
      <w:pPr>
        <w:pStyle w:val="Paragrafoelenco"/>
        <w:numPr>
          <w:ilvl w:val="0"/>
          <w:numId w:val="20"/>
        </w:numPr>
        <w:rPr>
          <w:szCs w:val="20"/>
        </w:rPr>
      </w:pPr>
      <w:r w:rsidRPr="00C111A7">
        <w:rPr>
          <w:szCs w:val="20"/>
        </w:rPr>
        <w:t>Le grandi fusioni bancarie e i modelli organizzativi</w:t>
      </w:r>
    </w:p>
    <w:p w14:paraId="409CFEDD" w14:textId="488BB80E" w:rsidR="00BA3EE5" w:rsidRPr="00C111A7" w:rsidRDefault="00BA3EE5" w:rsidP="00C111A7">
      <w:pPr>
        <w:pStyle w:val="Paragrafoelenco"/>
        <w:numPr>
          <w:ilvl w:val="0"/>
          <w:numId w:val="20"/>
        </w:numPr>
        <w:rPr>
          <w:szCs w:val="20"/>
        </w:rPr>
      </w:pPr>
      <w:r w:rsidRPr="00C111A7">
        <w:rPr>
          <w:szCs w:val="20"/>
        </w:rPr>
        <w:t xml:space="preserve">L’evoluzione del </w:t>
      </w:r>
      <w:proofErr w:type="spellStart"/>
      <w:r w:rsidRPr="00C111A7">
        <w:rPr>
          <w:szCs w:val="20"/>
        </w:rPr>
        <w:t>wealth</w:t>
      </w:r>
      <w:proofErr w:type="spellEnd"/>
      <w:r w:rsidRPr="00C111A7">
        <w:rPr>
          <w:szCs w:val="20"/>
        </w:rPr>
        <w:t xml:space="preserve"> management</w:t>
      </w:r>
    </w:p>
    <w:p w14:paraId="3992E421" w14:textId="3578FD00" w:rsidR="00946651" w:rsidRPr="009802A7" w:rsidRDefault="00BA3EE5" w:rsidP="00BA3EE5">
      <w:pPr>
        <w:pStyle w:val="Paragrafoelenco"/>
        <w:numPr>
          <w:ilvl w:val="0"/>
          <w:numId w:val="20"/>
        </w:numPr>
        <w:rPr>
          <w:szCs w:val="20"/>
        </w:rPr>
      </w:pPr>
      <w:r w:rsidRPr="00C111A7">
        <w:rPr>
          <w:szCs w:val="20"/>
        </w:rPr>
        <w:t>L’evoluzione del retail banking</w:t>
      </w:r>
    </w:p>
    <w:p w14:paraId="490BFC42" w14:textId="49A49E90" w:rsidR="00EB2CDC" w:rsidRPr="000E0A60" w:rsidRDefault="00EB2CDC" w:rsidP="000E0A60">
      <w:pPr>
        <w:keepNext/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284B02">
        <w:rPr>
          <w:rStyle w:val="Rimandonotaapidipagina"/>
          <w:b/>
          <w:i/>
          <w:sz w:val="18"/>
        </w:rPr>
        <w:footnoteReference w:id="1"/>
      </w:r>
    </w:p>
    <w:p w14:paraId="2998C574" w14:textId="0BB1B383" w:rsidR="00EF3780" w:rsidRDefault="00EF3780" w:rsidP="00915BB4">
      <w:pPr>
        <w:pStyle w:val="Testo1"/>
        <w:spacing w:before="0"/>
        <w:ind w:left="0" w:firstLine="0"/>
      </w:pPr>
      <w:r>
        <w:t xml:space="preserve">L. Conte, V. Torreggiani, </w:t>
      </w:r>
      <w:r w:rsidRPr="00EF3780">
        <w:rPr>
          <w:i/>
          <w:iCs/>
        </w:rPr>
        <w:t>Istituzioni, capitali e moneta. Storia dei sistemi fiannziari contemporanei (1797-2011)</w:t>
      </w:r>
      <w:r>
        <w:t>, Mondadori Universita’, 2017</w:t>
      </w:r>
      <w:r w:rsidR="00284B02">
        <w:t xml:space="preserve"> </w:t>
      </w:r>
      <w:bookmarkStart w:id="0" w:name="_Hlk170391661"/>
      <w:r w:rsidR="00284B02">
        <w:rPr>
          <w:rFonts w:ascii="Times New Roman" w:hAnsi="Times New Roman"/>
          <w:i/>
          <w:color w:val="0070C0"/>
          <w:szCs w:val="18"/>
        </w:rPr>
        <w:fldChar w:fldCharType="begin"/>
      </w:r>
      <w:r w:rsidR="00284B02">
        <w:rPr>
          <w:rFonts w:ascii="Times New Roman" w:hAnsi="Times New Roman"/>
          <w:i/>
          <w:color w:val="0070C0"/>
          <w:szCs w:val="18"/>
        </w:rPr>
        <w:instrText>HYPERLINK "https://librerie.unicatt.it/scheda-libro/leandro-conte-torreggiani/istituzioni-capitali-e-moneta-storia-dei-sistemi-finanziari-contemporanei-1797-2011-9788861844209-736155.html"</w:instrText>
      </w:r>
      <w:r w:rsidR="00284B02">
        <w:rPr>
          <w:rFonts w:ascii="Times New Roman" w:hAnsi="Times New Roman"/>
          <w:i/>
          <w:color w:val="0070C0"/>
          <w:szCs w:val="18"/>
        </w:rPr>
      </w:r>
      <w:r w:rsidR="00284B02">
        <w:rPr>
          <w:rFonts w:ascii="Times New Roman" w:hAnsi="Times New Roman"/>
          <w:i/>
          <w:color w:val="0070C0"/>
          <w:szCs w:val="18"/>
        </w:rPr>
        <w:fldChar w:fldCharType="separate"/>
      </w:r>
      <w:r w:rsidR="00284B02" w:rsidRPr="00284B02">
        <w:rPr>
          <w:rStyle w:val="Collegamentoipertestuale"/>
          <w:rFonts w:ascii="Times New Roman" w:hAnsi="Times New Roman"/>
          <w:i/>
          <w:szCs w:val="18"/>
        </w:rPr>
        <w:t>Acquista da VP</w:t>
      </w:r>
      <w:bookmarkEnd w:id="0"/>
      <w:r w:rsidR="00284B02">
        <w:rPr>
          <w:rFonts w:ascii="Times New Roman" w:hAnsi="Times New Roman"/>
          <w:i/>
          <w:color w:val="0070C0"/>
          <w:szCs w:val="18"/>
        </w:rPr>
        <w:fldChar w:fldCharType="end"/>
      </w:r>
    </w:p>
    <w:p w14:paraId="21F22B67" w14:textId="77777777" w:rsidR="00EB2CDC" w:rsidRDefault="00EB2CDC" w:rsidP="00EB2CDC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lastRenderedPageBreak/>
        <w:t>DIDATTICA DEL CORSO</w:t>
      </w:r>
    </w:p>
    <w:p w14:paraId="6277CC88" w14:textId="0EB7A646" w:rsidR="00EB2CDC" w:rsidRDefault="00956E3C" w:rsidP="00EB2CDC">
      <w:pPr>
        <w:pStyle w:val="Testo2"/>
        <w:rPr>
          <w:rFonts w:ascii="Times New Roman" w:eastAsiaTheme="minorHAnsi" w:hAnsi="Times New Roman"/>
          <w:sz w:val="22"/>
          <w:szCs w:val="22"/>
          <w:lang w:eastAsia="en-US"/>
        </w:rPr>
      </w:pPr>
      <w:r w:rsidRPr="00067FC3">
        <w:t xml:space="preserve">Lezioni frontali in aula e lavori di gruppo su testi indicati nel corso delle lezioni. </w:t>
      </w:r>
      <w:r w:rsidR="003B1667" w:rsidRPr="00F9436E">
        <w:t xml:space="preserve">La </w:t>
      </w:r>
      <w:r w:rsidR="00F27688">
        <w:t xml:space="preserve">seconda unita’ didattica </w:t>
      </w:r>
      <w:r w:rsidR="003B1667" w:rsidRPr="00F9436E">
        <w:t>potrà essere svolta in forma seminariale in compresenza con studiosi o specialisti dei vari argomenti con l’utilizzo di una didattica interattiva. Il materiale a disposizione dello studente verrà ottimizzato con l’ausilio della piattaforma Blackboard.</w:t>
      </w:r>
      <w:r w:rsidR="003B1667" w:rsidRPr="003B1667">
        <w:t xml:space="preserve"> </w:t>
      </w:r>
      <w:r w:rsidR="00EB2CDC" w:rsidRPr="00E579C2">
        <w:rPr>
          <w:rFonts w:ascii="Times New Roman" w:eastAsiaTheme="minorHAnsi" w:hAnsi="Times New Roman"/>
          <w:sz w:val="22"/>
          <w:szCs w:val="22"/>
          <w:lang w:eastAsia="en-US"/>
        </w:rPr>
        <w:t xml:space="preserve"> </w:t>
      </w:r>
    </w:p>
    <w:p w14:paraId="24CAAB46" w14:textId="77777777" w:rsidR="00EB2CDC" w:rsidRDefault="00EB2CDC" w:rsidP="00EB2CDC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582FE422" w14:textId="0464E85D" w:rsidR="00F27688" w:rsidRPr="009802A7" w:rsidRDefault="00956E3C" w:rsidP="009802A7">
      <w:pPr>
        <w:pStyle w:val="Testo2"/>
      </w:pPr>
      <w:r w:rsidRPr="00956E3C">
        <w:t>La valutazione consisterà in</w:t>
      </w:r>
      <w:r w:rsidR="00BB0455">
        <w:t xml:space="preserve"> un esame finale in forma scrit</w:t>
      </w:r>
      <w:r w:rsidRPr="00956E3C">
        <w:t>ta</w:t>
      </w:r>
      <w:r w:rsidR="00BB0455">
        <w:t xml:space="preserve"> o orale</w:t>
      </w:r>
      <w:r w:rsidRPr="00956E3C">
        <w:t xml:space="preserve"> a domande aperte sull’intero programma secondo la bibliografia segnalata</w:t>
      </w:r>
      <w:r w:rsidR="00FC2564">
        <w:t xml:space="preserve"> </w:t>
      </w:r>
      <w:r w:rsidR="00FC2564" w:rsidRPr="00F9436E">
        <w:t>e i materiali di approfondimento</w:t>
      </w:r>
      <w:r w:rsidRPr="00956E3C">
        <w:t xml:space="preserve">. </w:t>
      </w:r>
      <w:r w:rsidR="006C3E03">
        <w:t xml:space="preserve">Per i frequentanti il corso e’ prevista una valutazione sulla base </w:t>
      </w:r>
      <w:r w:rsidR="00C111A7">
        <w:t xml:space="preserve">di una verifica e </w:t>
      </w:r>
      <w:r w:rsidR="006C3E03">
        <w:t xml:space="preserve">dei lavori di gruppo. </w:t>
      </w:r>
      <w:r w:rsidRPr="00956E3C">
        <w:t xml:space="preserve">Ai fini della valutazione concorreranno la pertinenza delle risposte, l’uso appropriato della terminologia specifica, la strutturazione argomentata e coerente del discorso, la capacità di individuare nessi concettuali e questioni aperte. </w:t>
      </w:r>
    </w:p>
    <w:p w14:paraId="0B188772" w14:textId="77777777" w:rsidR="00590F19" w:rsidRPr="0071461B" w:rsidRDefault="00590F19" w:rsidP="00590F19">
      <w:pPr>
        <w:pStyle w:val="Testo2"/>
        <w:spacing w:before="120"/>
        <w:rPr>
          <w:i/>
        </w:rPr>
      </w:pPr>
      <w:r w:rsidRPr="0071461B">
        <w:rPr>
          <w:i/>
        </w:rPr>
        <w:t>Orario e luogo di ricevimento</w:t>
      </w:r>
    </w:p>
    <w:p w14:paraId="4710DCE2" w14:textId="60BDED74" w:rsidR="00590F19" w:rsidRPr="0071461B" w:rsidRDefault="00590F19" w:rsidP="00590F19">
      <w:pPr>
        <w:pStyle w:val="Testo2"/>
      </w:pPr>
      <w:r w:rsidRPr="00F9436E">
        <w:t>I docent</w:t>
      </w:r>
      <w:r w:rsidR="005F0403" w:rsidRPr="00F9436E">
        <w:t>i</w:t>
      </w:r>
      <w:r w:rsidRPr="00F9436E">
        <w:t xml:space="preserve"> ricever</w:t>
      </w:r>
      <w:r w:rsidR="005F0403" w:rsidRPr="00F9436E">
        <w:t>anno</w:t>
      </w:r>
      <w:r w:rsidRPr="00F9436E">
        <w:t xml:space="preserve"> gli studenti nel </w:t>
      </w:r>
      <w:r w:rsidR="005F0403" w:rsidRPr="00F9436E">
        <w:t>loro</w:t>
      </w:r>
      <w:r w:rsidRPr="00F9436E">
        <w:t xml:space="preserve"> ufficio o in modatità telematica</w:t>
      </w:r>
      <w:r w:rsidR="00285452" w:rsidRPr="00F9436E">
        <w:t>, in entrambi i casi dietro prenotazione via e-mail</w:t>
      </w:r>
      <w:r w:rsidRPr="0071461B">
        <w:t>.</w:t>
      </w:r>
    </w:p>
    <w:sectPr w:rsidR="00590F19" w:rsidRPr="0071461B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3126E" w14:textId="77777777" w:rsidR="000237EC" w:rsidRDefault="000237EC" w:rsidP="00AB5605">
      <w:pPr>
        <w:spacing w:line="240" w:lineRule="auto"/>
      </w:pPr>
      <w:r>
        <w:separator/>
      </w:r>
    </w:p>
  </w:endnote>
  <w:endnote w:type="continuationSeparator" w:id="0">
    <w:p w14:paraId="24C31803" w14:textId="77777777" w:rsidR="000237EC" w:rsidRDefault="000237EC" w:rsidP="00AB560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5C950" w14:textId="77777777" w:rsidR="000237EC" w:rsidRDefault="000237EC" w:rsidP="00AB5605">
      <w:pPr>
        <w:spacing w:line="240" w:lineRule="auto"/>
      </w:pPr>
      <w:r>
        <w:separator/>
      </w:r>
    </w:p>
  </w:footnote>
  <w:footnote w:type="continuationSeparator" w:id="0">
    <w:p w14:paraId="05B443EA" w14:textId="77777777" w:rsidR="000237EC" w:rsidRDefault="000237EC" w:rsidP="00AB5605">
      <w:pPr>
        <w:spacing w:line="240" w:lineRule="auto"/>
      </w:pPr>
      <w:r>
        <w:continuationSeparator/>
      </w:r>
    </w:p>
  </w:footnote>
  <w:footnote w:id="1">
    <w:p w14:paraId="4B63CBC2" w14:textId="3131FA36" w:rsidR="00284B02" w:rsidRDefault="00284B02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25B67"/>
    <w:multiLevelType w:val="hybridMultilevel"/>
    <w:tmpl w:val="71984E3E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6E06446"/>
    <w:multiLevelType w:val="hybridMultilevel"/>
    <w:tmpl w:val="6F94FB28"/>
    <w:lvl w:ilvl="0" w:tplc="0410000F">
      <w:start w:val="1"/>
      <w:numFmt w:val="decimal"/>
      <w:lvlText w:val="%1."/>
      <w:lvlJc w:val="left"/>
      <w:pPr>
        <w:ind w:left="-3048" w:hanging="360"/>
      </w:pPr>
    </w:lvl>
    <w:lvl w:ilvl="1" w:tplc="0410000F">
      <w:start w:val="1"/>
      <w:numFmt w:val="decimal"/>
      <w:lvlText w:val="%2."/>
      <w:lvlJc w:val="left"/>
      <w:pPr>
        <w:ind w:left="36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541E89"/>
    <w:multiLevelType w:val="hybridMultilevel"/>
    <w:tmpl w:val="7BDE63F0"/>
    <w:lvl w:ilvl="0" w:tplc="0410000F">
      <w:start w:val="1"/>
      <w:numFmt w:val="decimal"/>
      <w:lvlText w:val="%1."/>
      <w:lvlJc w:val="left"/>
      <w:pPr>
        <w:ind w:left="1212" w:hanging="360"/>
      </w:pPr>
    </w:lvl>
    <w:lvl w:ilvl="1" w:tplc="04100019">
      <w:start w:val="1"/>
      <w:numFmt w:val="lowerLetter"/>
      <w:lvlText w:val="%2."/>
      <w:lvlJc w:val="left"/>
      <w:pPr>
        <w:ind w:left="1932" w:hanging="360"/>
      </w:pPr>
    </w:lvl>
    <w:lvl w:ilvl="2" w:tplc="0410001B">
      <w:start w:val="1"/>
      <w:numFmt w:val="lowerRoman"/>
      <w:lvlText w:val="%3."/>
      <w:lvlJc w:val="right"/>
      <w:pPr>
        <w:ind w:left="2652" w:hanging="180"/>
      </w:pPr>
    </w:lvl>
    <w:lvl w:ilvl="3" w:tplc="0410000F" w:tentative="1">
      <w:start w:val="1"/>
      <w:numFmt w:val="decimal"/>
      <w:lvlText w:val="%4."/>
      <w:lvlJc w:val="left"/>
      <w:pPr>
        <w:ind w:left="3372" w:hanging="360"/>
      </w:pPr>
    </w:lvl>
    <w:lvl w:ilvl="4" w:tplc="04100019" w:tentative="1">
      <w:start w:val="1"/>
      <w:numFmt w:val="lowerLetter"/>
      <w:lvlText w:val="%5."/>
      <w:lvlJc w:val="left"/>
      <w:pPr>
        <w:ind w:left="4092" w:hanging="360"/>
      </w:pPr>
    </w:lvl>
    <w:lvl w:ilvl="5" w:tplc="0410001B" w:tentative="1">
      <w:start w:val="1"/>
      <w:numFmt w:val="lowerRoman"/>
      <w:lvlText w:val="%6."/>
      <w:lvlJc w:val="right"/>
      <w:pPr>
        <w:ind w:left="4812" w:hanging="180"/>
      </w:pPr>
    </w:lvl>
    <w:lvl w:ilvl="6" w:tplc="0410000F" w:tentative="1">
      <w:start w:val="1"/>
      <w:numFmt w:val="decimal"/>
      <w:lvlText w:val="%7."/>
      <w:lvlJc w:val="left"/>
      <w:pPr>
        <w:ind w:left="5532" w:hanging="360"/>
      </w:pPr>
    </w:lvl>
    <w:lvl w:ilvl="7" w:tplc="04100019" w:tentative="1">
      <w:start w:val="1"/>
      <w:numFmt w:val="lowerLetter"/>
      <w:lvlText w:val="%8."/>
      <w:lvlJc w:val="left"/>
      <w:pPr>
        <w:ind w:left="6252" w:hanging="360"/>
      </w:pPr>
    </w:lvl>
    <w:lvl w:ilvl="8" w:tplc="0410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3" w15:restartNumberingAfterBreak="0">
    <w:nsid w:val="08D9157F"/>
    <w:multiLevelType w:val="hybridMultilevel"/>
    <w:tmpl w:val="E352516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BA21D9"/>
    <w:multiLevelType w:val="hybridMultilevel"/>
    <w:tmpl w:val="92EAC898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400156"/>
    <w:multiLevelType w:val="hybridMultilevel"/>
    <w:tmpl w:val="2FDEAF6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8A0629"/>
    <w:multiLevelType w:val="hybridMultilevel"/>
    <w:tmpl w:val="E9E2390A"/>
    <w:lvl w:ilvl="0" w:tplc="0410000F">
      <w:start w:val="1"/>
      <w:numFmt w:val="decimal"/>
      <w:lvlText w:val="%1."/>
      <w:lvlJc w:val="left"/>
      <w:pPr>
        <w:ind w:left="1074" w:hanging="360"/>
      </w:pPr>
    </w:lvl>
    <w:lvl w:ilvl="1" w:tplc="04100019">
      <w:start w:val="1"/>
      <w:numFmt w:val="lowerLetter"/>
      <w:lvlText w:val="%2."/>
      <w:lvlJc w:val="left"/>
      <w:pPr>
        <w:ind w:left="1794" w:hanging="360"/>
      </w:pPr>
    </w:lvl>
    <w:lvl w:ilvl="2" w:tplc="0410001B">
      <w:start w:val="1"/>
      <w:numFmt w:val="lowerRoman"/>
      <w:lvlText w:val="%3."/>
      <w:lvlJc w:val="right"/>
      <w:pPr>
        <w:ind w:left="2514" w:hanging="180"/>
      </w:pPr>
    </w:lvl>
    <w:lvl w:ilvl="3" w:tplc="0410000F" w:tentative="1">
      <w:start w:val="1"/>
      <w:numFmt w:val="decimal"/>
      <w:lvlText w:val="%4."/>
      <w:lvlJc w:val="left"/>
      <w:pPr>
        <w:ind w:left="3234" w:hanging="360"/>
      </w:pPr>
    </w:lvl>
    <w:lvl w:ilvl="4" w:tplc="04100019" w:tentative="1">
      <w:start w:val="1"/>
      <w:numFmt w:val="lowerLetter"/>
      <w:lvlText w:val="%5."/>
      <w:lvlJc w:val="left"/>
      <w:pPr>
        <w:ind w:left="3954" w:hanging="360"/>
      </w:pPr>
    </w:lvl>
    <w:lvl w:ilvl="5" w:tplc="0410001B" w:tentative="1">
      <w:start w:val="1"/>
      <w:numFmt w:val="lowerRoman"/>
      <w:lvlText w:val="%6."/>
      <w:lvlJc w:val="right"/>
      <w:pPr>
        <w:ind w:left="4674" w:hanging="180"/>
      </w:pPr>
    </w:lvl>
    <w:lvl w:ilvl="6" w:tplc="0410000F" w:tentative="1">
      <w:start w:val="1"/>
      <w:numFmt w:val="decimal"/>
      <w:lvlText w:val="%7."/>
      <w:lvlJc w:val="left"/>
      <w:pPr>
        <w:ind w:left="5394" w:hanging="360"/>
      </w:pPr>
    </w:lvl>
    <w:lvl w:ilvl="7" w:tplc="04100019" w:tentative="1">
      <w:start w:val="1"/>
      <w:numFmt w:val="lowerLetter"/>
      <w:lvlText w:val="%8."/>
      <w:lvlJc w:val="left"/>
      <w:pPr>
        <w:ind w:left="6114" w:hanging="360"/>
      </w:pPr>
    </w:lvl>
    <w:lvl w:ilvl="8" w:tplc="0410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7" w15:restartNumberingAfterBreak="0">
    <w:nsid w:val="1C203EC3"/>
    <w:multiLevelType w:val="hybridMultilevel"/>
    <w:tmpl w:val="B830A8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8F5B6F"/>
    <w:multiLevelType w:val="hybridMultilevel"/>
    <w:tmpl w:val="EDB0125A"/>
    <w:lvl w:ilvl="0" w:tplc="04100017">
      <w:start w:val="1"/>
      <w:numFmt w:val="lowerLetter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20312E95"/>
    <w:multiLevelType w:val="hybridMultilevel"/>
    <w:tmpl w:val="A73420D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208A019D"/>
    <w:multiLevelType w:val="hybridMultilevel"/>
    <w:tmpl w:val="0A022C42"/>
    <w:lvl w:ilvl="0" w:tplc="04100019">
      <w:start w:val="1"/>
      <w:numFmt w:val="lowerLetter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2111FC5"/>
    <w:multiLevelType w:val="hybridMultilevel"/>
    <w:tmpl w:val="6A98ABD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3A4A7C"/>
    <w:multiLevelType w:val="hybridMultilevel"/>
    <w:tmpl w:val="577A4C26"/>
    <w:lvl w:ilvl="0" w:tplc="04100019">
      <w:start w:val="1"/>
      <w:numFmt w:val="lowerLetter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2A343DC9"/>
    <w:multiLevelType w:val="hybridMultilevel"/>
    <w:tmpl w:val="218684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2BFF1CEB"/>
    <w:multiLevelType w:val="hybridMultilevel"/>
    <w:tmpl w:val="26FE253A"/>
    <w:lvl w:ilvl="0" w:tplc="04100019">
      <w:start w:val="1"/>
      <w:numFmt w:val="lowerLetter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2D9559DF"/>
    <w:multiLevelType w:val="hybridMultilevel"/>
    <w:tmpl w:val="D28E255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E759DB"/>
    <w:multiLevelType w:val="hybridMultilevel"/>
    <w:tmpl w:val="E3E42F8C"/>
    <w:lvl w:ilvl="0" w:tplc="04100019">
      <w:start w:val="1"/>
      <w:numFmt w:val="lowerLetter"/>
      <w:lvlText w:val="%1."/>
      <w:lvlJc w:val="left"/>
      <w:pPr>
        <w:ind w:left="1776" w:hanging="360"/>
      </w:pPr>
    </w:lvl>
    <w:lvl w:ilvl="1" w:tplc="04100019" w:tentative="1">
      <w:start w:val="1"/>
      <w:numFmt w:val="lowerLetter"/>
      <w:lvlText w:val="%2."/>
      <w:lvlJc w:val="left"/>
      <w:pPr>
        <w:ind w:left="2496" w:hanging="360"/>
      </w:pPr>
    </w:lvl>
    <w:lvl w:ilvl="2" w:tplc="0410001B" w:tentative="1">
      <w:start w:val="1"/>
      <w:numFmt w:val="lowerRoman"/>
      <w:lvlText w:val="%3."/>
      <w:lvlJc w:val="right"/>
      <w:pPr>
        <w:ind w:left="3216" w:hanging="180"/>
      </w:pPr>
    </w:lvl>
    <w:lvl w:ilvl="3" w:tplc="0410000F" w:tentative="1">
      <w:start w:val="1"/>
      <w:numFmt w:val="decimal"/>
      <w:lvlText w:val="%4."/>
      <w:lvlJc w:val="left"/>
      <w:pPr>
        <w:ind w:left="3936" w:hanging="360"/>
      </w:pPr>
    </w:lvl>
    <w:lvl w:ilvl="4" w:tplc="04100019" w:tentative="1">
      <w:start w:val="1"/>
      <w:numFmt w:val="lowerLetter"/>
      <w:lvlText w:val="%5."/>
      <w:lvlJc w:val="left"/>
      <w:pPr>
        <w:ind w:left="4656" w:hanging="360"/>
      </w:pPr>
    </w:lvl>
    <w:lvl w:ilvl="5" w:tplc="0410001B" w:tentative="1">
      <w:start w:val="1"/>
      <w:numFmt w:val="lowerRoman"/>
      <w:lvlText w:val="%6."/>
      <w:lvlJc w:val="right"/>
      <w:pPr>
        <w:ind w:left="5376" w:hanging="180"/>
      </w:pPr>
    </w:lvl>
    <w:lvl w:ilvl="6" w:tplc="0410000F" w:tentative="1">
      <w:start w:val="1"/>
      <w:numFmt w:val="decimal"/>
      <w:lvlText w:val="%7."/>
      <w:lvlJc w:val="left"/>
      <w:pPr>
        <w:ind w:left="6096" w:hanging="360"/>
      </w:pPr>
    </w:lvl>
    <w:lvl w:ilvl="7" w:tplc="04100019" w:tentative="1">
      <w:start w:val="1"/>
      <w:numFmt w:val="lowerLetter"/>
      <w:lvlText w:val="%8."/>
      <w:lvlJc w:val="left"/>
      <w:pPr>
        <w:ind w:left="6816" w:hanging="360"/>
      </w:pPr>
    </w:lvl>
    <w:lvl w:ilvl="8" w:tplc="0410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7" w15:restartNumberingAfterBreak="0">
    <w:nsid w:val="3CF23EC8"/>
    <w:multiLevelType w:val="hybridMultilevel"/>
    <w:tmpl w:val="7C2E644E"/>
    <w:lvl w:ilvl="0" w:tplc="DD048E46">
      <w:start w:val="1"/>
      <w:numFmt w:val="lowerLetter"/>
      <w:lvlText w:val="%1."/>
      <w:lvlJc w:val="left"/>
      <w:pPr>
        <w:ind w:left="704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3FA73BC4"/>
    <w:multiLevelType w:val="hybridMultilevel"/>
    <w:tmpl w:val="44584A7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644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AE62395"/>
    <w:multiLevelType w:val="hybridMultilevel"/>
    <w:tmpl w:val="AD24AD06"/>
    <w:lvl w:ilvl="0" w:tplc="0410000F">
      <w:start w:val="1"/>
      <w:numFmt w:val="decimal"/>
      <w:lvlText w:val="%1."/>
      <w:lvlJc w:val="left"/>
      <w:pPr>
        <w:ind w:left="72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3" w:hanging="360"/>
      </w:pPr>
    </w:lvl>
    <w:lvl w:ilvl="2" w:tplc="0410001B" w:tentative="1">
      <w:start w:val="1"/>
      <w:numFmt w:val="lowerRoman"/>
      <w:lvlText w:val="%3."/>
      <w:lvlJc w:val="right"/>
      <w:pPr>
        <w:ind w:left="1803" w:hanging="180"/>
      </w:pPr>
    </w:lvl>
    <w:lvl w:ilvl="3" w:tplc="0410000F" w:tentative="1">
      <w:start w:val="1"/>
      <w:numFmt w:val="decimal"/>
      <w:lvlText w:val="%4."/>
      <w:lvlJc w:val="left"/>
      <w:pPr>
        <w:ind w:left="2523" w:hanging="360"/>
      </w:pPr>
    </w:lvl>
    <w:lvl w:ilvl="4" w:tplc="04100019" w:tentative="1">
      <w:start w:val="1"/>
      <w:numFmt w:val="lowerLetter"/>
      <w:lvlText w:val="%5."/>
      <w:lvlJc w:val="left"/>
      <w:pPr>
        <w:ind w:left="3243" w:hanging="360"/>
      </w:pPr>
    </w:lvl>
    <w:lvl w:ilvl="5" w:tplc="0410001B" w:tentative="1">
      <w:start w:val="1"/>
      <w:numFmt w:val="lowerRoman"/>
      <w:lvlText w:val="%6."/>
      <w:lvlJc w:val="right"/>
      <w:pPr>
        <w:ind w:left="3963" w:hanging="180"/>
      </w:pPr>
    </w:lvl>
    <w:lvl w:ilvl="6" w:tplc="0410000F" w:tentative="1">
      <w:start w:val="1"/>
      <w:numFmt w:val="decimal"/>
      <w:lvlText w:val="%7."/>
      <w:lvlJc w:val="left"/>
      <w:pPr>
        <w:ind w:left="4683" w:hanging="360"/>
      </w:pPr>
    </w:lvl>
    <w:lvl w:ilvl="7" w:tplc="04100019" w:tentative="1">
      <w:start w:val="1"/>
      <w:numFmt w:val="lowerLetter"/>
      <w:lvlText w:val="%8."/>
      <w:lvlJc w:val="left"/>
      <w:pPr>
        <w:ind w:left="5403" w:hanging="360"/>
      </w:pPr>
    </w:lvl>
    <w:lvl w:ilvl="8" w:tplc="0410001B" w:tentative="1">
      <w:start w:val="1"/>
      <w:numFmt w:val="lowerRoman"/>
      <w:lvlText w:val="%9."/>
      <w:lvlJc w:val="right"/>
      <w:pPr>
        <w:ind w:left="6123" w:hanging="180"/>
      </w:pPr>
    </w:lvl>
  </w:abstractNum>
  <w:num w:numId="1" w16cid:durableId="462118575">
    <w:abstractNumId w:val="2"/>
  </w:num>
  <w:num w:numId="2" w16cid:durableId="7878295">
    <w:abstractNumId w:val="18"/>
  </w:num>
  <w:num w:numId="3" w16cid:durableId="958802318">
    <w:abstractNumId w:val="6"/>
  </w:num>
  <w:num w:numId="4" w16cid:durableId="148716378">
    <w:abstractNumId w:val="1"/>
  </w:num>
  <w:num w:numId="5" w16cid:durableId="1641156161">
    <w:abstractNumId w:val="16"/>
  </w:num>
  <w:num w:numId="6" w16cid:durableId="800349046">
    <w:abstractNumId w:val="12"/>
  </w:num>
  <w:num w:numId="7" w16cid:durableId="656420710">
    <w:abstractNumId w:val="0"/>
  </w:num>
  <w:num w:numId="8" w16cid:durableId="1380663201">
    <w:abstractNumId w:val="4"/>
  </w:num>
  <w:num w:numId="9" w16cid:durableId="2057241380">
    <w:abstractNumId w:val="7"/>
  </w:num>
  <w:num w:numId="10" w16cid:durableId="500589751">
    <w:abstractNumId w:val="9"/>
  </w:num>
  <w:num w:numId="11" w16cid:durableId="585266987">
    <w:abstractNumId w:val="8"/>
  </w:num>
  <w:num w:numId="12" w16cid:durableId="140195733">
    <w:abstractNumId w:val="10"/>
  </w:num>
  <w:num w:numId="13" w16cid:durableId="55129871">
    <w:abstractNumId w:val="14"/>
  </w:num>
  <w:num w:numId="14" w16cid:durableId="1487164242">
    <w:abstractNumId w:val="17"/>
  </w:num>
  <w:num w:numId="15" w16cid:durableId="2106152068">
    <w:abstractNumId w:val="19"/>
  </w:num>
  <w:num w:numId="16" w16cid:durableId="1352729768">
    <w:abstractNumId w:val="13"/>
  </w:num>
  <w:num w:numId="17" w16cid:durableId="273942158">
    <w:abstractNumId w:val="5"/>
  </w:num>
  <w:num w:numId="18" w16cid:durableId="1062362864">
    <w:abstractNumId w:val="15"/>
  </w:num>
  <w:num w:numId="19" w16cid:durableId="2029406595">
    <w:abstractNumId w:val="3"/>
  </w:num>
  <w:num w:numId="20" w16cid:durableId="2860289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jAyMDGzNDUzNjcyNbdU0lEKTi0uzszPAykwrAUA5yOaLywAAAA="/>
  </w:docVars>
  <w:rsids>
    <w:rsidRoot w:val="00733C22"/>
    <w:rsid w:val="000237EC"/>
    <w:rsid w:val="0002631A"/>
    <w:rsid w:val="00072D6A"/>
    <w:rsid w:val="00083623"/>
    <w:rsid w:val="000B1B9F"/>
    <w:rsid w:val="000E0A60"/>
    <w:rsid w:val="00154FF8"/>
    <w:rsid w:val="0017583E"/>
    <w:rsid w:val="00187B99"/>
    <w:rsid w:val="0019379B"/>
    <w:rsid w:val="001A1019"/>
    <w:rsid w:val="001A22BF"/>
    <w:rsid w:val="001E73BA"/>
    <w:rsid w:val="001F7470"/>
    <w:rsid w:val="002014DD"/>
    <w:rsid w:val="0020679A"/>
    <w:rsid w:val="0021443F"/>
    <w:rsid w:val="0025407F"/>
    <w:rsid w:val="00284B02"/>
    <w:rsid w:val="00285452"/>
    <w:rsid w:val="002A0A8C"/>
    <w:rsid w:val="002D5E17"/>
    <w:rsid w:val="002D73EB"/>
    <w:rsid w:val="00313F2E"/>
    <w:rsid w:val="003166C6"/>
    <w:rsid w:val="00317A55"/>
    <w:rsid w:val="00330EDE"/>
    <w:rsid w:val="00362BFF"/>
    <w:rsid w:val="00397981"/>
    <w:rsid w:val="003B1667"/>
    <w:rsid w:val="00443480"/>
    <w:rsid w:val="00450206"/>
    <w:rsid w:val="004617DB"/>
    <w:rsid w:val="00472EC6"/>
    <w:rsid w:val="0049682E"/>
    <w:rsid w:val="004D1217"/>
    <w:rsid w:val="004D5A60"/>
    <w:rsid w:val="004D6008"/>
    <w:rsid w:val="004E627D"/>
    <w:rsid w:val="00515BA6"/>
    <w:rsid w:val="00590F19"/>
    <w:rsid w:val="005F0403"/>
    <w:rsid w:val="00614BB0"/>
    <w:rsid w:val="006404A2"/>
    <w:rsid w:val="00640794"/>
    <w:rsid w:val="00653EB2"/>
    <w:rsid w:val="006570FB"/>
    <w:rsid w:val="006A1F6F"/>
    <w:rsid w:val="006C3E03"/>
    <w:rsid w:val="006E2A6B"/>
    <w:rsid w:val="006F1772"/>
    <w:rsid w:val="0071491A"/>
    <w:rsid w:val="00733C22"/>
    <w:rsid w:val="007626E8"/>
    <w:rsid w:val="0079787A"/>
    <w:rsid w:val="007E6F0A"/>
    <w:rsid w:val="007F7BEA"/>
    <w:rsid w:val="008375CF"/>
    <w:rsid w:val="008410A5"/>
    <w:rsid w:val="008514AC"/>
    <w:rsid w:val="00860B87"/>
    <w:rsid w:val="00877245"/>
    <w:rsid w:val="008942E7"/>
    <w:rsid w:val="008954FA"/>
    <w:rsid w:val="008A1204"/>
    <w:rsid w:val="008D798F"/>
    <w:rsid w:val="00900CCA"/>
    <w:rsid w:val="00906ECB"/>
    <w:rsid w:val="00915BB4"/>
    <w:rsid w:val="00923AEC"/>
    <w:rsid w:val="00924B77"/>
    <w:rsid w:val="00940DA2"/>
    <w:rsid w:val="00946651"/>
    <w:rsid w:val="00951A06"/>
    <w:rsid w:val="00956E3C"/>
    <w:rsid w:val="009802A7"/>
    <w:rsid w:val="00987F46"/>
    <w:rsid w:val="00994A8D"/>
    <w:rsid w:val="009D6E99"/>
    <w:rsid w:val="009E055C"/>
    <w:rsid w:val="009F1B6F"/>
    <w:rsid w:val="00A1466A"/>
    <w:rsid w:val="00A74F6F"/>
    <w:rsid w:val="00AB5605"/>
    <w:rsid w:val="00AB7B27"/>
    <w:rsid w:val="00AD7557"/>
    <w:rsid w:val="00B06709"/>
    <w:rsid w:val="00B17A5F"/>
    <w:rsid w:val="00B50C5D"/>
    <w:rsid w:val="00B51253"/>
    <w:rsid w:val="00B525CC"/>
    <w:rsid w:val="00B96FFA"/>
    <w:rsid w:val="00BA3EE5"/>
    <w:rsid w:val="00BB0455"/>
    <w:rsid w:val="00BB099B"/>
    <w:rsid w:val="00BD6395"/>
    <w:rsid w:val="00BF15AD"/>
    <w:rsid w:val="00BF5811"/>
    <w:rsid w:val="00C111A7"/>
    <w:rsid w:val="00CA014F"/>
    <w:rsid w:val="00CA4FD6"/>
    <w:rsid w:val="00CC3294"/>
    <w:rsid w:val="00CC52B0"/>
    <w:rsid w:val="00CF735C"/>
    <w:rsid w:val="00D11DEA"/>
    <w:rsid w:val="00D14BB0"/>
    <w:rsid w:val="00D24C4B"/>
    <w:rsid w:val="00D404F2"/>
    <w:rsid w:val="00D57F00"/>
    <w:rsid w:val="00D63CE2"/>
    <w:rsid w:val="00DD2422"/>
    <w:rsid w:val="00DE10AC"/>
    <w:rsid w:val="00E3404D"/>
    <w:rsid w:val="00E42447"/>
    <w:rsid w:val="00E607E6"/>
    <w:rsid w:val="00E91354"/>
    <w:rsid w:val="00E971B5"/>
    <w:rsid w:val="00EB2CDC"/>
    <w:rsid w:val="00EC744A"/>
    <w:rsid w:val="00ED7A4A"/>
    <w:rsid w:val="00EF3780"/>
    <w:rsid w:val="00F12B18"/>
    <w:rsid w:val="00F27378"/>
    <w:rsid w:val="00F27688"/>
    <w:rsid w:val="00F34F65"/>
    <w:rsid w:val="00F603D8"/>
    <w:rsid w:val="00F81A4B"/>
    <w:rsid w:val="00F824C0"/>
    <w:rsid w:val="00F9436E"/>
    <w:rsid w:val="00F965B1"/>
    <w:rsid w:val="00FC2564"/>
    <w:rsid w:val="00FD0626"/>
    <w:rsid w:val="00FE6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4D96B0"/>
  <w15:docId w15:val="{1E4D7069-A3BA-4C56-9605-49A6D3C09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B2CDC"/>
    <w:pPr>
      <w:tabs>
        <w:tab w:val="left" w:pos="284"/>
      </w:tabs>
      <w:spacing w:line="24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EB2CDC"/>
    <w:pPr>
      <w:ind w:left="720"/>
      <w:contextualSpacing/>
    </w:pPr>
  </w:style>
  <w:style w:type="paragraph" w:styleId="Nessunaspaziatura">
    <w:name w:val="No Spacing"/>
    <w:uiPriority w:val="1"/>
    <w:qFormat/>
    <w:rsid w:val="00EB2CD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taapidipagina">
    <w:name w:val="footnote text"/>
    <w:basedOn w:val="Normale"/>
    <w:link w:val="TestonotaapidipaginaCarattere"/>
    <w:rsid w:val="00AB5605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AB5605"/>
  </w:style>
  <w:style w:type="character" w:styleId="Rimandonotaapidipagina">
    <w:name w:val="footnote reference"/>
    <w:basedOn w:val="Carpredefinitoparagrafo"/>
    <w:rsid w:val="00AB5605"/>
    <w:rPr>
      <w:vertAlign w:val="superscript"/>
    </w:rPr>
  </w:style>
  <w:style w:type="character" w:styleId="Collegamentoipertestuale">
    <w:name w:val="Hyperlink"/>
    <w:basedOn w:val="Carpredefinitoparagrafo"/>
    <w:rsid w:val="00AB5605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semiHidden/>
    <w:unhideWhenUsed/>
    <w:rsid w:val="00987F46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84B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14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02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85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33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2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ietro.guglielmetti\Desktop\PROG_COR_2003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8AEB21-2634-4C57-BB64-DE2545C1672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PROG_COR_2003.dotx</Template>
  <TotalTime>2</TotalTime>
  <Pages>2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Guglielmetti Pietro</dc:creator>
  <cp:keywords/>
  <cp:lastModifiedBy>Rolli Andrea</cp:lastModifiedBy>
  <cp:revision>3</cp:revision>
  <cp:lastPrinted>2003-03-27T10:42:00Z</cp:lastPrinted>
  <dcterms:created xsi:type="dcterms:W3CDTF">2026-06-23T11:15:00Z</dcterms:created>
  <dcterms:modified xsi:type="dcterms:W3CDTF">2026-07-14T13:10:00Z</dcterms:modified>
</cp:coreProperties>
</file>