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518984809" w:displacedByCustomXml="next"/>
    <w:bookmarkStart w:id="1" w:name="_Toc457313843" w:displacedByCustomXml="next"/>
    <w:bookmarkStart w:id="2" w:name="_Toc425861853" w:displacedByCustomXml="next"/>
    <w:bookmarkStart w:id="3" w:name="_Toc488738346" w:displacedByCustomXml="next"/>
    <w:bookmarkStart w:id="4" w:name="_Toc77603848" w:displacedByCustomXml="next"/>
    <w:sdt>
      <w:sdtPr>
        <w:rPr>
          <w:sz w:val="18"/>
          <w:szCs w:val="18"/>
        </w:rPr>
        <w:id w:val="24122289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0"/>
          <w:szCs w:val="24"/>
        </w:rPr>
      </w:sdtEndPr>
      <w:sdtContent>
        <w:p w14:paraId="63024110" w14:textId="34B7B890" w:rsidR="00DE0BDA" w:rsidRPr="00DE0BDA" w:rsidRDefault="00DE0BDA">
          <w:pPr>
            <w:pStyle w:val="Titolosommario"/>
            <w:rPr>
              <w:sz w:val="18"/>
              <w:szCs w:val="18"/>
            </w:rPr>
          </w:pPr>
          <w:r w:rsidRPr="00DE0BDA">
            <w:rPr>
              <w:sz w:val="18"/>
              <w:szCs w:val="18"/>
            </w:rPr>
            <w:t>Sommario</w:t>
          </w:r>
        </w:p>
        <w:p w14:paraId="62B22EA4" w14:textId="3E9E5BD4" w:rsidR="00DE0BDA" w:rsidRDefault="00DE0BDA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r w:rsidRPr="00DE0BDA">
            <w:rPr>
              <w:sz w:val="18"/>
              <w:szCs w:val="18"/>
            </w:rPr>
            <w:fldChar w:fldCharType="begin"/>
          </w:r>
          <w:r w:rsidRPr="00DE0BDA">
            <w:rPr>
              <w:sz w:val="18"/>
              <w:szCs w:val="18"/>
            </w:rPr>
            <w:instrText xml:space="preserve"> TOC \o "1-3" \h \z \u </w:instrText>
          </w:r>
          <w:r w:rsidRPr="00DE0BDA">
            <w:rPr>
              <w:sz w:val="18"/>
              <w:szCs w:val="18"/>
            </w:rPr>
            <w:fldChar w:fldCharType="separate"/>
          </w:r>
          <w:hyperlink w:anchor="_Toc239154979" w:history="1">
            <w:r w:rsidRPr="003C7FAC">
              <w:rPr>
                <w:rStyle w:val="Collegamentoipertestuale"/>
                <w:noProof/>
              </w:rPr>
              <w:t>Lingua tedesca 2 (Lingua e strumenti del discorso)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43ACB" w14:textId="136F6FD1" w:rsidR="00DE0BDA" w:rsidRDefault="00DE0BDA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980" w:history="1">
            <w:r w:rsidRPr="003C7FAC">
              <w:rPr>
                <w:rStyle w:val="Collegamentoipertestuale"/>
                <w:noProof/>
              </w:rPr>
              <w:t>Prof.ssa Lucia Salvato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406931" w14:textId="5F2BCC57" w:rsidR="00DE0BDA" w:rsidRDefault="00DE0BDA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981" w:history="1">
            <w:r w:rsidRPr="003C7FAC">
              <w:rPr>
                <w:rStyle w:val="Collegamentoipertestuale"/>
                <w:noProof/>
              </w:rPr>
              <w:t>Esercitazioni di lingua tedesca (2° triennalisti)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068C5" w14:textId="12EDD3C6" w:rsidR="00DE0BDA" w:rsidRDefault="00DE0BDA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982" w:history="1">
            <w:r w:rsidRPr="003C7FAC">
              <w:rPr>
                <w:rStyle w:val="Collegamentoipertestuale"/>
                <w:noProof/>
                <w:lang w:val="de-DE"/>
              </w:rPr>
              <w:t xml:space="preserve">Dott. Christine Arendt; </w:t>
            </w:r>
            <w:r w:rsidRPr="003C7FAC">
              <w:rPr>
                <w:rStyle w:val="Collegamentoipertestuale"/>
                <w:noProof/>
              </w:rPr>
              <w:t xml:space="preserve">Dott. Paola Maria Rubini; Dott. Maria Chiara Spotti; </w:t>
            </w:r>
            <w:r w:rsidRPr="003C7FAC">
              <w:rPr>
                <w:rStyle w:val="Collegamentoipertestuale"/>
                <w:strike/>
                <w:noProof/>
              </w:rPr>
              <w:t>Dott.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3FDA31" w14:textId="645CE7F8" w:rsidR="00DE0BDA" w:rsidRDefault="00DE0BDA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987" w:history="1">
            <w:r w:rsidRPr="003C7FAC">
              <w:rPr>
                <w:rStyle w:val="Collegamentoipertestuale"/>
                <w:noProof/>
              </w:rPr>
              <w:t>Esercitazioni di lingua tedesca (2° biennalisti)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263A4" w14:textId="280A58D0" w:rsidR="00DE0BDA" w:rsidRDefault="00DE0BDA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988" w:history="1">
            <w:r w:rsidRPr="003C7FAC">
              <w:rPr>
                <w:rStyle w:val="Collegamentoipertestuale"/>
                <w:noProof/>
              </w:rPr>
              <w:t>Dott. Maria Chiara Spotti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6F36D" w14:textId="5FD55C40" w:rsidR="00DE0BDA" w:rsidRDefault="00DE0BDA">
          <w:r w:rsidRPr="00DE0BDA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3A3F951D" w14:textId="4EA59E47" w:rsidR="00A1642F" w:rsidRPr="006B6C8B" w:rsidRDefault="00A1642F" w:rsidP="00A1642F">
      <w:pPr>
        <w:pStyle w:val="Titolo1"/>
        <w:rPr>
          <w:rFonts w:ascii="Times New Roman" w:hAnsi="Times New Roman"/>
        </w:rPr>
      </w:pPr>
      <w:bookmarkStart w:id="5" w:name="_Toc239154979"/>
      <w:r w:rsidRPr="006B6C8B">
        <w:rPr>
          <w:rFonts w:ascii="Times New Roman" w:hAnsi="Times New Roman"/>
        </w:rPr>
        <w:t xml:space="preserve">Lingua tedesca </w:t>
      </w:r>
      <w:r w:rsidR="000120BB" w:rsidRPr="006B6C8B">
        <w:rPr>
          <w:rFonts w:ascii="Times New Roman" w:hAnsi="Times New Roman"/>
        </w:rPr>
        <w:t>2</w:t>
      </w:r>
      <w:r w:rsidRPr="006B6C8B">
        <w:rPr>
          <w:rFonts w:ascii="Times New Roman" w:hAnsi="Times New Roman"/>
        </w:rPr>
        <w:t xml:space="preserve"> (Lingua</w:t>
      </w:r>
      <w:r w:rsidR="00A32A91">
        <w:rPr>
          <w:rFonts w:ascii="Times New Roman" w:hAnsi="Times New Roman"/>
        </w:rPr>
        <w:t xml:space="preserve"> e strumenti del discorso</w:t>
      </w:r>
      <w:r w:rsidRPr="006B6C8B">
        <w:rPr>
          <w:rFonts w:ascii="Times New Roman" w:hAnsi="Times New Roman"/>
        </w:rPr>
        <w:t>)</w:t>
      </w:r>
      <w:bookmarkEnd w:id="4"/>
      <w:bookmarkEnd w:id="3"/>
      <w:bookmarkEnd w:id="2"/>
      <w:bookmarkEnd w:id="1"/>
      <w:bookmarkEnd w:id="0"/>
      <w:bookmarkEnd w:id="5"/>
    </w:p>
    <w:p w14:paraId="34484B18" w14:textId="4BB5C005" w:rsidR="00A1642F" w:rsidRPr="006B6C8B" w:rsidRDefault="00A1642F" w:rsidP="00A1642F">
      <w:pPr>
        <w:pStyle w:val="Titolo2"/>
        <w:rPr>
          <w:rFonts w:ascii="Times New Roman" w:hAnsi="Times New Roman"/>
          <w:sz w:val="20"/>
        </w:rPr>
      </w:pPr>
      <w:bookmarkStart w:id="6" w:name="_Toc425861854"/>
      <w:bookmarkStart w:id="7" w:name="_Toc457313844"/>
      <w:bookmarkStart w:id="8" w:name="_Toc488738347"/>
      <w:bookmarkStart w:id="9" w:name="_Toc518984810"/>
      <w:bookmarkStart w:id="10" w:name="_Toc77603849"/>
      <w:bookmarkStart w:id="11" w:name="_Toc239154980"/>
      <w:r w:rsidRPr="006B6C8B">
        <w:rPr>
          <w:rFonts w:ascii="Times New Roman" w:hAnsi="Times New Roman"/>
          <w:sz w:val="20"/>
        </w:rPr>
        <w:t>Prof.</w:t>
      </w:r>
      <w:r w:rsidR="00A32A91">
        <w:rPr>
          <w:rFonts w:ascii="Times New Roman" w:hAnsi="Times New Roman"/>
          <w:sz w:val="20"/>
        </w:rPr>
        <w:t>ssa</w:t>
      </w:r>
      <w:r w:rsidRPr="006B6C8B">
        <w:rPr>
          <w:rFonts w:ascii="Times New Roman" w:hAnsi="Times New Roman"/>
          <w:sz w:val="20"/>
        </w:rPr>
        <w:t xml:space="preserve"> Lucia Salvato</w:t>
      </w:r>
      <w:bookmarkEnd w:id="6"/>
      <w:bookmarkEnd w:id="7"/>
      <w:bookmarkEnd w:id="8"/>
      <w:bookmarkEnd w:id="9"/>
      <w:bookmarkEnd w:id="10"/>
      <w:bookmarkEnd w:id="11"/>
    </w:p>
    <w:p w14:paraId="5475B9E0" w14:textId="77777777" w:rsidR="002D5E17" w:rsidRPr="00A32A91" w:rsidRDefault="00A1642F" w:rsidP="00A1642F">
      <w:pPr>
        <w:spacing w:before="240" w:after="120" w:line="240" w:lineRule="exact"/>
        <w:rPr>
          <w:b/>
          <w:sz w:val="18"/>
          <w:szCs w:val="18"/>
        </w:rPr>
      </w:pPr>
      <w:r w:rsidRPr="00A32A91">
        <w:rPr>
          <w:b/>
          <w:i/>
          <w:sz w:val="18"/>
          <w:szCs w:val="18"/>
        </w:rPr>
        <w:t>OBIETTIVO DEL CORSO E RISULTATI DI APPRENDIMENTO ATTESI</w:t>
      </w:r>
    </w:p>
    <w:p w14:paraId="43689E44" w14:textId="4F4D8DD2" w:rsidR="00A1642F" w:rsidRPr="006B6C8B" w:rsidRDefault="00DA3599" w:rsidP="009D2EFC">
      <w:pPr>
        <w:spacing w:line="240" w:lineRule="exact"/>
        <w:rPr>
          <w:szCs w:val="20"/>
        </w:rPr>
      </w:pPr>
      <w:r w:rsidRPr="006B6C8B">
        <w:rPr>
          <w:szCs w:val="20"/>
        </w:rPr>
        <w:t xml:space="preserve">L’insegnamento si propone di affrontare </w:t>
      </w:r>
      <w:r w:rsidR="00A1642F" w:rsidRPr="006B6C8B">
        <w:rPr>
          <w:szCs w:val="20"/>
        </w:rPr>
        <w:t>i principali aspetti linguistici (morfologici e grammaticali) legati alla lingua tedesca, con particolare attenzione alla flessione di sostantivi, aggettivi, pronomi (declinazione) e verbi (coniugazione)</w:t>
      </w:r>
      <w:r w:rsidR="00965737" w:rsidRPr="006B6C8B">
        <w:rPr>
          <w:szCs w:val="20"/>
        </w:rPr>
        <w:t xml:space="preserve">, </w:t>
      </w:r>
      <w:r w:rsidR="00A1642F" w:rsidRPr="006B6C8B">
        <w:rPr>
          <w:szCs w:val="20"/>
        </w:rPr>
        <w:t>ai processi di formazione delle parole</w:t>
      </w:r>
      <w:r w:rsidR="00965737" w:rsidRPr="006B6C8B">
        <w:rPr>
          <w:szCs w:val="20"/>
        </w:rPr>
        <w:t xml:space="preserve"> e alla costruzione sintattica tedesca</w:t>
      </w:r>
      <w:r w:rsidR="00A1642F" w:rsidRPr="006B6C8B">
        <w:rPr>
          <w:szCs w:val="20"/>
        </w:rPr>
        <w:t xml:space="preserve">. Al termine dell’insegnamento lo studente sarà in grado di individuare i vari morfi/morfemi delle parole e descriverne le peculiarità; analizzare le varie forme di parola (aggettivo, avverbio, verbo e sostantivo) descrivendone le caratteristiche </w:t>
      </w:r>
      <w:r w:rsidR="004E2C57" w:rsidRPr="006B6C8B">
        <w:rPr>
          <w:szCs w:val="20"/>
        </w:rPr>
        <w:t xml:space="preserve">linguistiche </w:t>
      </w:r>
      <w:r w:rsidR="00A1642F" w:rsidRPr="006B6C8B">
        <w:rPr>
          <w:szCs w:val="20"/>
        </w:rPr>
        <w:t>principali; riconoscere il processo di formazione alla base delle parole</w:t>
      </w:r>
      <w:r w:rsidR="00965737" w:rsidRPr="006B6C8B">
        <w:rPr>
          <w:szCs w:val="20"/>
        </w:rPr>
        <w:t xml:space="preserve"> e riconoscere i vari campi semantici di frasi anche complesse</w:t>
      </w:r>
      <w:r w:rsidR="00A1642F" w:rsidRPr="006B6C8B">
        <w:rPr>
          <w:szCs w:val="20"/>
        </w:rPr>
        <w:t xml:space="preserve">. Tali capacità permettono di comprendere meglio </w:t>
      </w:r>
      <w:r w:rsidR="004E2C57" w:rsidRPr="006B6C8B">
        <w:rPr>
          <w:szCs w:val="20"/>
        </w:rPr>
        <w:t xml:space="preserve">ogni </w:t>
      </w:r>
      <w:r w:rsidR="00A1642F" w:rsidRPr="006B6C8B">
        <w:rPr>
          <w:szCs w:val="20"/>
        </w:rPr>
        <w:t>testo e capirne i contenuti principali anche senza</w:t>
      </w:r>
      <w:r w:rsidR="00A2125E" w:rsidRPr="006B6C8B">
        <w:rPr>
          <w:szCs w:val="20"/>
        </w:rPr>
        <w:t xml:space="preserve"> </w:t>
      </w:r>
      <w:r w:rsidR="004E2C57" w:rsidRPr="006B6C8B">
        <w:rPr>
          <w:szCs w:val="20"/>
        </w:rPr>
        <w:t xml:space="preserve">il </w:t>
      </w:r>
      <w:r w:rsidR="00A2125E" w:rsidRPr="006B6C8B">
        <w:rPr>
          <w:szCs w:val="20"/>
        </w:rPr>
        <w:t>primo</w:t>
      </w:r>
      <w:r w:rsidR="00A1642F" w:rsidRPr="006B6C8B">
        <w:rPr>
          <w:szCs w:val="20"/>
        </w:rPr>
        <w:t xml:space="preserve"> ausilio del dizionario bilingue. </w:t>
      </w:r>
    </w:p>
    <w:p w14:paraId="1F8C7304" w14:textId="77777777" w:rsidR="00A1642F" w:rsidRPr="00A32A91" w:rsidRDefault="00A1642F" w:rsidP="00A1642F">
      <w:pPr>
        <w:spacing w:before="240" w:after="120" w:line="240" w:lineRule="exact"/>
        <w:rPr>
          <w:b/>
          <w:sz w:val="18"/>
          <w:szCs w:val="18"/>
        </w:rPr>
      </w:pPr>
      <w:r w:rsidRPr="00A32A91">
        <w:rPr>
          <w:b/>
          <w:i/>
          <w:sz w:val="18"/>
          <w:szCs w:val="18"/>
        </w:rPr>
        <w:t>PROGRAMMA DEL CORSO</w:t>
      </w:r>
    </w:p>
    <w:p w14:paraId="6A2531E6" w14:textId="11B9F677" w:rsidR="00A1642F" w:rsidRPr="006B6C8B" w:rsidRDefault="00821C77" w:rsidP="009D2EFC">
      <w:pPr>
        <w:spacing w:line="240" w:lineRule="exact"/>
        <w:rPr>
          <w:i/>
          <w:szCs w:val="20"/>
        </w:rPr>
      </w:pPr>
      <w:r w:rsidRPr="006B6C8B">
        <w:rPr>
          <w:i/>
          <w:szCs w:val="20"/>
        </w:rPr>
        <w:t>P</w:t>
      </w:r>
      <w:r w:rsidR="00A1642F" w:rsidRPr="006B6C8B">
        <w:rPr>
          <w:i/>
          <w:szCs w:val="20"/>
        </w:rPr>
        <w:t>arola e</w:t>
      </w:r>
      <w:r w:rsidRPr="006B6C8B">
        <w:rPr>
          <w:i/>
          <w:szCs w:val="20"/>
        </w:rPr>
        <w:t xml:space="preserve"> frase nel </w:t>
      </w:r>
      <w:r w:rsidR="00A1642F" w:rsidRPr="006B6C8B">
        <w:rPr>
          <w:i/>
          <w:szCs w:val="20"/>
        </w:rPr>
        <w:t>tedesco contemporaneo</w:t>
      </w:r>
      <w:r w:rsidRPr="006B6C8B">
        <w:rPr>
          <w:i/>
          <w:szCs w:val="20"/>
        </w:rPr>
        <w:t>:</w:t>
      </w:r>
      <w:r w:rsidR="00A1642F" w:rsidRPr="006B6C8B">
        <w:rPr>
          <w:i/>
          <w:szCs w:val="20"/>
        </w:rPr>
        <w:t xml:space="preserve"> </w:t>
      </w:r>
      <w:r w:rsidRPr="006B6C8B">
        <w:rPr>
          <w:i/>
          <w:szCs w:val="20"/>
        </w:rPr>
        <w:t>un’</w:t>
      </w:r>
      <w:r w:rsidR="00A1642F" w:rsidRPr="006B6C8B">
        <w:rPr>
          <w:i/>
          <w:szCs w:val="20"/>
        </w:rPr>
        <w:t>anali</w:t>
      </w:r>
      <w:r w:rsidRPr="006B6C8B">
        <w:rPr>
          <w:i/>
          <w:szCs w:val="20"/>
        </w:rPr>
        <w:t xml:space="preserve">si </w:t>
      </w:r>
      <w:r w:rsidR="00A1642F" w:rsidRPr="006B6C8B">
        <w:rPr>
          <w:i/>
          <w:szCs w:val="20"/>
        </w:rPr>
        <w:t xml:space="preserve">secondo aspetti </w:t>
      </w:r>
      <w:r w:rsidR="00DA3599" w:rsidRPr="006B6C8B">
        <w:rPr>
          <w:i/>
          <w:szCs w:val="20"/>
        </w:rPr>
        <w:t>linguistici</w:t>
      </w:r>
      <w:r w:rsidR="00A1642F" w:rsidRPr="006B6C8B">
        <w:rPr>
          <w:i/>
          <w:szCs w:val="20"/>
        </w:rPr>
        <w:t>:</w:t>
      </w:r>
    </w:p>
    <w:p w14:paraId="2FF82F67" w14:textId="4C7965B1" w:rsidR="00A1642F" w:rsidRPr="006B6C8B" w:rsidRDefault="00A1642F" w:rsidP="009D2EFC">
      <w:pPr>
        <w:spacing w:line="240" w:lineRule="exact"/>
        <w:rPr>
          <w:szCs w:val="20"/>
        </w:rPr>
      </w:pPr>
      <w:r w:rsidRPr="006B6C8B">
        <w:rPr>
          <w:szCs w:val="20"/>
        </w:rPr>
        <w:t>–</w:t>
      </w:r>
      <w:r w:rsidRPr="006B6C8B">
        <w:rPr>
          <w:szCs w:val="20"/>
        </w:rPr>
        <w:tab/>
        <w:t>morfolog</w:t>
      </w:r>
      <w:r w:rsidR="00821C77" w:rsidRPr="006B6C8B">
        <w:rPr>
          <w:szCs w:val="20"/>
        </w:rPr>
        <w:t>ia</w:t>
      </w:r>
      <w:r w:rsidR="000120BB" w:rsidRPr="006B6C8B">
        <w:rPr>
          <w:szCs w:val="20"/>
        </w:rPr>
        <w:t>:</w:t>
      </w:r>
      <w:r w:rsidRPr="006B6C8B">
        <w:rPr>
          <w:szCs w:val="20"/>
        </w:rPr>
        <w:t xml:space="preserve"> </w:t>
      </w:r>
      <w:r w:rsidR="00821C77" w:rsidRPr="006B6C8B">
        <w:rPr>
          <w:szCs w:val="20"/>
        </w:rPr>
        <w:t xml:space="preserve">studio e analisi dei principali tipi </w:t>
      </w:r>
      <w:r w:rsidRPr="006B6C8B">
        <w:rPr>
          <w:szCs w:val="20"/>
        </w:rPr>
        <w:t>di morfi e morfemi</w:t>
      </w:r>
    </w:p>
    <w:p w14:paraId="5F3F5D01" w14:textId="77777777" w:rsidR="00A1642F" w:rsidRPr="006B6C8B" w:rsidRDefault="00A1642F" w:rsidP="009D2EFC">
      <w:pPr>
        <w:spacing w:line="240" w:lineRule="exact"/>
        <w:rPr>
          <w:szCs w:val="20"/>
        </w:rPr>
      </w:pPr>
      <w:r w:rsidRPr="006B6C8B">
        <w:rPr>
          <w:szCs w:val="20"/>
        </w:rPr>
        <w:t>–</w:t>
      </w:r>
      <w:r w:rsidRPr="006B6C8B">
        <w:rPr>
          <w:szCs w:val="20"/>
        </w:rPr>
        <w:tab/>
        <w:t>flessionali: dal nome al verbo (declinazione/coniugazione);</w:t>
      </w:r>
    </w:p>
    <w:p w14:paraId="58DD8F87" w14:textId="1D66B63B" w:rsidR="00965737" w:rsidRPr="006B6C8B" w:rsidRDefault="00965737" w:rsidP="00965737">
      <w:pPr>
        <w:spacing w:line="240" w:lineRule="exact"/>
        <w:ind w:left="284" w:hanging="284"/>
        <w:rPr>
          <w:szCs w:val="20"/>
        </w:rPr>
      </w:pPr>
      <w:r w:rsidRPr="006B6C8B">
        <w:rPr>
          <w:szCs w:val="20"/>
        </w:rPr>
        <w:t>–</w:t>
      </w:r>
      <w:r w:rsidRPr="006B6C8B">
        <w:rPr>
          <w:szCs w:val="20"/>
        </w:rPr>
        <w:tab/>
        <w:t>sintattic</w:t>
      </w:r>
      <w:r w:rsidR="000120BB" w:rsidRPr="006B6C8B">
        <w:rPr>
          <w:szCs w:val="20"/>
        </w:rPr>
        <w:t xml:space="preserve">i: </w:t>
      </w:r>
      <w:r w:rsidRPr="006B6C8B">
        <w:rPr>
          <w:szCs w:val="20"/>
        </w:rPr>
        <w:t xml:space="preserve">analisi </w:t>
      </w:r>
      <w:r w:rsidR="000120BB" w:rsidRPr="006B6C8B">
        <w:rPr>
          <w:szCs w:val="20"/>
        </w:rPr>
        <w:t xml:space="preserve">delle </w:t>
      </w:r>
      <w:r w:rsidR="000120BB" w:rsidRPr="006B6C8B">
        <w:rPr>
          <w:i/>
          <w:iCs/>
          <w:szCs w:val="20"/>
        </w:rPr>
        <w:t>K</w:t>
      </w:r>
      <w:r w:rsidRPr="006B6C8B">
        <w:rPr>
          <w:i/>
          <w:iCs/>
          <w:szCs w:val="20"/>
        </w:rPr>
        <w:t>lammer</w:t>
      </w:r>
      <w:r w:rsidR="000120BB" w:rsidRPr="006B6C8B">
        <w:rPr>
          <w:i/>
          <w:iCs/>
          <w:szCs w:val="20"/>
        </w:rPr>
        <w:t>formen</w:t>
      </w:r>
      <w:r w:rsidR="00821C77" w:rsidRPr="006B6C8B">
        <w:rPr>
          <w:i/>
          <w:iCs/>
          <w:szCs w:val="20"/>
        </w:rPr>
        <w:t xml:space="preserve"> </w:t>
      </w:r>
      <w:r w:rsidR="00821C77" w:rsidRPr="006B6C8B">
        <w:rPr>
          <w:szCs w:val="20"/>
        </w:rPr>
        <w:t>e</w:t>
      </w:r>
      <w:r w:rsidR="00821C77" w:rsidRPr="006B6C8B">
        <w:rPr>
          <w:i/>
          <w:iCs/>
          <w:szCs w:val="20"/>
        </w:rPr>
        <w:t xml:space="preserve"> </w:t>
      </w:r>
      <w:r w:rsidR="000120BB" w:rsidRPr="006B6C8B">
        <w:rPr>
          <w:i/>
          <w:iCs/>
          <w:szCs w:val="20"/>
        </w:rPr>
        <w:t>Verbalklammer</w:t>
      </w:r>
      <w:r w:rsidR="00821C77" w:rsidRPr="006B6C8B">
        <w:rPr>
          <w:i/>
          <w:iCs/>
          <w:szCs w:val="20"/>
        </w:rPr>
        <w:t>formen</w:t>
      </w:r>
      <w:r w:rsidR="000120BB" w:rsidRPr="006B6C8B">
        <w:rPr>
          <w:szCs w:val="20"/>
        </w:rPr>
        <w:t xml:space="preserve"> con approfondimento </w:t>
      </w:r>
      <w:r w:rsidR="00821C77" w:rsidRPr="006B6C8B">
        <w:rPr>
          <w:szCs w:val="20"/>
        </w:rPr>
        <w:t xml:space="preserve">sui </w:t>
      </w:r>
      <w:r w:rsidR="000120BB" w:rsidRPr="006B6C8B">
        <w:rPr>
          <w:i/>
          <w:iCs/>
          <w:szCs w:val="20"/>
        </w:rPr>
        <w:t>Satzfelder</w:t>
      </w:r>
      <w:r w:rsidR="000120BB" w:rsidRPr="006B6C8B">
        <w:rPr>
          <w:szCs w:val="20"/>
        </w:rPr>
        <w:t xml:space="preserve">: </w:t>
      </w:r>
      <w:r w:rsidRPr="006B6C8B">
        <w:rPr>
          <w:i/>
          <w:iCs/>
          <w:szCs w:val="20"/>
        </w:rPr>
        <w:t>Vorfeld, Mittelfeld, Nachfeld</w:t>
      </w:r>
    </w:p>
    <w:p w14:paraId="1CDFE05C" w14:textId="4523BE21" w:rsidR="00A1642F" w:rsidRPr="006B6C8B" w:rsidRDefault="00A1642F" w:rsidP="009D2EFC">
      <w:pPr>
        <w:spacing w:line="240" w:lineRule="exact"/>
        <w:ind w:left="284" w:hanging="284"/>
        <w:rPr>
          <w:szCs w:val="20"/>
        </w:rPr>
      </w:pPr>
      <w:r w:rsidRPr="006B6C8B">
        <w:rPr>
          <w:szCs w:val="20"/>
        </w:rPr>
        <w:t>–</w:t>
      </w:r>
      <w:r w:rsidRPr="006B6C8B">
        <w:rPr>
          <w:szCs w:val="20"/>
        </w:rPr>
        <w:tab/>
        <w:t>processi di formazione lessicale (composizione, derivazione, conversione, costituzione)</w:t>
      </w:r>
      <w:r w:rsidR="00FA0E8B" w:rsidRPr="006B6C8B">
        <w:rPr>
          <w:szCs w:val="20"/>
        </w:rPr>
        <w:t>.</w:t>
      </w:r>
    </w:p>
    <w:p w14:paraId="53AED99A" w14:textId="33234B02" w:rsidR="00A1642F" w:rsidRPr="00A32A91" w:rsidRDefault="00A1642F" w:rsidP="009D2EFC">
      <w:pPr>
        <w:spacing w:before="240" w:after="120" w:line="240" w:lineRule="exact"/>
        <w:rPr>
          <w:b/>
          <w:i/>
          <w:sz w:val="18"/>
          <w:szCs w:val="18"/>
        </w:rPr>
      </w:pPr>
      <w:r w:rsidRPr="00A32A91">
        <w:rPr>
          <w:b/>
          <w:i/>
          <w:sz w:val="18"/>
          <w:szCs w:val="18"/>
        </w:rPr>
        <w:t>BIBLIOGRAFIA</w:t>
      </w:r>
      <w:r w:rsidR="00DC2F28" w:rsidRPr="00A32A91">
        <w:rPr>
          <w:b/>
          <w:i/>
          <w:sz w:val="18"/>
          <w:szCs w:val="18"/>
        </w:rPr>
        <w:t xml:space="preserve"> consigliata</w:t>
      </w:r>
    </w:p>
    <w:p w14:paraId="3CAE0873" w14:textId="350600D4" w:rsidR="00FA0E8B" w:rsidRPr="00A32A91" w:rsidRDefault="00FA0E8B" w:rsidP="006621CF">
      <w:pPr>
        <w:tabs>
          <w:tab w:val="clear" w:pos="284"/>
        </w:tabs>
        <w:suppressAutoHyphens/>
        <w:spacing w:line="240" w:lineRule="atLeast"/>
        <w:ind w:left="284" w:hanging="284"/>
        <w:rPr>
          <w:sz w:val="18"/>
          <w:szCs w:val="18"/>
          <w:lang w:val="de-DE"/>
        </w:rPr>
      </w:pPr>
      <w:r w:rsidRPr="00A32A91">
        <w:rPr>
          <w:smallCaps/>
          <w:kern w:val="1"/>
          <w:sz w:val="18"/>
          <w:szCs w:val="18"/>
          <w:lang w:eastAsia="ar-SA"/>
        </w:rPr>
        <w:lastRenderedPageBreak/>
        <w:t>Duden</w:t>
      </w:r>
      <w:r w:rsidRPr="00A32A91">
        <w:rPr>
          <w:sz w:val="18"/>
          <w:szCs w:val="18"/>
        </w:rPr>
        <w:t xml:space="preserve">, </w:t>
      </w:r>
      <w:r w:rsidRPr="00A32A91">
        <w:rPr>
          <w:rStyle w:val="Enfasicorsivo"/>
          <w:sz w:val="18"/>
          <w:szCs w:val="18"/>
        </w:rPr>
        <w:t xml:space="preserve">Die Grammatik. </w:t>
      </w:r>
      <w:r w:rsidRPr="00A32A91">
        <w:rPr>
          <w:rStyle w:val="Enfasicorsivo"/>
          <w:sz w:val="18"/>
          <w:szCs w:val="18"/>
          <w:lang w:val="de-DE"/>
        </w:rPr>
        <w:t xml:space="preserve">Struktur und Verwendung der deutschen Sprache. Satz – Wortgruppe – Wort, </w:t>
      </w:r>
      <w:r w:rsidRPr="00A32A91">
        <w:rPr>
          <w:sz w:val="18"/>
          <w:szCs w:val="18"/>
          <w:lang w:val="de-DE"/>
        </w:rPr>
        <w:t>10. völlig neu verfasste Auflage, Bibliographisches Institut GmbH, Berlin</w:t>
      </w:r>
      <w:r w:rsidR="00BA4004" w:rsidRPr="00A32A91">
        <w:rPr>
          <w:sz w:val="18"/>
          <w:szCs w:val="18"/>
          <w:lang w:val="de-DE"/>
        </w:rPr>
        <w:t>, 2022</w:t>
      </w:r>
      <w:r w:rsidRPr="00A32A91">
        <w:rPr>
          <w:sz w:val="18"/>
          <w:szCs w:val="18"/>
          <w:lang w:val="de-DE"/>
        </w:rPr>
        <w:t>.</w:t>
      </w:r>
    </w:p>
    <w:p w14:paraId="5700734C" w14:textId="299E4875" w:rsidR="00DD1C30" w:rsidRPr="00A32A91" w:rsidRDefault="00DD1C30" w:rsidP="00DD1C30">
      <w:pPr>
        <w:tabs>
          <w:tab w:val="clear" w:pos="284"/>
        </w:tabs>
        <w:suppressAutoHyphens/>
        <w:spacing w:line="240" w:lineRule="atLeast"/>
        <w:ind w:left="284" w:hanging="284"/>
        <w:rPr>
          <w:kern w:val="1"/>
          <w:sz w:val="18"/>
          <w:szCs w:val="18"/>
          <w:lang w:val="de-DE" w:eastAsia="ar-SA"/>
        </w:rPr>
      </w:pPr>
      <w:r w:rsidRPr="00A32A91">
        <w:rPr>
          <w:smallCaps/>
          <w:kern w:val="1"/>
          <w:sz w:val="18"/>
          <w:szCs w:val="18"/>
          <w:lang w:val="de-AT" w:eastAsia="ar-SA"/>
        </w:rPr>
        <w:t>Duden</w:t>
      </w:r>
      <w:r w:rsidRPr="00A32A91">
        <w:rPr>
          <w:kern w:val="1"/>
          <w:sz w:val="18"/>
          <w:szCs w:val="18"/>
          <w:lang w:val="de-DE" w:eastAsia="ar-SA"/>
        </w:rPr>
        <w:t xml:space="preserve">, </w:t>
      </w:r>
      <w:r w:rsidRPr="00A32A91">
        <w:rPr>
          <w:i/>
          <w:kern w:val="1"/>
          <w:sz w:val="18"/>
          <w:szCs w:val="18"/>
          <w:lang w:val="de-DE" w:eastAsia="ar-SA"/>
        </w:rPr>
        <w:t>Grundwissen Grammatik. Für den Bachelor</w:t>
      </w:r>
      <w:r w:rsidRPr="00A32A91">
        <w:rPr>
          <w:kern w:val="1"/>
          <w:sz w:val="18"/>
          <w:szCs w:val="18"/>
          <w:lang w:val="de-DE" w:eastAsia="ar-SA"/>
        </w:rPr>
        <w:t>. Hrsg. von Mechthild Habermann / Gabriele Diewald / Maria Thurmair. 2., überarbeitete Auflage, Dudenverlag, Berlin, 2015.</w:t>
      </w:r>
    </w:p>
    <w:p w14:paraId="546CCEA3" w14:textId="093AED07" w:rsidR="006621CF" w:rsidRPr="00A32A91" w:rsidRDefault="006621CF" w:rsidP="006621CF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  <w:lang w:val="de-DE"/>
        </w:rPr>
      </w:pPr>
      <w:r w:rsidRPr="00A32A91">
        <w:rPr>
          <w:rFonts w:ascii="Times New Roman" w:hAnsi="Times New Roman"/>
          <w:smallCaps/>
          <w:spacing w:val="-5"/>
          <w:szCs w:val="18"/>
          <w:lang w:val="de-DE"/>
        </w:rPr>
        <w:t>P. Eisenberg,</w:t>
      </w:r>
      <w:r w:rsidRPr="00A32A91">
        <w:rPr>
          <w:rFonts w:ascii="Times New Roman" w:hAnsi="Times New Roman"/>
          <w:i/>
          <w:spacing w:val="-5"/>
          <w:szCs w:val="18"/>
          <w:lang w:val="de-DE"/>
        </w:rPr>
        <w:t xml:space="preserve"> Grundriss der deutschen Grammatik.</w:t>
      </w:r>
      <w:r w:rsidRPr="00A32A91">
        <w:rPr>
          <w:rFonts w:ascii="Times New Roman" w:hAnsi="Times New Roman"/>
          <w:spacing w:val="-5"/>
          <w:szCs w:val="18"/>
          <w:lang w:val="de-DE"/>
        </w:rPr>
        <w:t xml:space="preserve"> Metzler, Stuttgart/Weimar, 1998.</w:t>
      </w:r>
    </w:p>
    <w:p w14:paraId="3B4B2242" w14:textId="5F41FBE7" w:rsidR="00DF71B6" w:rsidRPr="00A32A91" w:rsidRDefault="003E61BF" w:rsidP="00FA0E8B">
      <w:pPr>
        <w:tabs>
          <w:tab w:val="clear" w:pos="284"/>
        </w:tabs>
        <w:suppressAutoHyphens/>
        <w:spacing w:line="240" w:lineRule="atLeast"/>
        <w:ind w:left="284" w:hanging="284"/>
        <w:rPr>
          <w:kern w:val="16"/>
          <w:sz w:val="18"/>
          <w:szCs w:val="18"/>
          <w:lang w:val="de-DE" w:eastAsia="ar-SA"/>
        </w:rPr>
      </w:pPr>
      <w:r w:rsidRPr="00A32A91">
        <w:rPr>
          <w:smallCaps/>
          <w:kern w:val="1"/>
          <w:sz w:val="18"/>
          <w:szCs w:val="18"/>
          <w:lang w:val="de-DE" w:eastAsia="ar-SA"/>
        </w:rPr>
        <w:t>Weinrich</w:t>
      </w:r>
      <w:r w:rsidRPr="00A32A91">
        <w:rPr>
          <w:kern w:val="16"/>
          <w:sz w:val="18"/>
          <w:szCs w:val="18"/>
          <w:lang w:val="de-DE" w:eastAsia="ar-SA"/>
        </w:rPr>
        <w:t xml:space="preserve">, </w:t>
      </w:r>
      <w:r w:rsidR="00FA0E8B" w:rsidRPr="00A32A91">
        <w:rPr>
          <w:kern w:val="16"/>
          <w:sz w:val="18"/>
          <w:szCs w:val="18"/>
          <w:lang w:val="de-DE" w:eastAsia="ar-SA"/>
        </w:rPr>
        <w:t xml:space="preserve">H. </w:t>
      </w:r>
      <w:r w:rsidR="00021339" w:rsidRPr="00A32A91">
        <w:rPr>
          <w:i/>
          <w:iCs/>
          <w:kern w:val="16"/>
          <w:sz w:val="18"/>
          <w:szCs w:val="18"/>
          <w:lang w:val="de-DE" w:eastAsia="ar-SA"/>
        </w:rPr>
        <w:t>Textgrammatik der deutschen Sprache</w:t>
      </w:r>
      <w:r w:rsidR="00021339" w:rsidRPr="00A32A91">
        <w:rPr>
          <w:kern w:val="16"/>
          <w:sz w:val="18"/>
          <w:szCs w:val="18"/>
          <w:lang w:val="de-DE" w:eastAsia="ar-SA"/>
        </w:rPr>
        <w:t>, Dudenverlag, 2003.</w:t>
      </w:r>
    </w:p>
    <w:p w14:paraId="50DF3266" w14:textId="02219FB5" w:rsidR="00DF71B6" w:rsidRPr="00A32A91" w:rsidRDefault="00DF71B6" w:rsidP="00FA0E8B">
      <w:pPr>
        <w:tabs>
          <w:tab w:val="clear" w:pos="284"/>
        </w:tabs>
        <w:suppressAutoHyphens/>
        <w:spacing w:line="240" w:lineRule="atLeast"/>
        <w:ind w:left="284" w:hanging="284"/>
        <w:rPr>
          <w:sz w:val="18"/>
          <w:szCs w:val="18"/>
          <w:shd w:val="clear" w:color="auto" w:fill="FFFFFF"/>
          <w:lang w:val="de-DE"/>
        </w:rPr>
      </w:pPr>
      <w:r w:rsidRPr="00A32A91">
        <w:rPr>
          <w:smallCaps/>
          <w:kern w:val="1"/>
          <w:sz w:val="18"/>
          <w:szCs w:val="18"/>
          <w:lang w:val="de-AT" w:eastAsia="ar-SA"/>
        </w:rPr>
        <w:t>Zifonun</w:t>
      </w:r>
      <w:r w:rsidRPr="00A32A91">
        <w:rPr>
          <w:sz w:val="18"/>
          <w:szCs w:val="18"/>
          <w:shd w:val="clear" w:color="auto" w:fill="FFFFFF"/>
          <w:lang w:val="de-DE"/>
        </w:rPr>
        <w:t xml:space="preserve">, G., </w:t>
      </w:r>
      <w:r w:rsidRPr="00A32A91">
        <w:rPr>
          <w:smallCaps/>
          <w:kern w:val="1"/>
          <w:sz w:val="18"/>
          <w:szCs w:val="18"/>
          <w:lang w:val="de-AT" w:eastAsia="ar-SA"/>
        </w:rPr>
        <w:t>Hoffmann</w:t>
      </w:r>
      <w:r w:rsidRPr="00A32A91">
        <w:rPr>
          <w:sz w:val="18"/>
          <w:szCs w:val="18"/>
          <w:shd w:val="clear" w:color="auto" w:fill="FFFFFF"/>
          <w:lang w:val="de-DE"/>
        </w:rPr>
        <w:t xml:space="preserve">, L., </w:t>
      </w:r>
      <w:r w:rsidRPr="00A32A91">
        <w:rPr>
          <w:smallCaps/>
          <w:kern w:val="1"/>
          <w:sz w:val="18"/>
          <w:szCs w:val="18"/>
          <w:lang w:val="de-AT" w:eastAsia="ar-SA"/>
        </w:rPr>
        <w:t>Strecker</w:t>
      </w:r>
      <w:r w:rsidRPr="00A32A91">
        <w:rPr>
          <w:sz w:val="18"/>
          <w:szCs w:val="18"/>
          <w:shd w:val="clear" w:color="auto" w:fill="FFFFFF"/>
          <w:lang w:val="de-DE"/>
        </w:rPr>
        <w:t xml:space="preserve">, B. </w:t>
      </w:r>
      <w:r w:rsidRPr="00A32A91">
        <w:rPr>
          <w:i/>
          <w:sz w:val="18"/>
          <w:szCs w:val="18"/>
          <w:shd w:val="clear" w:color="auto" w:fill="FFFFFF"/>
          <w:lang w:val="de-DE"/>
        </w:rPr>
        <w:t>Grammatik der deutschen Sprache</w:t>
      </w:r>
      <w:r w:rsidRPr="00A32A91">
        <w:rPr>
          <w:sz w:val="18"/>
          <w:szCs w:val="18"/>
          <w:shd w:val="clear" w:color="auto" w:fill="FFFFFF"/>
          <w:lang w:val="de-DE"/>
        </w:rPr>
        <w:t>. Mouton de Gruyter, Berlin/New York (Schriften des Instituts für deutsche Sprache 7)</w:t>
      </w:r>
      <w:r w:rsidR="00FA0E8B" w:rsidRPr="00A32A91">
        <w:rPr>
          <w:sz w:val="18"/>
          <w:szCs w:val="18"/>
          <w:shd w:val="clear" w:color="auto" w:fill="FFFFFF"/>
          <w:lang w:val="de-DE"/>
        </w:rPr>
        <w:t>, 1997.</w:t>
      </w:r>
    </w:p>
    <w:p w14:paraId="5EF8909C" w14:textId="38B5D2E1" w:rsidR="006C4F7F" w:rsidRPr="00A32A91" w:rsidRDefault="006C4F7F" w:rsidP="006C4F7F">
      <w:pPr>
        <w:pStyle w:val="Testo1"/>
        <w:spacing w:before="0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>Le parti dei testi in bibliografia necessarie allo studio personale in vista dell’esame – saranno indicate a inizio corso e raccolte in una dispensa</w:t>
      </w:r>
      <w:r w:rsidR="00BA4004" w:rsidRPr="00A32A91">
        <w:rPr>
          <w:rFonts w:ascii="Times New Roman" w:hAnsi="Times New Roman"/>
          <w:szCs w:val="18"/>
        </w:rPr>
        <w:t xml:space="preserve">; questa sarà messa </w:t>
      </w:r>
      <w:r w:rsidRPr="00A32A91">
        <w:rPr>
          <w:rFonts w:ascii="Times New Roman" w:hAnsi="Times New Roman"/>
          <w:szCs w:val="18"/>
        </w:rPr>
        <w:t xml:space="preserve">a disposizione degli studenti da metà/fine corso </w:t>
      </w:r>
      <w:r w:rsidR="00BA4004" w:rsidRPr="00A32A91">
        <w:rPr>
          <w:rFonts w:ascii="Times New Roman" w:hAnsi="Times New Roman"/>
          <w:szCs w:val="18"/>
        </w:rPr>
        <w:t xml:space="preserve">solo in modalità cartacea </w:t>
      </w:r>
      <w:r w:rsidRPr="00A32A91">
        <w:rPr>
          <w:rFonts w:ascii="Times New Roman" w:hAnsi="Times New Roman"/>
          <w:szCs w:val="18"/>
        </w:rPr>
        <w:t>presso l’ufficio fotoriproduzioni della sede di Largo Gemelli.</w:t>
      </w:r>
    </w:p>
    <w:p w14:paraId="19AEB53B" w14:textId="23C43E80" w:rsidR="00A1642F" w:rsidRPr="00A32A91" w:rsidRDefault="00A1642F" w:rsidP="00965737">
      <w:pPr>
        <w:pStyle w:val="Testo1"/>
        <w:spacing w:before="0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 xml:space="preserve">Eventuali indicazioni supplementari verranno fornite </w:t>
      </w:r>
      <w:r w:rsidR="00FA0E8B" w:rsidRPr="00A32A91">
        <w:rPr>
          <w:rFonts w:ascii="Times New Roman" w:hAnsi="Times New Roman"/>
          <w:szCs w:val="18"/>
        </w:rPr>
        <w:t xml:space="preserve">durante </w:t>
      </w:r>
      <w:r w:rsidR="00BA4004" w:rsidRPr="00A32A91">
        <w:rPr>
          <w:rFonts w:ascii="Times New Roman" w:hAnsi="Times New Roman"/>
          <w:szCs w:val="18"/>
        </w:rPr>
        <w:t>il corso</w:t>
      </w:r>
      <w:r w:rsidRPr="00A32A91">
        <w:rPr>
          <w:rFonts w:ascii="Times New Roman" w:hAnsi="Times New Roman"/>
          <w:szCs w:val="18"/>
        </w:rPr>
        <w:t>.</w:t>
      </w:r>
    </w:p>
    <w:p w14:paraId="290A7541" w14:textId="160CC729" w:rsidR="00FA0E8B" w:rsidRPr="00A32A91" w:rsidRDefault="00FA0E8B" w:rsidP="005C1715">
      <w:pPr>
        <w:pStyle w:val="Testo1"/>
        <w:spacing w:before="0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>Per lo svoglimento dell’esame è richiest</w:t>
      </w:r>
      <w:r w:rsidR="005C1715" w:rsidRPr="00A32A91">
        <w:rPr>
          <w:rFonts w:ascii="Times New Roman" w:hAnsi="Times New Roman"/>
          <w:szCs w:val="18"/>
        </w:rPr>
        <w:t>o</w:t>
      </w:r>
      <w:r w:rsidRPr="00A32A91">
        <w:rPr>
          <w:rFonts w:ascii="Times New Roman" w:hAnsi="Times New Roman"/>
          <w:szCs w:val="18"/>
        </w:rPr>
        <w:t xml:space="preserve"> </w:t>
      </w:r>
      <w:r w:rsidR="005C1715" w:rsidRPr="00A32A91">
        <w:rPr>
          <w:rFonts w:ascii="Times New Roman" w:hAnsi="Times New Roman"/>
          <w:szCs w:val="18"/>
        </w:rPr>
        <w:t xml:space="preserve">lo studio </w:t>
      </w:r>
      <w:r w:rsidR="00BA4004" w:rsidRPr="00A32A91">
        <w:rPr>
          <w:rFonts w:ascii="Times New Roman" w:hAnsi="Times New Roman"/>
          <w:szCs w:val="18"/>
        </w:rPr>
        <w:t xml:space="preserve">approfondito e preciso </w:t>
      </w:r>
      <w:r w:rsidR="005C1715" w:rsidRPr="00A32A91">
        <w:rPr>
          <w:rFonts w:ascii="Times New Roman" w:hAnsi="Times New Roman"/>
          <w:szCs w:val="18"/>
        </w:rPr>
        <w:t>d</w:t>
      </w:r>
      <w:r w:rsidR="006C4F7F" w:rsidRPr="00A32A91">
        <w:rPr>
          <w:rFonts w:ascii="Times New Roman" w:hAnsi="Times New Roman"/>
          <w:szCs w:val="18"/>
        </w:rPr>
        <w:t>i</w:t>
      </w:r>
      <w:r w:rsidR="00DC2F28" w:rsidRPr="00A32A91">
        <w:rPr>
          <w:rFonts w:ascii="Times New Roman" w:hAnsi="Times New Roman"/>
          <w:szCs w:val="18"/>
        </w:rPr>
        <w:t xml:space="preserve">: </w:t>
      </w:r>
      <w:r w:rsidR="005C1715" w:rsidRPr="00A32A91">
        <w:rPr>
          <w:rFonts w:ascii="Times New Roman" w:hAnsi="Times New Roman"/>
          <w:szCs w:val="18"/>
        </w:rPr>
        <w:t xml:space="preserve">appunti presi a lezione </w:t>
      </w:r>
      <w:r w:rsidR="00DC2F28" w:rsidRPr="00A32A91">
        <w:rPr>
          <w:rFonts w:ascii="Times New Roman" w:hAnsi="Times New Roman"/>
          <w:szCs w:val="18"/>
        </w:rPr>
        <w:t xml:space="preserve">(per i frequentanti), </w:t>
      </w:r>
      <w:r w:rsidRPr="00A32A91">
        <w:rPr>
          <w:rFonts w:ascii="Times New Roman" w:hAnsi="Times New Roman"/>
          <w:szCs w:val="18"/>
        </w:rPr>
        <w:t xml:space="preserve">slides </w:t>
      </w:r>
      <w:r w:rsidR="005C1715" w:rsidRPr="00A32A91">
        <w:rPr>
          <w:rFonts w:ascii="Times New Roman" w:hAnsi="Times New Roman"/>
          <w:szCs w:val="18"/>
        </w:rPr>
        <w:t>a disposizione sulla pagina BB</w:t>
      </w:r>
      <w:r w:rsidR="00DC2F28" w:rsidRPr="00A32A91">
        <w:rPr>
          <w:rFonts w:ascii="Times New Roman" w:hAnsi="Times New Roman"/>
          <w:szCs w:val="18"/>
        </w:rPr>
        <w:t xml:space="preserve"> e dispensa</w:t>
      </w:r>
      <w:r w:rsidR="006C4F7F" w:rsidRPr="00A32A91">
        <w:rPr>
          <w:rFonts w:ascii="Times New Roman" w:hAnsi="Times New Roman"/>
          <w:szCs w:val="18"/>
        </w:rPr>
        <w:t xml:space="preserve"> relativa ai testi in bibliografia</w:t>
      </w:r>
      <w:r w:rsidRPr="00A32A91">
        <w:rPr>
          <w:rFonts w:ascii="Times New Roman" w:hAnsi="Times New Roman"/>
          <w:szCs w:val="18"/>
        </w:rPr>
        <w:t>.</w:t>
      </w:r>
    </w:p>
    <w:p w14:paraId="5E6B5C3E" w14:textId="77777777" w:rsidR="00A1642F" w:rsidRPr="00A32A91" w:rsidRDefault="00A1642F" w:rsidP="00A1642F">
      <w:pPr>
        <w:spacing w:before="240" w:after="120"/>
        <w:rPr>
          <w:b/>
          <w:i/>
          <w:sz w:val="18"/>
          <w:szCs w:val="18"/>
        </w:rPr>
      </w:pPr>
      <w:r w:rsidRPr="00A32A91">
        <w:rPr>
          <w:b/>
          <w:i/>
          <w:sz w:val="18"/>
          <w:szCs w:val="18"/>
        </w:rPr>
        <w:t>DIDATTICA DEL CORSO</w:t>
      </w:r>
    </w:p>
    <w:p w14:paraId="37E1F735" w14:textId="126770D0" w:rsidR="000F4E35" w:rsidRPr="00A32A91" w:rsidRDefault="000F4E35" w:rsidP="000F4E35">
      <w:pPr>
        <w:pStyle w:val="Testo2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 xml:space="preserve">Il corso è semestrale (12 CFU corrispondenti a 30 ore) e sarà svolto mediante lezioni </w:t>
      </w:r>
      <w:r w:rsidR="00FA0E8B" w:rsidRPr="00A32A91">
        <w:rPr>
          <w:rFonts w:ascii="Times New Roman" w:hAnsi="Times New Roman"/>
          <w:szCs w:val="18"/>
        </w:rPr>
        <w:t>interattive</w:t>
      </w:r>
      <w:r w:rsidRPr="00A32A91">
        <w:rPr>
          <w:rFonts w:ascii="Times New Roman" w:hAnsi="Times New Roman"/>
          <w:szCs w:val="18"/>
        </w:rPr>
        <w:t xml:space="preserve">, accompagnate da esercizi </w:t>
      </w:r>
      <w:r w:rsidR="00FA0E8B" w:rsidRPr="00A32A91">
        <w:rPr>
          <w:rFonts w:ascii="Times New Roman" w:hAnsi="Times New Roman"/>
          <w:szCs w:val="18"/>
        </w:rPr>
        <w:t xml:space="preserve">in aula </w:t>
      </w:r>
      <w:r w:rsidRPr="00A32A91">
        <w:rPr>
          <w:rFonts w:ascii="Times New Roman" w:hAnsi="Times New Roman"/>
          <w:szCs w:val="18"/>
        </w:rPr>
        <w:t>guidati dalla docente relativi alle tematiche affrontate.</w:t>
      </w:r>
    </w:p>
    <w:p w14:paraId="564C56FE" w14:textId="2D1F9A28" w:rsidR="000F4E35" w:rsidRPr="00A32A91" w:rsidRDefault="000F4E35" w:rsidP="000F4E35">
      <w:pPr>
        <w:pStyle w:val="Testo2"/>
        <w:rPr>
          <w:rStyle w:val="Collegamentoipertestuale"/>
          <w:rFonts w:ascii="Times New Roman" w:hAnsi="Times New Roman"/>
          <w:iCs/>
          <w:szCs w:val="18"/>
        </w:rPr>
      </w:pPr>
      <w:r w:rsidRPr="00A32A91">
        <w:rPr>
          <w:rFonts w:ascii="Times New Roman" w:hAnsi="Times New Roman"/>
          <w:szCs w:val="18"/>
        </w:rPr>
        <w:t>Sliedes e ulteriori materiali didattici s</w:t>
      </w:r>
      <w:r w:rsidR="005C1715" w:rsidRPr="00A32A91">
        <w:rPr>
          <w:rFonts w:ascii="Times New Roman" w:hAnsi="Times New Roman"/>
          <w:szCs w:val="18"/>
        </w:rPr>
        <w:t xml:space="preserve">aranno </w:t>
      </w:r>
      <w:r w:rsidRPr="00A32A91">
        <w:rPr>
          <w:rFonts w:ascii="Times New Roman" w:hAnsi="Times New Roman"/>
          <w:szCs w:val="18"/>
        </w:rPr>
        <w:t>disponibili</w:t>
      </w:r>
      <w:r w:rsidR="00FA0E8B" w:rsidRPr="00A32A91">
        <w:rPr>
          <w:rFonts w:ascii="Times New Roman" w:hAnsi="Times New Roman"/>
          <w:szCs w:val="18"/>
        </w:rPr>
        <w:t xml:space="preserve"> su</w:t>
      </w:r>
      <w:r w:rsidRPr="00A32A91">
        <w:rPr>
          <w:rFonts w:ascii="Times New Roman" w:hAnsi="Times New Roman"/>
          <w:szCs w:val="18"/>
        </w:rPr>
        <w:t>lla pagina Blackboard</w:t>
      </w:r>
      <w:r w:rsidR="005C1715" w:rsidRPr="00A32A91">
        <w:rPr>
          <w:rFonts w:ascii="Times New Roman" w:hAnsi="Times New Roman"/>
          <w:szCs w:val="18"/>
        </w:rPr>
        <w:t xml:space="preserve"> relativa al corso</w:t>
      </w:r>
      <w:r w:rsidRPr="00A32A91">
        <w:rPr>
          <w:rFonts w:ascii="Times New Roman" w:hAnsi="Times New Roman"/>
          <w:szCs w:val="18"/>
        </w:rPr>
        <w:t xml:space="preserve"> (</w:t>
      </w:r>
      <w:hyperlink r:id="rId8" w:history="1">
        <w:r w:rsidRPr="00A32A91">
          <w:rPr>
            <w:rStyle w:val="Collegamentoipertestuale"/>
            <w:rFonts w:ascii="Times New Roman" w:hAnsi="Times New Roman"/>
            <w:i/>
            <w:szCs w:val="18"/>
          </w:rPr>
          <w:t>http://blackboard.unicatt.it</w:t>
        </w:r>
      </w:hyperlink>
      <w:r w:rsidRPr="00A32A91">
        <w:rPr>
          <w:rFonts w:ascii="Times New Roman" w:hAnsi="Times New Roman"/>
          <w:iCs/>
          <w:szCs w:val="18"/>
        </w:rPr>
        <w:t>).</w:t>
      </w:r>
    </w:p>
    <w:p w14:paraId="1CF3F6B6" w14:textId="35B96810" w:rsidR="000F4E35" w:rsidRPr="00A32A91" w:rsidRDefault="000F4E35" w:rsidP="00496413">
      <w:pPr>
        <w:pStyle w:val="Testo2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>Gli strumenti a supporto della didattica sono presenti nelle aule attrezzate con lavagna, PC e proiettore per Power Point.</w:t>
      </w:r>
    </w:p>
    <w:p w14:paraId="46EB57FB" w14:textId="77777777" w:rsidR="00A1642F" w:rsidRPr="00A32A91" w:rsidRDefault="00A1642F" w:rsidP="00A1642F">
      <w:pPr>
        <w:spacing w:before="240" w:after="120"/>
        <w:rPr>
          <w:b/>
          <w:i/>
          <w:sz w:val="18"/>
          <w:szCs w:val="18"/>
        </w:rPr>
      </w:pPr>
      <w:r w:rsidRPr="00A32A91">
        <w:rPr>
          <w:b/>
          <w:i/>
          <w:sz w:val="18"/>
          <w:szCs w:val="18"/>
        </w:rPr>
        <w:t xml:space="preserve">METODO </w:t>
      </w:r>
      <w:r w:rsidR="00DA3599" w:rsidRPr="00A32A91">
        <w:rPr>
          <w:b/>
          <w:i/>
          <w:sz w:val="18"/>
          <w:szCs w:val="18"/>
        </w:rPr>
        <w:t xml:space="preserve">E CRITERI </w:t>
      </w:r>
      <w:r w:rsidRPr="00A32A91">
        <w:rPr>
          <w:b/>
          <w:i/>
          <w:sz w:val="18"/>
          <w:szCs w:val="18"/>
        </w:rPr>
        <w:t>DI VALUTAZIONE</w:t>
      </w:r>
    </w:p>
    <w:p w14:paraId="4D9B0B5A" w14:textId="576E62D5" w:rsidR="00A1642F" w:rsidRPr="00A32A91" w:rsidRDefault="00A1642F" w:rsidP="00A1642F">
      <w:pPr>
        <w:pStyle w:val="Testo2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 xml:space="preserve">La verifica dell’apprendimento prevede una prova </w:t>
      </w:r>
      <w:r w:rsidR="009C79DC" w:rsidRPr="00A32A91">
        <w:rPr>
          <w:rFonts w:ascii="Times New Roman" w:hAnsi="Times New Roman"/>
          <w:szCs w:val="18"/>
        </w:rPr>
        <w:t xml:space="preserve">scritta </w:t>
      </w:r>
      <w:r w:rsidRPr="00A32A91">
        <w:rPr>
          <w:rFonts w:ascii="Times New Roman" w:hAnsi="Times New Roman"/>
          <w:szCs w:val="18"/>
        </w:rPr>
        <w:t>con domand</w:t>
      </w:r>
      <w:r w:rsidR="00821C77" w:rsidRPr="00A32A91">
        <w:rPr>
          <w:rFonts w:ascii="Times New Roman" w:hAnsi="Times New Roman"/>
          <w:szCs w:val="18"/>
        </w:rPr>
        <w:t>e</w:t>
      </w:r>
      <w:r w:rsidRPr="00A32A91">
        <w:rPr>
          <w:rFonts w:ascii="Times New Roman" w:hAnsi="Times New Roman"/>
          <w:szCs w:val="18"/>
        </w:rPr>
        <w:t xml:space="preserve"> (di livello pratico e teorico) per ognuno dei principali argomenti svolti durante il corso </w:t>
      </w:r>
      <w:r w:rsidR="00821C77" w:rsidRPr="00A32A91">
        <w:rPr>
          <w:rFonts w:ascii="Times New Roman" w:hAnsi="Times New Roman"/>
          <w:szCs w:val="18"/>
        </w:rPr>
        <w:t xml:space="preserve">e </w:t>
      </w:r>
      <w:r w:rsidRPr="00A32A91">
        <w:rPr>
          <w:rFonts w:ascii="Times New Roman" w:hAnsi="Times New Roman"/>
          <w:szCs w:val="18"/>
        </w:rPr>
        <w:t>indicati nel programma.</w:t>
      </w:r>
    </w:p>
    <w:p w14:paraId="500F6D5C" w14:textId="27EE0442" w:rsidR="00A1642F" w:rsidRPr="00A32A91" w:rsidRDefault="00821C77" w:rsidP="00A1642F">
      <w:pPr>
        <w:pStyle w:val="Testo2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 xml:space="preserve">Poiché il verbo costituisce la base della frase tedesca, è </w:t>
      </w:r>
      <w:r w:rsidR="00A2125E" w:rsidRPr="00A32A91">
        <w:rPr>
          <w:rFonts w:ascii="Times New Roman" w:hAnsi="Times New Roman"/>
          <w:szCs w:val="18"/>
        </w:rPr>
        <w:t xml:space="preserve">considerata </w:t>
      </w:r>
      <w:r w:rsidRPr="00A32A91">
        <w:rPr>
          <w:rFonts w:ascii="Times New Roman" w:hAnsi="Times New Roman"/>
          <w:szCs w:val="18"/>
        </w:rPr>
        <w:t>bas</w:t>
      </w:r>
      <w:r w:rsidR="00A2125E" w:rsidRPr="00A32A91">
        <w:rPr>
          <w:rFonts w:ascii="Times New Roman" w:hAnsi="Times New Roman"/>
          <w:szCs w:val="18"/>
        </w:rPr>
        <w:t>i</w:t>
      </w:r>
      <w:r w:rsidRPr="00A32A91">
        <w:rPr>
          <w:rFonts w:ascii="Times New Roman" w:hAnsi="Times New Roman"/>
          <w:szCs w:val="18"/>
        </w:rPr>
        <w:t xml:space="preserve">lare </w:t>
      </w:r>
      <w:r w:rsidR="00A1642F" w:rsidRPr="00A32A91">
        <w:rPr>
          <w:rFonts w:ascii="Times New Roman" w:hAnsi="Times New Roman"/>
          <w:szCs w:val="18"/>
        </w:rPr>
        <w:t>la conoscenza del paradigma dei verbi fort</w:t>
      </w:r>
      <w:r w:rsidRPr="00A32A91">
        <w:rPr>
          <w:rFonts w:ascii="Times New Roman" w:hAnsi="Times New Roman"/>
          <w:szCs w:val="18"/>
        </w:rPr>
        <w:t>i. L’esame verte sulle tematiche</w:t>
      </w:r>
      <w:r w:rsidR="00A2125E" w:rsidRPr="00A32A91">
        <w:rPr>
          <w:rFonts w:ascii="Times New Roman" w:hAnsi="Times New Roman"/>
          <w:szCs w:val="18"/>
        </w:rPr>
        <w:t xml:space="preserve"> indicate, sia dal punto di vista teorico che pratico, con </w:t>
      </w:r>
      <w:r w:rsidR="00A1642F" w:rsidRPr="00A32A91">
        <w:rPr>
          <w:rFonts w:ascii="Times New Roman" w:hAnsi="Times New Roman"/>
          <w:szCs w:val="18"/>
        </w:rPr>
        <w:t xml:space="preserve">analisi morfologica </w:t>
      </w:r>
      <w:r w:rsidR="00B52E58" w:rsidRPr="00A32A91">
        <w:rPr>
          <w:rFonts w:ascii="Times New Roman" w:hAnsi="Times New Roman"/>
          <w:szCs w:val="18"/>
        </w:rPr>
        <w:t>(</w:t>
      </w:r>
      <w:r w:rsidR="00B52E58" w:rsidRPr="00A32A91">
        <w:rPr>
          <w:rFonts w:ascii="Times New Roman" w:hAnsi="Times New Roman"/>
          <w:i/>
          <w:iCs/>
          <w:szCs w:val="18"/>
        </w:rPr>
        <w:t>Morphemanalyse</w:t>
      </w:r>
      <w:r w:rsidR="00B52E58" w:rsidRPr="00A32A91">
        <w:rPr>
          <w:rFonts w:ascii="Times New Roman" w:hAnsi="Times New Roman"/>
          <w:szCs w:val="18"/>
        </w:rPr>
        <w:t xml:space="preserve">) </w:t>
      </w:r>
      <w:r w:rsidR="00A1642F" w:rsidRPr="00A32A91">
        <w:rPr>
          <w:rFonts w:ascii="Times New Roman" w:hAnsi="Times New Roman"/>
          <w:szCs w:val="18"/>
        </w:rPr>
        <w:t>di uno o più termini</w:t>
      </w:r>
      <w:r w:rsidR="00A2125E" w:rsidRPr="00A32A91">
        <w:rPr>
          <w:rFonts w:ascii="Times New Roman" w:hAnsi="Times New Roman"/>
          <w:szCs w:val="18"/>
        </w:rPr>
        <w:t xml:space="preserve">, </w:t>
      </w:r>
      <w:r w:rsidR="00A1642F" w:rsidRPr="00A32A91">
        <w:rPr>
          <w:rFonts w:ascii="Times New Roman" w:hAnsi="Times New Roman"/>
          <w:szCs w:val="18"/>
        </w:rPr>
        <w:t>analisi delle peculiarità linguistic</w:t>
      </w:r>
      <w:r w:rsidR="009C79DC" w:rsidRPr="00A32A91">
        <w:rPr>
          <w:rFonts w:ascii="Times New Roman" w:hAnsi="Times New Roman"/>
          <w:szCs w:val="18"/>
        </w:rPr>
        <w:t xml:space="preserve">o-sintattiche di termini </w:t>
      </w:r>
      <w:r w:rsidR="00A1642F" w:rsidRPr="00A32A91">
        <w:rPr>
          <w:rFonts w:ascii="Times New Roman" w:hAnsi="Times New Roman"/>
          <w:szCs w:val="18"/>
        </w:rPr>
        <w:t>presi nel loro co-testo linguistico</w:t>
      </w:r>
      <w:r w:rsidR="00A2125E" w:rsidRPr="00A32A91">
        <w:rPr>
          <w:rFonts w:ascii="Times New Roman" w:hAnsi="Times New Roman"/>
          <w:szCs w:val="18"/>
        </w:rPr>
        <w:t xml:space="preserve">, </w:t>
      </w:r>
      <w:r w:rsidR="00A1642F" w:rsidRPr="00A32A91">
        <w:rPr>
          <w:rFonts w:ascii="Times New Roman" w:hAnsi="Times New Roman"/>
          <w:szCs w:val="18"/>
        </w:rPr>
        <w:t xml:space="preserve">analisi di termini </w:t>
      </w:r>
      <w:r w:rsidR="00A2125E" w:rsidRPr="00A32A91">
        <w:rPr>
          <w:rFonts w:ascii="Times New Roman" w:hAnsi="Times New Roman"/>
          <w:szCs w:val="18"/>
        </w:rPr>
        <w:t xml:space="preserve">secondo i </w:t>
      </w:r>
      <w:r w:rsidR="00A1642F" w:rsidRPr="00A32A91">
        <w:rPr>
          <w:rFonts w:ascii="Times New Roman" w:hAnsi="Times New Roman"/>
          <w:szCs w:val="18"/>
        </w:rPr>
        <w:t>processi di formazione delle parole</w:t>
      </w:r>
      <w:r w:rsidR="00965737" w:rsidRPr="00A32A91">
        <w:rPr>
          <w:rFonts w:ascii="Times New Roman" w:hAnsi="Times New Roman"/>
          <w:szCs w:val="18"/>
        </w:rPr>
        <w:t xml:space="preserve"> (lo studente dovrà dimostrare di saper analizzare le varie forme di parole, indicandone le caratteristiche principali con relative definizioni)</w:t>
      </w:r>
      <w:r w:rsidR="00A2125E" w:rsidRPr="00A32A91">
        <w:rPr>
          <w:rFonts w:ascii="Times New Roman" w:hAnsi="Times New Roman"/>
          <w:szCs w:val="18"/>
        </w:rPr>
        <w:t xml:space="preserve">, </w:t>
      </w:r>
      <w:r w:rsidR="00965737" w:rsidRPr="00A32A91">
        <w:rPr>
          <w:rFonts w:ascii="Times New Roman" w:hAnsi="Times New Roman"/>
          <w:szCs w:val="18"/>
        </w:rPr>
        <w:t>analisi dei campi semantici e sintattici</w:t>
      </w:r>
      <w:r w:rsidR="00A2125E" w:rsidRPr="00A32A91">
        <w:rPr>
          <w:rFonts w:ascii="Times New Roman" w:hAnsi="Times New Roman"/>
          <w:szCs w:val="18"/>
        </w:rPr>
        <w:t xml:space="preserve"> e </w:t>
      </w:r>
      <w:r w:rsidR="00965737" w:rsidRPr="00A32A91">
        <w:rPr>
          <w:rFonts w:ascii="Times New Roman" w:hAnsi="Times New Roman"/>
          <w:szCs w:val="18"/>
        </w:rPr>
        <w:t>analisi d</w:t>
      </w:r>
      <w:r w:rsidR="00A2125E" w:rsidRPr="00A32A91">
        <w:rPr>
          <w:rFonts w:ascii="Times New Roman" w:hAnsi="Times New Roman"/>
          <w:szCs w:val="18"/>
        </w:rPr>
        <w:t xml:space="preserve">i </w:t>
      </w:r>
      <w:r w:rsidR="009C79DC" w:rsidRPr="00A32A91">
        <w:rPr>
          <w:rFonts w:ascii="Times New Roman" w:hAnsi="Times New Roman"/>
          <w:i/>
          <w:iCs/>
          <w:szCs w:val="18"/>
        </w:rPr>
        <w:t>Kammerformen</w:t>
      </w:r>
      <w:r w:rsidR="009C79DC" w:rsidRPr="00A32A91">
        <w:rPr>
          <w:rFonts w:ascii="Times New Roman" w:hAnsi="Times New Roman"/>
          <w:szCs w:val="18"/>
        </w:rPr>
        <w:t xml:space="preserve"> </w:t>
      </w:r>
      <w:r w:rsidRPr="00A32A91">
        <w:rPr>
          <w:rFonts w:ascii="Times New Roman" w:hAnsi="Times New Roman"/>
          <w:szCs w:val="18"/>
        </w:rPr>
        <w:t xml:space="preserve">e </w:t>
      </w:r>
      <w:r w:rsidR="00965737" w:rsidRPr="00A32A91">
        <w:rPr>
          <w:rFonts w:ascii="Times New Roman" w:hAnsi="Times New Roman"/>
          <w:i/>
          <w:iCs/>
          <w:szCs w:val="18"/>
        </w:rPr>
        <w:t>Verbalklammer</w:t>
      </w:r>
      <w:r w:rsidR="00A2125E" w:rsidRPr="00A32A91">
        <w:rPr>
          <w:rFonts w:ascii="Times New Roman" w:hAnsi="Times New Roman"/>
          <w:i/>
          <w:iCs/>
          <w:szCs w:val="18"/>
        </w:rPr>
        <w:t>formen</w:t>
      </w:r>
      <w:r w:rsidR="009C79DC" w:rsidRPr="00A32A91">
        <w:rPr>
          <w:rFonts w:ascii="Times New Roman" w:hAnsi="Times New Roman"/>
          <w:szCs w:val="18"/>
        </w:rPr>
        <w:t xml:space="preserve">, </w:t>
      </w:r>
      <w:r w:rsidRPr="00A32A91">
        <w:rPr>
          <w:rFonts w:ascii="Times New Roman" w:hAnsi="Times New Roman"/>
          <w:szCs w:val="18"/>
        </w:rPr>
        <w:t>con caratterizzazione de</w:t>
      </w:r>
      <w:r w:rsidR="009C79DC" w:rsidRPr="00A32A91">
        <w:rPr>
          <w:rFonts w:ascii="Times New Roman" w:hAnsi="Times New Roman"/>
          <w:szCs w:val="18"/>
        </w:rPr>
        <w:t xml:space="preserve">i relativi </w:t>
      </w:r>
      <w:r w:rsidR="009C79DC" w:rsidRPr="00A32A91">
        <w:rPr>
          <w:rFonts w:ascii="Times New Roman" w:hAnsi="Times New Roman"/>
          <w:i/>
          <w:iCs/>
          <w:szCs w:val="18"/>
        </w:rPr>
        <w:t>Satzfelder</w:t>
      </w:r>
      <w:r w:rsidR="009C79DC" w:rsidRPr="00A32A91">
        <w:rPr>
          <w:rFonts w:ascii="Times New Roman" w:hAnsi="Times New Roman"/>
          <w:szCs w:val="18"/>
        </w:rPr>
        <w:t>.</w:t>
      </w:r>
      <w:r w:rsidR="00A1642F" w:rsidRPr="00A32A91">
        <w:rPr>
          <w:rFonts w:ascii="Times New Roman" w:hAnsi="Times New Roman"/>
          <w:szCs w:val="18"/>
        </w:rPr>
        <w:t xml:space="preserve"> </w:t>
      </w:r>
    </w:p>
    <w:p w14:paraId="7AE35150" w14:textId="019AE693" w:rsidR="00A1642F" w:rsidRPr="00A32A91" w:rsidRDefault="00A1642F" w:rsidP="00A1642F">
      <w:pPr>
        <w:pStyle w:val="Testo2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>La prova si svolge in lingua tedesca e ad essa si può accedere solamente dopo aver superato l</w:t>
      </w:r>
      <w:r w:rsidR="00821C77" w:rsidRPr="00A32A91">
        <w:rPr>
          <w:rFonts w:ascii="Times New Roman" w:hAnsi="Times New Roman"/>
          <w:szCs w:val="18"/>
        </w:rPr>
        <w:t>e</w:t>
      </w:r>
      <w:r w:rsidRPr="00A32A91">
        <w:rPr>
          <w:rFonts w:ascii="Times New Roman" w:hAnsi="Times New Roman"/>
          <w:szCs w:val="18"/>
        </w:rPr>
        <w:t xml:space="preserve"> </w:t>
      </w:r>
      <w:r w:rsidR="00821C77" w:rsidRPr="00A32A91">
        <w:rPr>
          <w:rFonts w:ascii="Times New Roman" w:hAnsi="Times New Roman"/>
          <w:szCs w:val="18"/>
        </w:rPr>
        <w:t xml:space="preserve">due </w:t>
      </w:r>
      <w:r w:rsidRPr="00A32A91">
        <w:rPr>
          <w:rFonts w:ascii="Times New Roman" w:hAnsi="Times New Roman"/>
          <w:szCs w:val="18"/>
        </w:rPr>
        <w:t>prov</w:t>
      </w:r>
      <w:r w:rsidR="00821C77" w:rsidRPr="00A32A91">
        <w:rPr>
          <w:rFonts w:ascii="Times New Roman" w:hAnsi="Times New Roman"/>
          <w:szCs w:val="18"/>
        </w:rPr>
        <w:t xml:space="preserve">e </w:t>
      </w:r>
      <w:r w:rsidRPr="00A32A91">
        <w:rPr>
          <w:rFonts w:ascii="Times New Roman" w:hAnsi="Times New Roman"/>
          <w:szCs w:val="18"/>
        </w:rPr>
        <w:t>di Lingua Tedesca II (scritto e orale)</w:t>
      </w:r>
      <w:r w:rsidR="009C79DC" w:rsidRPr="00A32A91">
        <w:rPr>
          <w:rFonts w:ascii="Times New Roman" w:hAnsi="Times New Roman"/>
          <w:szCs w:val="18"/>
        </w:rPr>
        <w:t xml:space="preserve">; </w:t>
      </w:r>
      <w:r w:rsidRPr="00A32A91">
        <w:rPr>
          <w:rFonts w:ascii="Times New Roman" w:hAnsi="Times New Roman"/>
          <w:szCs w:val="18"/>
        </w:rPr>
        <w:t xml:space="preserve">al voto finale concorre il voto che risulta dalla media ponderata </w:t>
      </w:r>
      <w:r w:rsidR="00821C77" w:rsidRPr="00A32A91">
        <w:rPr>
          <w:rFonts w:ascii="Times New Roman" w:hAnsi="Times New Roman"/>
          <w:szCs w:val="18"/>
        </w:rPr>
        <w:t>delle tre prove</w:t>
      </w:r>
      <w:r w:rsidRPr="00A32A91">
        <w:rPr>
          <w:rFonts w:ascii="Times New Roman" w:hAnsi="Times New Roman"/>
          <w:szCs w:val="18"/>
        </w:rPr>
        <w:t>. Il voto è espresso in trentesimi e tiene conto sia della correttezza, precisione e pertinenza delle risposte date nell’analisi richiesta, sia delle abilità linguistiche (</w:t>
      </w:r>
      <w:r w:rsidR="00821C77" w:rsidRPr="00A32A91">
        <w:rPr>
          <w:rFonts w:ascii="Times New Roman" w:hAnsi="Times New Roman"/>
          <w:szCs w:val="18"/>
        </w:rPr>
        <w:t xml:space="preserve">e </w:t>
      </w:r>
      <w:r w:rsidRPr="00A32A91">
        <w:rPr>
          <w:rFonts w:ascii="Times New Roman" w:hAnsi="Times New Roman"/>
          <w:szCs w:val="18"/>
        </w:rPr>
        <w:t>grammaticali) nell’esposizione.</w:t>
      </w:r>
    </w:p>
    <w:p w14:paraId="7DB363AB" w14:textId="77777777" w:rsidR="00A1642F" w:rsidRPr="00A32A91" w:rsidRDefault="00A1642F" w:rsidP="00A1642F">
      <w:pPr>
        <w:spacing w:before="240" w:after="120" w:line="240" w:lineRule="exact"/>
        <w:rPr>
          <w:b/>
          <w:i/>
          <w:sz w:val="18"/>
          <w:szCs w:val="18"/>
        </w:rPr>
      </w:pPr>
      <w:r w:rsidRPr="00A32A91">
        <w:rPr>
          <w:b/>
          <w:i/>
          <w:sz w:val="18"/>
          <w:szCs w:val="18"/>
        </w:rPr>
        <w:lastRenderedPageBreak/>
        <w:t>AVVERTENZE E PREREQUISITI</w:t>
      </w:r>
    </w:p>
    <w:p w14:paraId="66038FD4" w14:textId="29A9FC23" w:rsidR="00A1642F" w:rsidRPr="00A32A91" w:rsidRDefault="00A1642F" w:rsidP="00A1642F">
      <w:pPr>
        <w:pStyle w:val="Testo2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 xml:space="preserve">Per poter comprendere le spiegazioni della docente e partecipare allo svolgimento in aula di esercizi della tipologia d’esame, è richiesta </w:t>
      </w:r>
      <w:r w:rsidR="00FA0E8B" w:rsidRPr="00A32A91">
        <w:rPr>
          <w:rFonts w:ascii="Times New Roman" w:hAnsi="Times New Roman"/>
          <w:szCs w:val="18"/>
        </w:rPr>
        <w:t xml:space="preserve">almeno </w:t>
      </w:r>
      <w:r w:rsidRPr="00A32A91">
        <w:rPr>
          <w:rFonts w:ascii="Times New Roman" w:hAnsi="Times New Roman"/>
          <w:szCs w:val="18"/>
        </w:rPr>
        <w:t>la conoscenza di base (</w:t>
      </w:r>
      <w:r w:rsidR="00FA0E8B" w:rsidRPr="00A32A91">
        <w:rPr>
          <w:rFonts w:ascii="Times New Roman" w:hAnsi="Times New Roman"/>
          <w:szCs w:val="18"/>
        </w:rPr>
        <w:t>A2</w:t>
      </w:r>
      <w:r w:rsidRPr="00A32A91">
        <w:rPr>
          <w:rFonts w:ascii="Times New Roman" w:hAnsi="Times New Roman"/>
          <w:szCs w:val="18"/>
        </w:rPr>
        <w:t xml:space="preserve">) della lingua tedesca. </w:t>
      </w:r>
    </w:p>
    <w:p w14:paraId="31B1A9D5" w14:textId="77777777" w:rsidR="00A1642F" w:rsidRPr="00A32A91" w:rsidRDefault="00A1642F" w:rsidP="00A1642F">
      <w:pPr>
        <w:pStyle w:val="Testo2"/>
        <w:spacing w:before="120"/>
        <w:rPr>
          <w:rFonts w:ascii="Times New Roman" w:hAnsi="Times New Roman"/>
          <w:i/>
          <w:szCs w:val="18"/>
        </w:rPr>
      </w:pPr>
      <w:r w:rsidRPr="00A32A91">
        <w:rPr>
          <w:rFonts w:ascii="Times New Roman" w:hAnsi="Times New Roman"/>
          <w:i/>
          <w:szCs w:val="18"/>
        </w:rPr>
        <w:t>Orario e luogo di ricevimeno</w:t>
      </w:r>
    </w:p>
    <w:p w14:paraId="07CD26DA" w14:textId="298F3835" w:rsidR="00A1642F" w:rsidRPr="00A32A91" w:rsidRDefault="009D3BE8" w:rsidP="00A1642F">
      <w:pPr>
        <w:pStyle w:val="Testo2"/>
        <w:rPr>
          <w:rFonts w:ascii="Times New Roman" w:hAnsi="Times New Roman"/>
          <w:szCs w:val="18"/>
        </w:rPr>
      </w:pPr>
      <w:r w:rsidRPr="00A32A91">
        <w:rPr>
          <w:rFonts w:ascii="Times New Roman" w:hAnsi="Times New Roman"/>
          <w:szCs w:val="18"/>
        </w:rPr>
        <w:t>Durante le lezioni, l</w:t>
      </w:r>
      <w:r w:rsidR="00965737" w:rsidRPr="00A32A91">
        <w:rPr>
          <w:rFonts w:ascii="Times New Roman" w:hAnsi="Times New Roman"/>
          <w:szCs w:val="18"/>
        </w:rPr>
        <w:t xml:space="preserve">a </w:t>
      </w:r>
      <w:r w:rsidRPr="00A32A91">
        <w:rPr>
          <w:rFonts w:ascii="Times New Roman" w:hAnsi="Times New Roman"/>
          <w:szCs w:val="18"/>
        </w:rPr>
        <w:t xml:space="preserve">docente </w:t>
      </w:r>
      <w:r w:rsidR="00A1642F" w:rsidRPr="00A32A91">
        <w:rPr>
          <w:rFonts w:ascii="Times New Roman" w:hAnsi="Times New Roman"/>
          <w:szCs w:val="18"/>
        </w:rPr>
        <w:t xml:space="preserve">riceve gli studenti </w:t>
      </w:r>
      <w:r w:rsidR="00965737" w:rsidRPr="00A32A91">
        <w:rPr>
          <w:rFonts w:ascii="Times New Roman" w:hAnsi="Times New Roman"/>
          <w:szCs w:val="18"/>
        </w:rPr>
        <w:t>per appuntamento concordato via mail</w:t>
      </w:r>
      <w:r w:rsidRPr="00A32A91">
        <w:rPr>
          <w:rFonts w:ascii="Times New Roman" w:hAnsi="Times New Roman"/>
          <w:szCs w:val="18"/>
        </w:rPr>
        <w:t xml:space="preserve"> (</w:t>
      </w:r>
      <w:hyperlink r:id="rId9" w:history="1">
        <w:r w:rsidRPr="00A32A91">
          <w:rPr>
            <w:rStyle w:val="Collegamentoipertestuale"/>
            <w:rFonts w:ascii="Times New Roman" w:hAnsi="Times New Roman"/>
            <w:szCs w:val="18"/>
          </w:rPr>
          <w:t>lucia.salvato@unicatt.it</w:t>
        </w:r>
      </w:hyperlink>
      <w:r w:rsidRPr="00A32A91">
        <w:rPr>
          <w:rFonts w:ascii="Times New Roman" w:hAnsi="Times New Roman"/>
          <w:szCs w:val="18"/>
        </w:rPr>
        <w:t xml:space="preserve">) </w:t>
      </w:r>
      <w:r w:rsidR="00A1642F" w:rsidRPr="00A32A91">
        <w:rPr>
          <w:rFonts w:ascii="Times New Roman" w:hAnsi="Times New Roman"/>
          <w:szCs w:val="18"/>
        </w:rPr>
        <w:t xml:space="preserve">presso il Dipartimento di Scienze linguistiche e letterature straniere </w:t>
      </w:r>
      <w:r w:rsidRPr="00A32A91">
        <w:rPr>
          <w:rFonts w:ascii="Times New Roman" w:hAnsi="Times New Roman"/>
          <w:szCs w:val="18"/>
        </w:rPr>
        <w:t xml:space="preserve">in </w:t>
      </w:r>
      <w:r w:rsidR="00A1642F" w:rsidRPr="00A32A91">
        <w:rPr>
          <w:rFonts w:ascii="Times New Roman" w:hAnsi="Times New Roman"/>
          <w:szCs w:val="18"/>
        </w:rPr>
        <w:t>via Necchi 9, uff. 306</w:t>
      </w:r>
      <w:r w:rsidRPr="00A32A91">
        <w:rPr>
          <w:rFonts w:ascii="Times New Roman" w:hAnsi="Times New Roman"/>
          <w:szCs w:val="18"/>
        </w:rPr>
        <w:t xml:space="preserve"> al III piano</w:t>
      </w:r>
      <w:r w:rsidR="00FA0E8B" w:rsidRPr="00A32A91">
        <w:rPr>
          <w:rFonts w:ascii="Times New Roman" w:hAnsi="Times New Roman"/>
          <w:szCs w:val="18"/>
        </w:rPr>
        <w:t>, oppure alla fine di ogni lezione</w:t>
      </w:r>
      <w:r w:rsidRPr="00A32A91">
        <w:rPr>
          <w:rFonts w:ascii="Times New Roman" w:hAnsi="Times New Roman"/>
          <w:szCs w:val="18"/>
        </w:rPr>
        <w:t xml:space="preserve">. </w:t>
      </w:r>
    </w:p>
    <w:p w14:paraId="10CD8D7E" w14:textId="230D4933" w:rsidR="00DE0BDA" w:rsidRDefault="00DE0BDA">
      <w:pPr>
        <w:tabs>
          <w:tab w:val="clear" w:pos="284"/>
        </w:tabs>
        <w:spacing w:line="240" w:lineRule="auto"/>
        <w:jc w:val="left"/>
        <w:rPr>
          <w:noProof/>
          <w:sz w:val="18"/>
          <w:szCs w:val="18"/>
        </w:rPr>
      </w:pPr>
      <w:r>
        <w:rPr>
          <w:noProof/>
          <w:sz w:val="18"/>
          <w:szCs w:val="18"/>
        </w:rPr>
        <w:br w:type="page"/>
      </w:r>
    </w:p>
    <w:p w14:paraId="7C457ABD" w14:textId="77777777" w:rsidR="00DE0BDA" w:rsidRPr="00C97CFB" w:rsidRDefault="00DE0BDA" w:rsidP="00DE0BDA">
      <w:pPr>
        <w:pStyle w:val="Titolo1"/>
        <w:rPr>
          <w:rStyle w:val="NessunoB"/>
        </w:rPr>
      </w:pPr>
      <w:bookmarkStart w:id="12" w:name="_Hlk172550567"/>
      <w:bookmarkStart w:id="13" w:name="_Hlk1725500232"/>
      <w:bookmarkStart w:id="14" w:name="_Toc239154981"/>
      <w:r w:rsidRPr="00C97CFB">
        <w:rPr>
          <w:rStyle w:val="NessunoB"/>
        </w:rPr>
        <w:lastRenderedPageBreak/>
        <w:t>Esercitazioni di lingua tedesca (2° triennalisti)</w:t>
      </w:r>
      <w:bookmarkEnd w:id="14"/>
    </w:p>
    <w:p w14:paraId="1082A16B" w14:textId="77777777" w:rsidR="00DE0BDA" w:rsidRPr="00C97CFB" w:rsidRDefault="00DE0BDA" w:rsidP="00DE0BDA">
      <w:pPr>
        <w:pStyle w:val="Titolo2"/>
        <w:rPr>
          <w:rStyle w:val="Nessuno"/>
          <w:strike/>
        </w:rPr>
      </w:pPr>
      <w:bookmarkStart w:id="15" w:name="_Toc239154982"/>
      <w:r w:rsidRPr="00C97CFB">
        <w:rPr>
          <w:rStyle w:val="Nessuno"/>
          <w:lang w:val="de-DE"/>
        </w:rPr>
        <w:t>Dott. Christine Arendt;</w:t>
      </w:r>
      <w:r w:rsidRPr="00C97CFB">
        <w:rPr>
          <w:rStyle w:val="NessunoB"/>
          <w:lang w:val="de-DE"/>
        </w:rPr>
        <w:t xml:space="preserve"> </w:t>
      </w:r>
      <w:r w:rsidRPr="00C97CFB">
        <w:rPr>
          <w:rStyle w:val="NessunoB"/>
        </w:rPr>
        <w:t xml:space="preserve">Dott. Paola Maria Rubini; Dott. Maria Chiara Spotti; </w:t>
      </w:r>
      <w:r w:rsidRPr="00C97CFB">
        <w:rPr>
          <w:rStyle w:val="Nessuno"/>
          <w:strike/>
        </w:rPr>
        <w:t>Dott.</w:t>
      </w:r>
      <w:bookmarkEnd w:id="15"/>
      <w:r w:rsidRPr="00C97CFB">
        <w:rPr>
          <w:rStyle w:val="Nessuno"/>
          <w:strike/>
        </w:rPr>
        <w:t xml:space="preserve"> </w:t>
      </w:r>
    </w:p>
    <w:p w14:paraId="7E7749FA" w14:textId="77777777" w:rsidR="00DE0BDA" w:rsidRPr="00C97CFB" w:rsidRDefault="00DE0BDA" w:rsidP="00DE0BDA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 w:rsidRPr="00C97CFB">
        <w:rPr>
          <w:rStyle w:val="Nessuno"/>
          <w:b/>
          <w:bCs/>
          <w:i/>
          <w:iCs/>
          <w:sz w:val="18"/>
          <w:szCs w:val="18"/>
        </w:rPr>
        <w:t>OBIETTIVO</w:t>
      </w:r>
      <w:r w:rsidRPr="00C97CFB">
        <w:rPr>
          <w:rStyle w:val="NessunoB"/>
        </w:rPr>
        <w:t xml:space="preserve"> </w:t>
      </w:r>
      <w:r w:rsidRPr="00C97CFB">
        <w:rPr>
          <w:rStyle w:val="Nessuno"/>
          <w:b/>
          <w:bCs/>
          <w:i/>
          <w:iCs/>
          <w:sz w:val="18"/>
          <w:szCs w:val="18"/>
        </w:rPr>
        <w:t>DEL</w:t>
      </w:r>
      <w:r w:rsidRPr="00C97CFB">
        <w:rPr>
          <w:rStyle w:val="NessunoB"/>
        </w:rPr>
        <w:t xml:space="preserve"> </w:t>
      </w:r>
      <w:r w:rsidRPr="00C97CFB">
        <w:rPr>
          <w:rStyle w:val="Nessuno"/>
          <w:b/>
          <w:bCs/>
          <w:i/>
          <w:iCs/>
          <w:sz w:val="18"/>
          <w:szCs w:val="18"/>
        </w:rPr>
        <w:t>CORSO E RISULTATI DI APPRENDIMENTO ATTESI</w:t>
      </w:r>
    </w:p>
    <w:p w14:paraId="415E004B" w14:textId="77777777" w:rsidR="00DE0BDA" w:rsidRDefault="00DE0BDA" w:rsidP="00DE0BDA">
      <w:pPr>
        <w:spacing w:before="240" w:after="120" w:line="240" w:lineRule="exact"/>
        <w:rPr>
          <w:rStyle w:val="Nessuno"/>
        </w:rPr>
      </w:pPr>
      <w:r w:rsidRPr="00C97CFB">
        <w:rPr>
          <w:rStyle w:val="Nessuno"/>
        </w:rPr>
        <w:t xml:space="preserve">Le attività proposte nel ciclo delle esercitazioni di lingua per la </w:t>
      </w:r>
      <w:r w:rsidRPr="00C97CFB">
        <w:rPr>
          <w:rStyle w:val="Nessuno"/>
          <w:i/>
          <w:iCs/>
        </w:rPr>
        <w:t>seconda</w:t>
      </w:r>
      <w:r w:rsidRPr="00C97CFB">
        <w:rPr>
          <w:rStyle w:val="Nessuno"/>
        </w:rPr>
        <w:t xml:space="preserve"> annualità di </w:t>
      </w:r>
      <w:r>
        <w:rPr>
          <w:rStyle w:val="Nessuno"/>
        </w:rPr>
        <w:t>corso mirano al raggiungimento, nelle quattro abilità, di un livello di competenze che, misurato sul Portfolio Europeo delle lingue, corrisponde a un livello B2 avanzato.</w:t>
      </w:r>
    </w:p>
    <w:p w14:paraId="4E3E1C7B" w14:textId="77777777" w:rsidR="00DE0BDA" w:rsidRDefault="00DE0BDA" w:rsidP="00DE0BDA">
      <w:pPr>
        <w:spacing w:line="240" w:lineRule="exact"/>
        <w:rPr>
          <w:rStyle w:val="Nessuno"/>
          <w:u w:color="EE0000"/>
        </w:rPr>
      </w:pPr>
      <w:r>
        <w:rPr>
          <w:rStyle w:val="Nessuno"/>
        </w:rPr>
        <w:t xml:space="preserve">Le esercitazioni </w:t>
      </w:r>
      <w:r>
        <w:rPr>
          <w:rStyle w:val="Nessuno"/>
          <w:u w:color="FF2600"/>
        </w:rPr>
        <w:t xml:space="preserve">miranti all’acquisizione di autonomia nella gestione dello studio, </w:t>
      </w:r>
      <w:r>
        <w:rPr>
          <w:rStyle w:val="Nessuno"/>
          <w:u w:color="EE0000"/>
        </w:rPr>
        <w:t xml:space="preserve">nella ricerca e produzione di elaborati e nell’uso di strumenti di IA, sono in stretta continuità con gli obiettivi formulati al primo anno. </w:t>
      </w:r>
    </w:p>
    <w:p w14:paraId="3FD76F5A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 xml:space="preserve">Alla fine del secondo anno </w:t>
      </w:r>
      <w:r>
        <w:rPr>
          <w:rStyle w:val="Nessuno"/>
          <w:u w:color="FF0000"/>
        </w:rPr>
        <w:t>la studentessa</w:t>
      </w:r>
      <w:r>
        <w:rPr>
          <w:rStyle w:val="Nessuno"/>
        </w:rPr>
        <w:t>/lo studente avrà acquisito una solida competenza produttiva e ricettiva delle strutture morfosintattiche e del lessico per la comunicazione orale e scritta relativa al livello indicato</w:t>
      </w:r>
      <w:r>
        <w:rPr>
          <w:rStyle w:val="Nessuno"/>
          <w:u w:color="FF0000"/>
        </w:rPr>
        <w:t xml:space="preserve">: </w:t>
      </w:r>
    </w:p>
    <w:p w14:paraId="46D7B346" w14:textId="77777777" w:rsidR="00DE0BDA" w:rsidRDefault="00DE0BDA" w:rsidP="00DE0BD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284"/>
        </w:tabs>
        <w:spacing w:line="240" w:lineRule="exact"/>
        <w:contextualSpacing w:val="0"/>
      </w:pPr>
      <w:r>
        <w:rPr>
          <w:rStyle w:val="Nessuno"/>
        </w:rPr>
        <w:t xml:space="preserve">per la </w:t>
      </w:r>
      <w:r>
        <w:rPr>
          <w:rStyle w:val="Nessuno"/>
          <w:i/>
          <w:iCs/>
          <w:u w:color="538135"/>
        </w:rPr>
        <w:t>c</w:t>
      </w:r>
      <w:r>
        <w:rPr>
          <w:rStyle w:val="Nessuno"/>
          <w:i/>
          <w:iCs/>
        </w:rPr>
        <w:t>omunicazione scritta</w:t>
      </w:r>
      <w:r>
        <w:rPr>
          <w:rStyle w:val="Nessuno"/>
          <w:i/>
          <w:iCs/>
          <w:strike/>
        </w:rPr>
        <w:t>:</w:t>
      </w:r>
      <w:r>
        <w:rPr>
          <w:rStyle w:val="Nessuno"/>
          <w:strike/>
        </w:rPr>
        <w:t xml:space="preserve"> </w:t>
      </w:r>
      <w:r>
        <w:rPr>
          <w:rStyle w:val="Nessuno"/>
        </w:rPr>
        <w:t>saprà comprendere e produrre testi di varia tipologia, dimostrando competenza nell’uso delle strutture grammaticali, lessicali e morfosintattiche affrontate durante le lezioni</w:t>
      </w:r>
      <w:r>
        <w:rPr>
          <w:rStyle w:val="Nessuno"/>
          <w:u w:color="FF0000"/>
        </w:rPr>
        <w:t>;</w:t>
      </w:r>
    </w:p>
    <w:p w14:paraId="5C056DA1" w14:textId="77777777" w:rsidR="00DE0BDA" w:rsidRDefault="00DE0BDA" w:rsidP="00DE0BD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284"/>
        </w:tabs>
        <w:spacing w:line="240" w:lineRule="exact"/>
        <w:contextualSpacing w:val="0"/>
      </w:pPr>
      <w:r>
        <w:rPr>
          <w:rStyle w:val="Nessuno"/>
        </w:rPr>
        <w:t xml:space="preserve">per la </w:t>
      </w:r>
      <w:r>
        <w:rPr>
          <w:rStyle w:val="Nessuno"/>
          <w:i/>
          <w:iCs/>
          <w:u w:color="538135"/>
        </w:rPr>
        <w:t>c</w:t>
      </w:r>
      <w:r>
        <w:rPr>
          <w:rStyle w:val="Nessuno"/>
          <w:i/>
          <w:iCs/>
        </w:rPr>
        <w:t>omunicazione orale</w:t>
      </w:r>
      <w:r>
        <w:rPr>
          <w:rStyle w:val="Nessuno"/>
          <w:i/>
          <w:iCs/>
          <w:strike/>
        </w:rPr>
        <w:t xml:space="preserve">: </w:t>
      </w:r>
      <w:r>
        <w:rPr>
          <w:rStyle w:val="Nessuno"/>
        </w:rPr>
        <w:t xml:space="preserve">saprà interagire e argomentare in merito a temi attinenti al libro di testo (v. bibliografia) e a materiali di propria scelta </w:t>
      </w:r>
      <w:r>
        <w:rPr>
          <w:rStyle w:val="Nessuno"/>
          <w:u w:color="FF0000"/>
        </w:rPr>
        <w:t>mostrando padronanza lessicale a livello B2;</w:t>
      </w:r>
      <w:r>
        <w:rPr>
          <w:rStyle w:val="Nessuno"/>
        </w:rPr>
        <w:t xml:space="preserve"> </w:t>
      </w:r>
    </w:p>
    <w:p w14:paraId="574B943A" w14:textId="77777777" w:rsidR="00DE0BDA" w:rsidRDefault="00DE0BDA" w:rsidP="00DE0BDA">
      <w:pPr>
        <w:spacing w:line="240" w:lineRule="exact"/>
        <w:ind w:firstLine="284"/>
        <w:rPr>
          <w:rStyle w:val="Nessuno"/>
        </w:rPr>
      </w:pPr>
      <w:r>
        <w:rPr>
          <w:rStyle w:val="Nessuno"/>
          <w:u w:color="FF0000"/>
        </w:rPr>
        <w:t>la studentessa</w:t>
      </w:r>
      <w:r>
        <w:rPr>
          <w:rStyle w:val="Nessuno"/>
        </w:rPr>
        <w:t xml:space="preserve">/lo studente </w:t>
      </w:r>
      <w:r>
        <w:rPr>
          <w:rStyle w:val="Nessuno"/>
          <w:u w:color="FF0000"/>
        </w:rPr>
        <w:t xml:space="preserve">saprà inoltre </w:t>
      </w:r>
      <w:r>
        <w:rPr>
          <w:rStyle w:val="Nessuno"/>
          <w:i/>
          <w:iCs/>
          <w:u w:color="FF0000"/>
        </w:rPr>
        <w:t>trasferire contenuti da una lingua all’altra</w:t>
      </w:r>
      <w:r>
        <w:rPr>
          <w:rStyle w:val="Nessuno"/>
          <w:u w:color="FF0000"/>
        </w:rPr>
        <w:t xml:space="preserve"> in forma sia scritta sia orale, avvalendosi anche di strumenti di Intelligenza Artificiale.</w:t>
      </w:r>
    </w:p>
    <w:p w14:paraId="09824DA4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 xml:space="preserve">Metodo di studio: Gli studenti sono responsabili del loro apprendimento e del monitoraggio dei loro progressi. Dovranno completare l’acquisizione di un metodo di studio efficiente. </w:t>
      </w:r>
    </w:p>
    <w:p w14:paraId="66E93483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 xml:space="preserve">Autonomia di giudizio: </w:t>
      </w:r>
      <w:r>
        <w:rPr>
          <w:rStyle w:val="Nessuno"/>
          <w:u w:color="FF0000"/>
        </w:rPr>
        <w:t>la studentessa</w:t>
      </w:r>
      <w:r>
        <w:rPr>
          <w:rStyle w:val="Nessuno"/>
        </w:rPr>
        <w:t xml:space="preserve">/lo studente sarà in grado di ricercare e selezionare testi da fonti cartacee e online relativi ai temi trattati e al proprio curriculum di studi. </w:t>
      </w:r>
    </w:p>
    <w:p w14:paraId="1B907EAD" w14:textId="77777777" w:rsidR="00DE0BDA" w:rsidRDefault="00DE0BDA" w:rsidP="00DE0BDA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PROGRAMMA</w:t>
      </w:r>
      <w:r>
        <w:rPr>
          <w:rStyle w:val="Nessuno"/>
        </w:rPr>
        <w:t xml:space="preserve"> </w:t>
      </w:r>
      <w:r>
        <w:rPr>
          <w:rStyle w:val="Nessuno"/>
          <w:b/>
          <w:bCs/>
          <w:i/>
          <w:iCs/>
          <w:sz w:val="18"/>
          <w:szCs w:val="18"/>
        </w:rPr>
        <w:t>DEL</w:t>
      </w:r>
      <w:r>
        <w:rPr>
          <w:rStyle w:val="Nessuno"/>
        </w:rPr>
        <w:t xml:space="preserve"> </w:t>
      </w:r>
      <w:r>
        <w:rPr>
          <w:rStyle w:val="Nessuno"/>
          <w:b/>
          <w:bCs/>
          <w:i/>
          <w:iCs/>
          <w:sz w:val="18"/>
          <w:szCs w:val="18"/>
        </w:rPr>
        <w:t>CORSO</w:t>
      </w:r>
    </w:p>
    <w:p w14:paraId="11587AB5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>1.</w:t>
      </w:r>
      <w:r>
        <w:rPr>
          <w:rStyle w:val="Nessuno"/>
        </w:rPr>
        <w:tab/>
        <w:t xml:space="preserve">Approfondimento della morfosintassi e del lessico della lingua tedesca </w:t>
      </w:r>
      <w:r>
        <w:rPr>
          <w:rStyle w:val="Nessuno"/>
          <w:u w:color="EE0000"/>
        </w:rPr>
        <w:t>a livello B2</w:t>
      </w:r>
      <w:r>
        <w:rPr>
          <w:rStyle w:val="Nessuno"/>
        </w:rPr>
        <w:t xml:space="preserve">, con esercizi scritti e orali in aula e in autonomia; </w:t>
      </w:r>
    </w:p>
    <w:p w14:paraId="0A682CA7" w14:textId="77777777" w:rsidR="00DE0BDA" w:rsidRDefault="00DE0BDA" w:rsidP="00DE0BDA">
      <w:pPr>
        <w:spacing w:line="240" w:lineRule="exact"/>
        <w:rPr>
          <w:rStyle w:val="Nessuno"/>
          <w:i/>
          <w:iCs/>
        </w:rPr>
      </w:pPr>
      <w:r>
        <w:rPr>
          <w:rStyle w:val="Nessuno"/>
        </w:rPr>
        <w:t>2.</w:t>
      </w:r>
      <w:r>
        <w:rPr>
          <w:rStyle w:val="Nessuno"/>
          <w:i/>
          <w:iCs/>
        </w:rPr>
        <w:tab/>
        <w:t>Comunicazione orale</w:t>
      </w:r>
    </w:p>
    <w:p w14:paraId="5985AD4D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>–</w:t>
      </w:r>
      <w:r>
        <w:rPr>
          <w:rStyle w:val="Nessuno"/>
        </w:rPr>
        <w:tab/>
        <w:t>Conversazione su argomenti attinenti ai temi trattati nel libro di testo in aula.</w:t>
      </w:r>
    </w:p>
    <w:p w14:paraId="78564A5F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>–</w:t>
      </w:r>
      <w:r>
        <w:rPr>
          <w:rStyle w:val="Nessuno"/>
        </w:rPr>
        <w:tab/>
        <w:t>Attività di ascolto di materiali audio/video in aula e in autonomia.</w:t>
      </w:r>
    </w:p>
    <w:p w14:paraId="217011D4" w14:textId="77777777" w:rsidR="00DE0BDA" w:rsidRDefault="00DE0BDA" w:rsidP="00DE0BDA">
      <w:pPr>
        <w:spacing w:line="240" w:lineRule="exact"/>
        <w:ind w:left="284" w:hanging="284"/>
        <w:rPr>
          <w:rStyle w:val="Nessuno"/>
        </w:rPr>
      </w:pPr>
      <w:r>
        <w:rPr>
          <w:rStyle w:val="Nessuno"/>
        </w:rPr>
        <w:t>3.</w:t>
      </w:r>
      <w:r>
        <w:rPr>
          <w:rStyle w:val="Nessuno"/>
          <w:i/>
          <w:iCs/>
        </w:rPr>
        <w:tab/>
        <w:t>Comunicazione scritta</w:t>
      </w:r>
    </w:p>
    <w:p w14:paraId="6368BA78" w14:textId="77777777" w:rsidR="00DE0BDA" w:rsidRPr="00C97CFB" w:rsidRDefault="00DE0BDA" w:rsidP="00DE0BDA">
      <w:pPr>
        <w:spacing w:line="240" w:lineRule="exact"/>
        <w:ind w:left="284" w:hanging="284"/>
        <w:rPr>
          <w:rStyle w:val="Nessuno"/>
        </w:rPr>
      </w:pPr>
      <w:r>
        <w:rPr>
          <w:rStyle w:val="NessunoB"/>
        </w:rPr>
        <w:lastRenderedPageBreak/>
        <w:t>–</w:t>
      </w:r>
      <w:r>
        <w:rPr>
          <w:rStyle w:val="NessunoB"/>
        </w:rPr>
        <w:tab/>
      </w:r>
      <w:r>
        <w:rPr>
          <w:rStyle w:val="Nessuno"/>
        </w:rPr>
        <w:t xml:space="preserve">Lettura e comprensione di testi di differenti tipologie tratti dal libro di testo, giornali, riviste e </w:t>
      </w:r>
      <w:r w:rsidRPr="00C97CFB">
        <w:rPr>
          <w:rStyle w:val="Nessuno"/>
        </w:rPr>
        <w:t>fonti Internet.</w:t>
      </w:r>
    </w:p>
    <w:p w14:paraId="43C6803C" w14:textId="77777777" w:rsidR="00DE0BDA" w:rsidRPr="00C97CFB" w:rsidRDefault="00DE0BDA" w:rsidP="00DE0BDA">
      <w:pPr>
        <w:spacing w:line="240" w:lineRule="exact"/>
        <w:ind w:left="284" w:hanging="284"/>
        <w:rPr>
          <w:rStyle w:val="Nessuno"/>
          <w:u w:color="FF0000"/>
        </w:rPr>
      </w:pPr>
      <w:r w:rsidRPr="00C97CFB">
        <w:rPr>
          <w:rStyle w:val="Nessuno"/>
        </w:rPr>
        <w:t>–</w:t>
      </w:r>
      <w:r w:rsidRPr="00C97CFB">
        <w:rPr>
          <w:rStyle w:val="Nessuno"/>
        </w:rPr>
        <w:tab/>
      </w:r>
      <w:r w:rsidRPr="00C97CFB">
        <w:rPr>
          <w:rStyle w:val="Nessuno"/>
          <w:u w:color="FF0000"/>
        </w:rPr>
        <w:t>Produzione di testi argomentativi (commento).</w:t>
      </w:r>
    </w:p>
    <w:p w14:paraId="31325431" w14:textId="77777777" w:rsidR="00DE0BDA" w:rsidRPr="00C97CFB" w:rsidRDefault="00DE0BDA" w:rsidP="00DE0BDA">
      <w:pPr>
        <w:spacing w:line="240" w:lineRule="exact"/>
        <w:rPr>
          <w:rStyle w:val="Nessuno"/>
          <w:u w:color="FF0000"/>
        </w:rPr>
      </w:pPr>
      <w:r w:rsidRPr="00C97CFB">
        <w:rPr>
          <w:rStyle w:val="Nessuno"/>
        </w:rPr>
        <w:t>–</w:t>
      </w:r>
      <w:r w:rsidRPr="00C97CFB">
        <w:rPr>
          <w:rStyle w:val="Nessuno"/>
        </w:rPr>
        <w:tab/>
      </w:r>
      <w:r w:rsidRPr="00C97CFB">
        <w:rPr>
          <w:rStyle w:val="Nessuno"/>
          <w:u w:color="FF0000"/>
        </w:rPr>
        <w:t xml:space="preserve">Esercizi di mediazione da e in tedesco con testi di varia natura, anche </w:t>
      </w:r>
      <w:r w:rsidRPr="00C97CFB">
        <w:rPr>
          <w:rStyle w:val="Nessuno"/>
          <w:u w:color="FF0000"/>
          <w:lang w:val="de-DE"/>
        </w:rPr>
        <w:t xml:space="preserve">mediante </w:t>
      </w:r>
      <w:r w:rsidRPr="00C97CFB">
        <w:rPr>
          <w:rStyle w:val="Nessuno"/>
          <w:strike/>
          <w:u w:color="FF0000"/>
        </w:rPr>
        <w:t>con</w:t>
      </w:r>
      <w:r w:rsidRPr="00C97CFB">
        <w:rPr>
          <w:rStyle w:val="Nessuno"/>
          <w:u w:color="FF0000"/>
        </w:rPr>
        <w:t xml:space="preserve"> l’utilizzo di </w:t>
      </w:r>
      <w:r w:rsidRPr="00C97CFB">
        <w:rPr>
          <w:rStyle w:val="Nessuno"/>
          <w:u w:color="FF0000"/>
          <w:lang w:val="de-DE"/>
        </w:rPr>
        <w:t>modelli linguisti</w:t>
      </w:r>
      <w:r w:rsidRPr="00C97CFB">
        <w:rPr>
          <w:rStyle w:val="Nessuno"/>
          <w:u w:color="FF0000"/>
        </w:rPr>
        <w:t>ci</w:t>
      </w:r>
      <w:r w:rsidRPr="00C97CFB">
        <w:rPr>
          <w:rStyle w:val="Nessuno"/>
          <w:u w:color="FF0000"/>
          <w:lang w:val="de-DE"/>
        </w:rPr>
        <w:t xml:space="preserve"> basati sull</w:t>
      </w:r>
      <w:r w:rsidRPr="00C97CFB">
        <w:rPr>
          <w:rStyle w:val="Nessuno"/>
          <w:u w:color="FF0000"/>
        </w:rPr>
        <w:t>’intelligenza artificiale p</w:t>
      </w:r>
      <w:r w:rsidRPr="00C97CFB">
        <w:t xml:space="preserve">er </w:t>
      </w:r>
      <w:r w:rsidRPr="00C97CFB">
        <w:rPr>
          <w:rStyle w:val="Nessuno"/>
          <w:u w:color="FF0000"/>
        </w:rPr>
        <w:t>iniziare a sviluppare competenze di uso critico e valutazione delle produzioni degli strumenti di IA.</w:t>
      </w:r>
    </w:p>
    <w:p w14:paraId="72D49FD5" w14:textId="77777777" w:rsidR="00DE0BDA" w:rsidRPr="00C97CFB" w:rsidRDefault="00DE0BDA" w:rsidP="00DE0BDA">
      <w:pPr>
        <w:pStyle w:val="Titolo1"/>
        <w:spacing w:before="240" w:after="120"/>
        <w:ind w:left="0" w:firstLine="0"/>
        <w:rPr>
          <w:rStyle w:val="Nessuno"/>
          <w:i/>
          <w:iCs/>
          <w:lang w:val="da-DK"/>
        </w:rPr>
      </w:pPr>
      <w:bookmarkStart w:id="16" w:name="_Toc239154983"/>
      <w:r w:rsidRPr="00C97CFB">
        <w:rPr>
          <w:rStyle w:val="Nessuno"/>
          <w:i/>
          <w:iCs/>
          <w:sz w:val="18"/>
          <w:szCs w:val="18"/>
          <w:lang w:val="da-DK"/>
        </w:rPr>
        <w:t>BIBLIOGRAFIA</w:t>
      </w:r>
      <w:bookmarkEnd w:id="16"/>
    </w:p>
    <w:p w14:paraId="6204ABE2" w14:textId="77777777" w:rsidR="00DE0BDA" w:rsidRPr="00C97CFB" w:rsidRDefault="00DE0BDA" w:rsidP="00DE0BDA">
      <w:pPr>
        <w:pStyle w:val="Testo1"/>
        <w:rPr>
          <w:rStyle w:val="Hyperlink3"/>
          <w:color w:val="auto"/>
        </w:rPr>
      </w:pPr>
      <w:r w:rsidRPr="00C97CFB">
        <w:rPr>
          <w:rStyle w:val="Nessuno"/>
          <w:smallCaps/>
          <w:sz w:val="16"/>
          <w:szCs w:val="16"/>
          <w:lang w:val="de-DE"/>
        </w:rPr>
        <w:t xml:space="preserve">Vielfalt - Kurs- </w:t>
      </w:r>
      <w:r w:rsidRPr="00C97CFB">
        <w:rPr>
          <w:rStyle w:val="Nessuno"/>
          <w:i/>
          <w:iCs/>
          <w:lang w:val="de-DE"/>
        </w:rPr>
        <w:t>und Arbeitsbuch Vielfalt</w:t>
      </w:r>
      <w:r w:rsidRPr="00C97CFB">
        <w:rPr>
          <w:rStyle w:val="Nessuno"/>
          <w:lang w:val="de-DE"/>
        </w:rPr>
        <w:t xml:space="preserve"> </w:t>
      </w:r>
      <w:r w:rsidRPr="00C97CFB">
        <w:rPr>
          <w:rStyle w:val="Nessuno"/>
          <w:i/>
          <w:iCs/>
          <w:lang w:val="de-DE"/>
        </w:rPr>
        <w:t>B2.1 – Buch inklusive Code zur interaktiven Version,</w:t>
      </w:r>
      <w:r w:rsidRPr="00C97CFB">
        <w:rPr>
          <w:rStyle w:val="Nessuno"/>
          <w:lang w:val="de-DE"/>
        </w:rPr>
        <w:t xml:space="preserve"> Hueber Verlag, Ismaning, 2021 (</w:t>
      </w:r>
      <w:r w:rsidRPr="00C97CFB">
        <w:rPr>
          <w:rStyle w:val="Hyperlink3"/>
          <w:color w:val="auto"/>
        </w:rPr>
        <w:t>ISBN 978-3-19-201037-8)</w:t>
      </w:r>
    </w:p>
    <w:p w14:paraId="6842E087" w14:textId="77777777" w:rsidR="00DE0BDA" w:rsidRDefault="00DE0BDA" w:rsidP="00DE0BDA">
      <w:pPr>
        <w:pStyle w:val="Testo1"/>
        <w:rPr>
          <w:rStyle w:val="Hyperlink3"/>
        </w:rPr>
      </w:pPr>
      <w:r w:rsidRPr="00C97CFB">
        <w:rPr>
          <w:rStyle w:val="Hyperlink0"/>
          <w:color w:val="auto"/>
        </w:rPr>
        <w:t xml:space="preserve">Vielfalt - Kurs- </w:t>
      </w:r>
      <w:r w:rsidRPr="00C97CFB">
        <w:rPr>
          <w:rStyle w:val="Nessuno"/>
          <w:i/>
          <w:iCs/>
          <w:lang w:val="de-DE"/>
        </w:rPr>
        <w:t>und Arbeitsbuch Vielfalt</w:t>
      </w:r>
      <w:r w:rsidRPr="00C97CFB">
        <w:rPr>
          <w:rStyle w:val="Hyperlink3"/>
          <w:color w:val="auto"/>
        </w:rPr>
        <w:t xml:space="preserve"> B2.2 – </w:t>
      </w:r>
      <w:r w:rsidRPr="00C97CFB">
        <w:rPr>
          <w:rStyle w:val="Nessuno"/>
          <w:i/>
          <w:iCs/>
          <w:lang w:val="de-DE"/>
        </w:rPr>
        <w:t>Buch inklusive Code zur interaktiven Version</w:t>
      </w:r>
      <w:r w:rsidRPr="00C97CFB">
        <w:rPr>
          <w:rStyle w:val="Hyperlink3"/>
          <w:color w:val="auto"/>
        </w:rPr>
        <w:t xml:space="preserve">, Hueber Verlag, Ismaning, 2022 </w:t>
      </w:r>
      <w:r>
        <w:rPr>
          <w:rStyle w:val="Hyperlink3"/>
        </w:rPr>
        <w:t>(ISBN 978-3-19-351037-2)</w:t>
      </w:r>
    </w:p>
    <w:p w14:paraId="68AC9CAB" w14:textId="77777777" w:rsidR="00DE0BDA" w:rsidRDefault="00DE0BDA" w:rsidP="00DE0BDA">
      <w:pPr>
        <w:pStyle w:val="Testo1"/>
        <w:spacing w:line="240" w:lineRule="exact"/>
        <w:rPr>
          <w:rStyle w:val="Hyperlink3"/>
        </w:rPr>
      </w:pPr>
      <w:r>
        <w:rPr>
          <w:rStyle w:val="Hyperlink0"/>
        </w:rPr>
        <w:t>Hering-Matussek</w:t>
      </w:r>
      <w:r>
        <w:rPr>
          <w:rStyle w:val="Hyperlink3"/>
        </w:rPr>
        <w:t xml:space="preserve">, </w:t>
      </w:r>
      <w:r>
        <w:rPr>
          <w:rStyle w:val="Nessuno"/>
          <w:i/>
          <w:iCs/>
          <w:lang w:val="de-DE"/>
        </w:rPr>
        <w:t>Übungsgrammatik für die Mittelstufe aktuell</w:t>
      </w:r>
      <w:r>
        <w:rPr>
          <w:rStyle w:val="Hyperlink3"/>
        </w:rPr>
        <w:t>, Hueber Verlag, Ismaning, 2019 (ISBN 978-3-19-111657-6)</w:t>
      </w:r>
    </w:p>
    <w:p w14:paraId="41032F1A" w14:textId="77777777" w:rsidR="00DE0BDA" w:rsidRDefault="00DE0BDA" w:rsidP="00DE0BDA">
      <w:pPr>
        <w:pStyle w:val="Testo1"/>
        <w:spacing w:line="240" w:lineRule="exact"/>
        <w:rPr>
          <w:rStyle w:val="Nessuno"/>
        </w:rPr>
      </w:pPr>
      <w:r>
        <w:rPr>
          <w:rStyle w:val="Nessuno"/>
          <w:u w:color="FF0000"/>
        </w:rPr>
        <w:t xml:space="preserve">Le/i partecipanti ai corsi devono disporre </w:t>
      </w:r>
      <w:r>
        <w:rPr>
          <w:rStyle w:val="Nessuno"/>
        </w:rPr>
        <w:t>di un dizionario bilingue, monolingue, sinonimi/contrari e stilistico (validi per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intero corso di studi) scelti fra i seguenti:</w:t>
      </w:r>
    </w:p>
    <w:p w14:paraId="3232D043" w14:textId="77777777" w:rsidR="00DE0BDA" w:rsidRPr="00DE0BDA" w:rsidRDefault="00DE0BDA" w:rsidP="00DE0BDA">
      <w:pPr>
        <w:pStyle w:val="Testo1"/>
        <w:spacing w:line="240" w:lineRule="exact"/>
        <w:rPr>
          <w:rStyle w:val="Nessuno"/>
          <w:smallCaps/>
          <w:spacing w:val="-5"/>
          <w:sz w:val="16"/>
          <w:szCs w:val="16"/>
          <w:lang w:val="en-US"/>
        </w:rPr>
      </w:pPr>
      <w:r>
        <w:rPr>
          <w:rStyle w:val="Nessuno"/>
          <w:smallCaps/>
          <w:spacing w:val="-5"/>
          <w:sz w:val="16"/>
          <w:szCs w:val="16"/>
        </w:rPr>
        <w:t xml:space="preserve">L. Giacoma – S. Kolb  </w:t>
      </w:r>
      <w:r>
        <w:rPr>
          <w:rStyle w:val="Nessuno"/>
        </w:rPr>
        <w:t>(a cura di),</w:t>
      </w:r>
      <w:r>
        <w:rPr>
          <w:rStyle w:val="Nessuno"/>
          <w:i/>
          <w:iCs/>
        </w:rPr>
        <w:t xml:space="preserve"> Il dizionario di Tedesco,</w:t>
      </w:r>
      <w:r>
        <w:rPr>
          <w:rStyle w:val="Nessuno"/>
        </w:rPr>
        <w:t xml:space="preserve"> </w:t>
      </w:r>
      <w:r>
        <w:rPr>
          <w:rStyle w:val="Nessuno"/>
          <w:i/>
          <w:iCs/>
        </w:rPr>
        <w:t>4° edizione</w:t>
      </w:r>
      <w:r>
        <w:rPr>
          <w:rStyle w:val="Nessuno"/>
        </w:rPr>
        <w:t xml:space="preserve"> Zanichelli/Klett, Bologna. </w:t>
      </w:r>
      <w:r>
        <w:rPr>
          <w:rStyle w:val="Hyperlink3"/>
        </w:rPr>
        <w:t>(ISBN 9788808204585).</w:t>
      </w:r>
    </w:p>
    <w:p w14:paraId="626C6FAE" w14:textId="77777777" w:rsidR="00DE0BDA" w:rsidRDefault="00DE0BDA" w:rsidP="00DE0BDA">
      <w:pPr>
        <w:pStyle w:val="Testo1"/>
        <w:spacing w:line="240" w:lineRule="exact"/>
        <w:ind w:left="0" w:firstLine="0"/>
        <w:rPr>
          <w:rStyle w:val="Hyperlink3"/>
        </w:rPr>
      </w:pPr>
      <w:r>
        <w:rPr>
          <w:rStyle w:val="Nessuno"/>
          <w:i/>
          <w:iCs/>
          <w:lang w:val="de-DE"/>
        </w:rPr>
        <w:t>Duden, Deutsches Universalwörterbuch A-Z</w:t>
      </w:r>
      <w:r>
        <w:rPr>
          <w:rStyle w:val="Nessuno"/>
          <w:b/>
          <w:bCs/>
          <w:i/>
          <w:iCs/>
          <w:lang w:val="de-DE"/>
        </w:rPr>
        <w:t>, 10. Auflage,</w:t>
      </w:r>
      <w:r>
        <w:rPr>
          <w:rStyle w:val="Nessuno"/>
          <w:i/>
          <w:iCs/>
          <w:lang w:val="de-DE"/>
        </w:rPr>
        <w:t xml:space="preserve"> </w:t>
      </w:r>
      <w:r>
        <w:rPr>
          <w:rStyle w:val="Hyperlink3"/>
        </w:rPr>
        <w:t>Dudenverlag, Mannheim.</w:t>
      </w:r>
    </w:p>
    <w:p w14:paraId="75056224" w14:textId="77777777" w:rsidR="00DE0BDA" w:rsidRPr="00DE0BDA" w:rsidRDefault="00DE0BDA" w:rsidP="00DE0BDA">
      <w:pPr>
        <w:pStyle w:val="Testo1"/>
        <w:spacing w:line="240" w:lineRule="exact"/>
        <w:ind w:left="0" w:firstLine="0"/>
        <w:rPr>
          <w:rStyle w:val="Nessuno"/>
          <w:lang w:val="en-US"/>
        </w:rPr>
      </w:pPr>
      <w:r>
        <w:rPr>
          <w:rStyle w:val="Nessuno"/>
          <w:i/>
          <w:iCs/>
          <w:lang w:val="de-DE"/>
        </w:rPr>
        <w:t>Duden, Das Stilwörterbuch (Der Duden in zwölf Bänden)</w:t>
      </w:r>
      <w:r>
        <w:rPr>
          <w:rStyle w:val="Hyperlink3"/>
        </w:rPr>
        <w:t xml:space="preserve">, Bd. 2. </w:t>
      </w:r>
      <w:r>
        <w:rPr>
          <w:rStyle w:val="Nessuno"/>
          <w:lang w:val="en-US"/>
        </w:rPr>
        <w:t>Dudenverlag, Mannheim.</w:t>
      </w:r>
    </w:p>
    <w:p w14:paraId="6A92E98D" w14:textId="77777777" w:rsidR="00DE0BDA" w:rsidRPr="00DE0BDA" w:rsidRDefault="00DE0BDA" w:rsidP="00DE0BDA">
      <w:pPr>
        <w:pStyle w:val="Testo1"/>
        <w:spacing w:line="240" w:lineRule="exact"/>
        <w:rPr>
          <w:rStyle w:val="Nessuno"/>
          <w:lang w:val="en-US"/>
        </w:rPr>
      </w:pPr>
      <w:r>
        <w:rPr>
          <w:rStyle w:val="Nessuno"/>
          <w:i/>
          <w:iCs/>
          <w:lang w:val="de-DE"/>
        </w:rPr>
        <w:t>Duden, Sinn- und sachverwandte Wörter/ Synonymwörterbuch der deutschen Sprache</w:t>
      </w:r>
      <w:r>
        <w:rPr>
          <w:rStyle w:val="Hyperlink3"/>
        </w:rPr>
        <w:t xml:space="preserve"> (</w:t>
      </w:r>
      <w:r>
        <w:rPr>
          <w:rStyle w:val="Nessuno"/>
          <w:i/>
          <w:iCs/>
          <w:lang w:val="de-DE"/>
        </w:rPr>
        <w:t>Der Duden in zwölf Bänden</w:t>
      </w:r>
      <w:r>
        <w:rPr>
          <w:rStyle w:val="Hyperlink3"/>
        </w:rPr>
        <w:t xml:space="preserve">), Bd. 8. </w:t>
      </w:r>
      <w:r>
        <w:rPr>
          <w:rStyle w:val="Nessuno"/>
          <w:lang w:val="en-US"/>
        </w:rPr>
        <w:t>Dudenverlag, Mannheim.</w:t>
      </w:r>
    </w:p>
    <w:p w14:paraId="2116A469" w14:textId="77777777" w:rsidR="00DE0BDA" w:rsidRDefault="00DE0BDA" w:rsidP="00DE0BDA">
      <w:pPr>
        <w:spacing w:line="240" w:lineRule="exact"/>
        <w:rPr>
          <w:rStyle w:val="Nessuno"/>
          <w:sz w:val="18"/>
          <w:szCs w:val="18"/>
          <w:lang w:val="de-DE"/>
        </w:rPr>
      </w:pPr>
      <w:r>
        <w:rPr>
          <w:rStyle w:val="Nessuno"/>
          <w:i/>
          <w:iCs/>
          <w:sz w:val="18"/>
          <w:szCs w:val="18"/>
          <w:lang w:val="de-DE"/>
        </w:rPr>
        <w:t>Langenscheidt Großwörterbuch Deutsch als Fremdsprache</w:t>
      </w:r>
      <w:r>
        <w:rPr>
          <w:rStyle w:val="Nessuno"/>
          <w:sz w:val="18"/>
          <w:szCs w:val="18"/>
          <w:lang w:val="de-DE"/>
        </w:rPr>
        <w:t>, mit Online-Wörterbuch (ISBN 978-3-12-514067-7).</w:t>
      </w:r>
    </w:p>
    <w:p w14:paraId="7CAE0FFB" w14:textId="77777777" w:rsidR="00DE0BDA" w:rsidRDefault="00DE0BDA" w:rsidP="00DE0BDA">
      <w:pPr>
        <w:spacing w:line="240" w:lineRule="exact"/>
        <w:rPr>
          <w:rStyle w:val="Nessuno"/>
          <w:sz w:val="18"/>
          <w:szCs w:val="18"/>
          <w:lang w:val="de-DE"/>
        </w:rPr>
      </w:pPr>
      <w:r>
        <w:rPr>
          <w:rStyle w:val="Nessuno"/>
          <w:i/>
          <w:iCs/>
          <w:sz w:val="18"/>
          <w:szCs w:val="18"/>
          <w:lang w:val="de-DE"/>
        </w:rPr>
        <w:t xml:space="preserve">Langenscheidt Universal-Wörterbuch Italienisch, </w:t>
      </w:r>
      <w:r>
        <w:rPr>
          <w:rStyle w:val="Nessuno"/>
          <w:sz w:val="18"/>
          <w:szCs w:val="18"/>
          <w:lang w:val="de-DE"/>
        </w:rPr>
        <w:t>(ISBN 978-3-12-514278-7).</w:t>
      </w:r>
    </w:p>
    <w:p w14:paraId="3CA80718" w14:textId="77777777" w:rsidR="00DE0BDA" w:rsidRDefault="00DE0BDA" w:rsidP="00DE0BDA">
      <w:pPr>
        <w:pStyle w:val="Titolo1"/>
        <w:spacing w:before="240" w:after="120"/>
        <w:ind w:left="0" w:firstLine="0"/>
        <w:rPr>
          <w:rStyle w:val="Nessuno"/>
          <w:i/>
          <w:iCs/>
          <w:sz w:val="18"/>
          <w:szCs w:val="18"/>
          <w:lang w:val="da-DK"/>
        </w:rPr>
      </w:pPr>
      <w:bookmarkStart w:id="17" w:name="_Toc239154984"/>
      <w:r>
        <w:rPr>
          <w:rStyle w:val="Nessuno"/>
          <w:i/>
          <w:iCs/>
          <w:sz w:val="18"/>
          <w:szCs w:val="18"/>
          <w:lang w:val="da-DK"/>
        </w:rPr>
        <w:t>DIDATTICA DEL CORSO</w:t>
      </w:r>
      <w:bookmarkEnd w:id="17"/>
    </w:p>
    <w:p w14:paraId="152507C0" w14:textId="77777777" w:rsidR="00DE0BDA" w:rsidRDefault="00DE0BDA" w:rsidP="00DE0BDA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>Lezioni frontali e interattive.</w:t>
      </w:r>
    </w:p>
    <w:p w14:paraId="48A71708" w14:textId="77777777" w:rsidR="00DE0BDA" w:rsidRPr="00C97CFB" w:rsidRDefault="00DE0BDA" w:rsidP="00DE0BDA">
      <w:pPr>
        <w:pStyle w:val="Testo2"/>
        <w:spacing w:line="240" w:lineRule="exact"/>
        <w:rPr>
          <w:rStyle w:val="Nessuno"/>
          <w:u w:color="FF0000"/>
        </w:rPr>
      </w:pPr>
      <w:r>
        <w:rPr>
          <w:rStyle w:val="Nessuno"/>
          <w:u w:color="FF0000"/>
        </w:rPr>
        <w:t>La metodologia didattica prevede che le studentesse/gli studenti preparino in anticipo i contenuti indicati, in modo da poter partecipare alle attività proposte. Ciò permetterà loro di raggiungere il livello B2 avanzato, come richiesto.</w:t>
      </w:r>
    </w:p>
    <w:p w14:paraId="4D2B7648" w14:textId="77777777" w:rsidR="00DE0BDA" w:rsidRPr="00C97CFB" w:rsidRDefault="00DE0BDA" w:rsidP="00DE0BDA">
      <w:pPr>
        <w:pStyle w:val="Testo2"/>
        <w:spacing w:line="240" w:lineRule="exact"/>
        <w:rPr>
          <w:rStyle w:val="Nessuno"/>
          <w:u w:color="FF0000"/>
        </w:rPr>
      </w:pPr>
      <w:r w:rsidRPr="00C97CFB">
        <w:rPr>
          <w:rStyle w:val="Nessuno"/>
          <w:u w:color="FF0000"/>
        </w:rPr>
        <w:t>Presso il “</w:t>
      </w:r>
      <w:r w:rsidRPr="00C97CFB">
        <w:rPr>
          <w:rStyle w:val="Nessuno"/>
          <w:b/>
          <w:bCs/>
          <w:u w:color="FF0000"/>
        </w:rPr>
        <w:t>Centro per l’Autoapprendimento</w:t>
      </w:r>
      <w:r w:rsidRPr="00C97CFB">
        <w:rPr>
          <w:rStyle w:val="Nessuno"/>
          <w:u w:color="FF0000"/>
        </w:rPr>
        <w:t>” con iscrizione al corso Blackboard corrispondente è possibile avvalersi di strumenti per lo studio individuale e consolidare una metodologia di studio autonomo con l’aiuto di una consulente (www.unicatt.it/selda-cap).</w:t>
      </w:r>
    </w:p>
    <w:p w14:paraId="176582F9" w14:textId="77777777" w:rsidR="00DE0BDA" w:rsidRPr="00C97CFB" w:rsidRDefault="00DE0BDA" w:rsidP="00DE0BDA">
      <w:pPr>
        <w:shd w:val="clear" w:color="auto" w:fill="FFFFFF"/>
        <w:spacing w:line="240" w:lineRule="auto"/>
        <w:ind w:firstLine="213"/>
        <w:rPr>
          <w:rStyle w:val="Nessuno"/>
          <w:sz w:val="18"/>
          <w:szCs w:val="18"/>
          <w:u w:color="FF0000"/>
        </w:rPr>
      </w:pPr>
      <w:r w:rsidRPr="00C97CFB">
        <w:rPr>
          <w:rStyle w:val="Nessuno"/>
          <w:b/>
          <w:bCs/>
          <w:i/>
          <w:iCs/>
          <w:sz w:val="18"/>
          <w:szCs w:val="18"/>
          <w:u w:color="FF0000"/>
        </w:rPr>
        <w:lastRenderedPageBreak/>
        <w:t xml:space="preserve">Nota: </w:t>
      </w:r>
      <w:r w:rsidRPr="00C97CFB">
        <w:rPr>
          <w:rStyle w:val="Nessuno"/>
          <w:i/>
          <w:iCs/>
          <w:sz w:val="18"/>
          <w:szCs w:val="18"/>
          <w:u w:color="FF0000"/>
        </w:rPr>
        <w:t>La partecipazione attiva e regolare alle lezioni, unitamente alla consegna degli elaborati richiesti, rappresentano elementi imprescindibili per il proficuo svolgimento del corso.</w:t>
      </w:r>
    </w:p>
    <w:p w14:paraId="2C5E43A1" w14:textId="77777777" w:rsidR="00DE0BDA" w:rsidRPr="00C97CFB" w:rsidRDefault="00DE0BDA" w:rsidP="00DE0BDA">
      <w:pPr>
        <w:pStyle w:val="Titolo1"/>
        <w:spacing w:before="240" w:after="120"/>
        <w:ind w:left="0" w:firstLine="0"/>
        <w:rPr>
          <w:rStyle w:val="Nessuno"/>
          <w:b w:val="0"/>
          <w:bCs/>
          <w:i/>
          <w:iCs/>
          <w:sz w:val="18"/>
          <w:szCs w:val="18"/>
        </w:rPr>
      </w:pPr>
      <w:bookmarkStart w:id="18" w:name="_Toc239154985"/>
      <w:r w:rsidRPr="00C97CFB">
        <w:rPr>
          <w:rStyle w:val="Nessuno"/>
          <w:i/>
          <w:iCs/>
          <w:sz w:val="18"/>
          <w:szCs w:val="18"/>
          <w:lang w:val="da-DK"/>
        </w:rPr>
        <w:t>METODO E CRITERI</w:t>
      </w:r>
      <w:r w:rsidRPr="00C97CFB">
        <w:rPr>
          <w:rStyle w:val="Nessuno"/>
          <w:i/>
          <w:iCs/>
          <w:sz w:val="18"/>
          <w:szCs w:val="18"/>
        </w:rPr>
        <w:t xml:space="preserve"> DI VALUTAZIONE</w:t>
      </w:r>
      <w:bookmarkEnd w:id="18"/>
    </w:p>
    <w:p w14:paraId="375541AB" w14:textId="77777777" w:rsidR="00DE0BDA" w:rsidRDefault="00DE0BDA" w:rsidP="00DE0BDA">
      <w:pPr>
        <w:pStyle w:val="Testo2"/>
        <w:spacing w:line="240" w:lineRule="exact"/>
        <w:rPr>
          <w:rStyle w:val="Nessuno"/>
        </w:rPr>
      </w:pPr>
      <w:r>
        <w:rPr>
          <w:rStyle w:val="Nessuno"/>
          <w:u w:color="FF0000"/>
        </w:rPr>
        <w:t>La studentessa</w:t>
      </w:r>
      <w:r>
        <w:rPr>
          <w:rStyle w:val="Nessuno"/>
        </w:rPr>
        <w:t>/lo studente dovrà dimostrare di avere acquisito il livello previsto tramite il superamento dell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 xml:space="preserve">esame che si compone di una parte scritta e di una orale: </w:t>
      </w:r>
    </w:p>
    <w:p w14:paraId="5CC51037" w14:textId="77777777" w:rsidR="00DE0BDA" w:rsidRDefault="00DE0BDA" w:rsidP="00DE0BDA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 xml:space="preserve">Parte scritta: Ascolto e </w:t>
      </w:r>
      <w:r>
        <w:rPr>
          <w:rStyle w:val="Nessuno"/>
          <w:u w:color="FF0000"/>
        </w:rPr>
        <w:t>comprensione</w:t>
      </w:r>
      <w:r>
        <w:rPr>
          <w:rStyle w:val="Nessuno"/>
        </w:rPr>
        <w:t>, lettura e comprensione di un testo</w:t>
      </w:r>
      <w:r>
        <w:rPr>
          <w:rStyle w:val="Nessuno"/>
          <w:u w:color="FF0000"/>
        </w:rPr>
        <w:t xml:space="preserve">, collegata a </w:t>
      </w:r>
      <w:r>
        <w:rPr>
          <w:rStyle w:val="Nessuno"/>
        </w:rPr>
        <w:t xml:space="preserve">produzione scritta, </w:t>
      </w:r>
      <w:r>
        <w:rPr>
          <w:rStyle w:val="Nessuno"/>
          <w:u w:color="FF0000"/>
        </w:rPr>
        <w:t>esercizio di mediazione dall’italiano al tedesco</w:t>
      </w:r>
      <w:r>
        <w:rPr>
          <w:rStyle w:val="Nessuno"/>
        </w:rPr>
        <w:t xml:space="preserve"> e test morfosintattico. Per la </w:t>
      </w:r>
      <w:r>
        <w:rPr>
          <w:rStyle w:val="Nessuno"/>
          <w:u w:color="FF0000"/>
        </w:rPr>
        <w:t xml:space="preserve">prova di mediazione </w:t>
      </w:r>
      <w:r>
        <w:rPr>
          <w:rStyle w:val="Nessuno"/>
        </w:rPr>
        <w:t>è previsto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uso del dizionario monolingue.</w:t>
      </w:r>
    </w:p>
    <w:p w14:paraId="0F0BF8AF" w14:textId="77777777" w:rsidR="00DE0BDA" w:rsidRDefault="00DE0BDA" w:rsidP="00DE0BDA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 xml:space="preserve">Parte orale: test preliminare relativo al lessico; esposizione e discussione del contenuto di articoli liberamente scelti; dialogo su temi e letture proposti nel libro di testo. </w:t>
      </w:r>
    </w:p>
    <w:p w14:paraId="594FF7DD" w14:textId="77777777" w:rsidR="00DE0BDA" w:rsidRDefault="00DE0BDA" w:rsidP="00DE0BDA">
      <w:pPr>
        <w:pStyle w:val="Testo2"/>
        <w:spacing w:line="240" w:lineRule="exact"/>
        <w:rPr>
          <w:rStyle w:val="NessunoB"/>
        </w:rPr>
      </w:pPr>
      <w:r>
        <w:rPr>
          <w:rStyle w:val="Nessuno"/>
        </w:rPr>
        <w:t xml:space="preserve">Gli studenti devono dimostrare sufficiente competenza nei seguenti ambiti: la capacità di produrre testi scritti e orali adeguati e rispondenti ai compiti comunicativi posti; padronanza lessicale, correttezza morfosintattica, di pronuncia e accentuazione, interazione </w:t>
      </w:r>
      <w:r>
        <w:rPr>
          <w:rStyle w:val="NessunoB"/>
        </w:rPr>
        <w:t xml:space="preserve">comunicativa. </w:t>
      </w:r>
    </w:p>
    <w:p w14:paraId="6BE4AC27" w14:textId="77777777" w:rsidR="00DE0BDA" w:rsidRDefault="00DE0BDA" w:rsidP="00DE0BDA">
      <w:pPr>
        <w:pStyle w:val="Titolo1"/>
        <w:spacing w:before="240" w:after="120"/>
        <w:ind w:left="0" w:firstLine="0"/>
        <w:rPr>
          <w:rStyle w:val="Nessuno"/>
          <w:i/>
          <w:iCs/>
          <w:sz w:val="18"/>
          <w:szCs w:val="18"/>
          <w:lang w:val="da-DK"/>
        </w:rPr>
      </w:pPr>
      <w:bookmarkStart w:id="19" w:name="_Toc239154986"/>
      <w:r>
        <w:rPr>
          <w:rStyle w:val="Nessuno"/>
          <w:i/>
          <w:iCs/>
          <w:sz w:val="18"/>
          <w:szCs w:val="18"/>
          <w:lang w:val="da-DK"/>
        </w:rPr>
        <w:t>AVVERTENZE E PREREQUISITI</w:t>
      </w:r>
      <w:bookmarkEnd w:id="19"/>
    </w:p>
    <w:p w14:paraId="3EAD5053" w14:textId="77777777" w:rsidR="00DE0BDA" w:rsidRDefault="00DE0BDA" w:rsidP="00DE0BDA">
      <w:pPr>
        <w:pStyle w:val="Testo2"/>
        <w:spacing w:line="240" w:lineRule="exact"/>
        <w:rPr>
          <w:rStyle w:val="NessunoB"/>
        </w:rPr>
      </w:pPr>
      <w:r>
        <w:rPr>
          <w:rStyle w:val="NessunoB"/>
        </w:rPr>
        <w:t>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 xml:space="preserve">acquisizione del livello previsto al 1. anno costituisce la premessa fondamentale per la proficua frequenza e il raggiungimento degli obiettivi esplicitati al 2. anno. </w:t>
      </w:r>
    </w:p>
    <w:p w14:paraId="19EF593F" w14:textId="77777777" w:rsidR="00DE0BDA" w:rsidRPr="00C97CFB" w:rsidRDefault="00DE0BDA" w:rsidP="00DE0BDA">
      <w:pPr>
        <w:pStyle w:val="Testo2"/>
        <w:spacing w:line="240" w:lineRule="exact"/>
        <w:rPr>
          <w:rStyle w:val="NessunoB"/>
        </w:rPr>
      </w:pPr>
      <w:r>
        <w:rPr>
          <w:rStyle w:val="NessunoB"/>
        </w:rPr>
        <w:t xml:space="preserve">Questo programma vale per tutti gli studenti, indipendentemente dal livello di partenza al primo anno. Si </w:t>
      </w:r>
      <w:r w:rsidRPr="00C97CFB">
        <w:rPr>
          <w:rStyle w:val="NessunoB"/>
        </w:rPr>
        <w:t>presuppone il raggiungimento degli obiettivi linguistici propri del 1. anno, tra il livello B1 e il livello B2 del Portfolio Europeo delle lingue.</w:t>
      </w:r>
    </w:p>
    <w:p w14:paraId="0E3F783E" w14:textId="77777777" w:rsidR="00DE0BDA" w:rsidRPr="00C97CFB" w:rsidRDefault="00DE0BDA" w:rsidP="00DE0BDA">
      <w:pPr>
        <w:pStyle w:val="Testo2"/>
        <w:spacing w:line="240" w:lineRule="exact"/>
        <w:rPr>
          <w:rStyle w:val="Nessuno"/>
        </w:rPr>
      </w:pPr>
      <w:r w:rsidRPr="00C97CFB">
        <w:rPr>
          <w:rStyle w:val="NessunoB"/>
        </w:rPr>
        <w:t xml:space="preserve">Si richiede frequenza regolare alle lezioni e studio assiduo in preparazione e </w:t>
      </w:r>
      <w:r w:rsidRPr="00C97CFB">
        <w:rPr>
          <w:rStyle w:val="Nessuno"/>
        </w:rPr>
        <w:t xml:space="preserve">successivamente alla lezione. </w:t>
      </w:r>
    </w:p>
    <w:p w14:paraId="33F49866" w14:textId="77777777" w:rsidR="00DE0BDA" w:rsidRPr="00C97CFB" w:rsidRDefault="00DE0BDA" w:rsidP="00DE0BDA">
      <w:pPr>
        <w:pStyle w:val="Testo2"/>
        <w:spacing w:before="120" w:line="240" w:lineRule="exact"/>
        <w:rPr>
          <w:rStyle w:val="Nessuno"/>
          <w:i/>
          <w:iCs/>
        </w:rPr>
      </w:pPr>
      <w:r w:rsidRPr="00C97CFB">
        <w:rPr>
          <w:rStyle w:val="Nessuno"/>
          <w:i/>
          <w:iCs/>
        </w:rPr>
        <w:t>Orario e luogo di ricevimento</w:t>
      </w:r>
    </w:p>
    <w:p w14:paraId="49874B88" w14:textId="77777777" w:rsidR="00DE0BDA" w:rsidRPr="00C97CFB" w:rsidRDefault="00DE0BDA" w:rsidP="00DE0BDA">
      <w:pPr>
        <w:pStyle w:val="Testo2"/>
        <w:spacing w:line="240" w:lineRule="exact"/>
        <w:rPr>
          <w:rStyle w:val="Nessuno"/>
          <w:strike/>
        </w:rPr>
      </w:pPr>
      <w:r w:rsidRPr="00C97CFB">
        <w:rPr>
          <w:rStyle w:val="Nessuno"/>
        </w:rPr>
        <w:t>Le Dott. Christine Arendt (christine.arendt@unicatt.it); Dott. Paola Maria Rubini</w:t>
      </w:r>
      <w:bookmarkEnd w:id="13"/>
      <w:r w:rsidRPr="00C97CFB">
        <w:t xml:space="preserve"> </w:t>
      </w:r>
      <w:r w:rsidRPr="00C97CFB">
        <w:rPr>
          <w:rStyle w:val="Nessuno"/>
        </w:rPr>
        <w:t>(paola.rubini@unicatt.it)</w:t>
      </w:r>
      <w:r w:rsidRPr="00C97CFB">
        <w:t xml:space="preserve">; </w:t>
      </w:r>
      <w:r w:rsidRPr="00C97CFB">
        <w:rPr>
          <w:rStyle w:val="Nessuno"/>
        </w:rPr>
        <w:t xml:space="preserve"> Dott. Maria Chiara Spotti (</w:t>
      </w:r>
      <w:bookmarkStart w:id="20" w:name="_Hlk1725500233"/>
      <w:r w:rsidRPr="00C97CFB">
        <w:rPr>
          <w:rStyle w:val="Nessuno"/>
        </w:rPr>
        <w:t>maria.spotti@unicatt.it</w:t>
      </w:r>
      <w:bookmarkEnd w:id="20"/>
      <w:r w:rsidRPr="00C97CFB">
        <w:rPr>
          <w:rStyle w:val="Nessuno"/>
        </w:rPr>
        <w:t>); ricevono gli studenti previo appuntamento concordato via e-mail.</w:t>
      </w:r>
    </w:p>
    <w:p w14:paraId="7B0A2813" w14:textId="4FB06107" w:rsidR="00DE0BDA" w:rsidRDefault="00DE0BDA">
      <w:pPr>
        <w:tabs>
          <w:tab w:val="clear" w:pos="284"/>
        </w:tabs>
        <w:spacing w:line="240" w:lineRule="auto"/>
        <w:jc w:val="left"/>
        <w:rPr>
          <w:rStyle w:val="Nessuno"/>
          <w:rFonts w:ascii="Times" w:hAnsi="Times"/>
          <w:b/>
          <w:noProof/>
          <w:szCs w:val="20"/>
        </w:rPr>
      </w:pPr>
      <w:r>
        <w:rPr>
          <w:rStyle w:val="Nessuno"/>
        </w:rPr>
        <w:br w:type="page"/>
      </w:r>
    </w:p>
    <w:p w14:paraId="44806241" w14:textId="6A452E32" w:rsidR="00DE0BDA" w:rsidRPr="00C97CFB" w:rsidRDefault="00DE0BDA" w:rsidP="00DE0BDA">
      <w:pPr>
        <w:pStyle w:val="Titolo1"/>
        <w:rPr>
          <w:rStyle w:val="Nessuno"/>
          <w:i/>
          <w:iCs/>
        </w:rPr>
      </w:pPr>
      <w:bookmarkStart w:id="21" w:name="_Toc239154987"/>
      <w:r w:rsidRPr="00C97CFB">
        <w:rPr>
          <w:rStyle w:val="Nessuno"/>
        </w:rPr>
        <w:lastRenderedPageBreak/>
        <w:t>Esercitazioni di lingua tedesca (2° biennalisti)</w:t>
      </w:r>
      <w:bookmarkEnd w:id="21"/>
      <w:r w:rsidRPr="00C97CFB">
        <w:rPr>
          <w:rStyle w:val="Nessuno"/>
          <w:i/>
          <w:iCs/>
        </w:rPr>
        <w:t xml:space="preserve">   </w:t>
      </w:r>
    </w:p>
    <w:p w14:paraId="0C4641A4" w14:textId="77777777" w:rsidR="00DE0BDA" w:rsidRPr="00C97CFB" w:rsidRDefault="00DE0BDA" w:rsidP="00DE0BDA">
      <w:pPr>
        <w:pStyle w:val="Titolo2"/>
        <w:rPr>
          <w:rStyle w:val="Nessuno"/>
        </w:rPr>
      </w:pPr>
      <w:bookmarkStart w:id="22" w:name="_Toc239154988"/>
      <w:r>
        <w:rPr>
          <w:rStyle w:val="Nessuno"/>
          <w:u w:color="FF2600"/>
        </w:rPr>
        <w:t>D</w:t>
      </w:r>
      <w:r w:rsidRPr="00C97CFB">
        <w:rPr>
          <w:rStyle w:val="Nessuno"/>
          <w:u w:color="FF2600"/>
        </w:rPr>
        <w:t>ott. Maria Chiara Spotti</w:t>
      </w:r>
      <w:bookmarkEnd w:id="22"/>
      <w:r w:rsidRPr="00C97CFB">
        <w:rPr>
          <w:rStyle w:val="NessunoA"/>
        </w:rPr>
        <w:t xml:space="preserve"> </w:t>
      </w:r>
    </w:p>
    <w:p w14:paraId="7E50E4E0" w14:textId="77777777" w:rsidR="00DE0BDA" w:rsidRDefault="00DE0BDA" w:rsidP="00DE0BDA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 w:rsidRPr="00C97CFB">
        <w:rPr>
          <w:rStyle w:val="Nessuno"/>
          <w:b/>
          <w:bCs/>
          <w:i/>
          <w:iCs/>
          <w:sz w:val="18"/>
          <w:szCs w:val="18"/>
        </w:rPr>
        <w:t xml:space="preserve">OBIETTIVO DEL CORSO E RISULTATI DI APPRENDIMENTO </w:t>
      </w:r>
      <w:r>
        <w:rPr>
          <w:rStyle w:val="Nessuno"/>
          <w:b/>
          <w:bCs/>
          <w:i/>
          <w:iCs/>
          <w:sz w:val="18"/>
          <w:szCs w:val="18"/>
        </w:rPr>
        <w:t>ATTESI</w:t>
      </w:r>
    </w:p>
    <w:p w14:paraId="00695D57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B"/>
        </w:rPr>
        <w:t xml:space="preserve">Il corso intende consolidare le conoscenze della lingua tedesca apprese durante il corso </w:t>
      </w:r>
      <w:r>
        <w:rPr>
          <w:rStyle w:val="Nessuno"/>
          <w:i/>
          <w:iCs/>
        </w:rPr>
        <w:t>esercitazioni di lingua tedesca (annualisti e 1° biennalisti)</w:t>
      </w:r>
      <w:r>
        <w:rPr>
          <w:rStyle w:val="NessunoB"/>
        </w:rPr>
        <w:t xml:space="preserve"> e approfondire le capacità di comprensione e produzione sia scritta sia orale attraverso l’analisi di testi in lingua tedesca.</w:t>
      </w:r>
    </w:p>
    <w:p w14:paraId="652E7EBC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>Le attività proposte nel ciclo di esercitazioni mirano al consolidamento, nelle quattro abilità, di un livello di competenze che, misurato sul Portfolio Europeo delle lingue, corrisponde a un livello B1 plus.</w:t>
      </w:r>
    </w:p>
    <w:p w14:paraId="43C0F1FA" w14:textId="77777777" w:rsidR="00DE0BDA" w:rsidRDefault="00DE0BDA" w:rsidP="00DE0BDA">
      <w:pPr>
        <w:spacing w:line="240" w:lineRule="exact"/>
        <w:rPr>
          <w:rStyle w:val="Nessuno"/>
        </w:rPr>
      </w:pPr>
      <w:r>
        <w:rPr>
          <w:rStyle w:val="Nessuno"/>
        </w:rPr>
        <w:t xml:space="preserve">Alla fine del corso </w:t>
      </w:r>
      <w:r>
        <w:rPr>
          <w:rStyle w:val="Nessuno"/>
          <w:u w:color="FF2600"/>
        </w:rPr>
        <w:t>la studentessa/</w:t>
      </w:r>
      <w:r>
        <w:rPr>
          <w:rStyle w:val="Nessuno"/>
        </w:rPr>
        <w:t>lo studente avrà migliorato le sue capacità di comprensione e produzione sia scritta sia orale e sarà in grado di comprendere, produrre e analizzare testi in lingua tedesco ad un livello avanzato.</w:t>
      </w:r>
    </w:p>
    <w:p w14:paraId="5C0FD976" w14:textId="77777777" w:rsidR="00DE0BDA" w:rsidRDefault="00DE0BDA" w:rsidP="00DE0BDA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PROGRAMMA DEL CORSO</w:t>
      </w:r>
    </w:p>
    <w:p w14:paraId="6716754E" w14:textId="77777777" w:rsidR="00DE0BDA" w:rsidRDefault="00DE0BDA" w:rsidP="00DE0BDA">
      <w:pPr>
        <w:spacing w:line="240" w:lineRule="exact"/>
      </w:pPr>
      <w:r>
        <w:rPr>
          <w:rStyle w:val="NessunoB"/>
        </w:rPr>
        <w:t>Sono previsti esercizi di varia tipologia:</w:t>
      </w:r>
    </w:p>
    <w:p w14:paraId="639F31B0" w14:textId="77777777" w:rsidR="00DE0BDA" w:rsidRDefault="00DE0BDA" w:rsidP="00DE0BDA">
      <w:pPr>
        <w:spacing w:line="240" w:lineRule="exact"/>
        <w:ind w:left="284" w:hanging="284"/>
      </w:pPr>
      <w:r>
        <w:rPr>
          <w:rStyle w:val="NessunoB"/>
        </w:rPr>
        <w:t>–</w:t>
      </w:r>
      <w:r>
        <w:rPr>
          <w:rStyle w:val="NessunoB"/>
        </w:rPr>
        <w:tab/>
        <w:t>lettura e ascolto di testi autentici; elaborazione di strategie di comprensione;</w:t>
      </w:r>
    </w:p>
    <w:p w14:paraId="6D420C8B" w14:textId="77777777" w:rsidR="00DE0BDA" w:rsidRDefault="00DE0BDA" w:rsidP="00DE0BDA">
      <w:pPr>
        <w:spacing w:line="240" w:lineRule="exact"/>
        <w:ind w:left="284" w:hanging="284"/>
      </w:pPr>
      <w:r>
        <w:rPr>
          <w:rStyle w:val="NessunoB"/>
        </w:rPr>
        <w:t>–</w:t>
      </w:r>
      <w:r>
        <w:rPr>
          <w:rStyle w:val="NessunoB"/>
        </w:rPr>
        <w:tab/>
        <w:t>analisi di testi in lingua tedesca; approfondimento delle principali strutture morfosintattiche e delle strategie di comprensione acquisite al primo anno;</w:t>
      </w:r>
    </w:p>
    <w:p w14:paraId="19E82802" w14:textId="77777777" w:rsidR="00DE0BDA" w:rsidRDefault="00DE0BDA" w:rsidP="00DE0BDA">
      <w:pPr>
        <w:spacing w:line="240" w:lineRule="exact"/>
        <w:ind w:left="284" w:hanging="284"/>
      </w:pPr>
      <w:r>
        <w:rPr>
          <w:rStyle w:val="NessunoB"/>
        </w:rPr>
        <w:t>–</w:t>
      </w:r>
      <w:r>
        <w:rPr>
          <w:rStyle w:val="NessunoB"/>
        </w:rPr>
        <w:tab/>
        <w:t>esercizi di scrittura: stesura di una lettera formale.</w:t>
      </w:r>
    </w:p>
    <w:p w14:paraId="7A53A3C6" w14:textId="77777777" w:rsidR="00DE0BDA" w:rsidRDefault="00DE0BDA" w:rsidP="00DE0BDA">
      <w:pPr>
        <w:keepNext/>
        <w:spacing w:before="240" w:after="120" w:line="240" w:lineRule="exact"/>
        <w:rPr>
          <w:rStyle w:val="Nessuno"/>
          <w:sz w:val="18"/>
          <w:szCs w:val="18"/>
          <w:lang w:val="de-DE"/>
        </w:rPr>
      </w:pPr>
      <w:r>
        <w:rPr>
          <w:rStyle w:val="Nessuno"/>
          <w:b/>
          <w:bCs/>
          <w:i/>
          <w:iCs/>
          <w:sz w:val="18"/>
          <w:szCs w:val="18"/>
          <w:lang w:val="de-DE"/>
        </w:rPr>
        <w:t>BIBLIOGRAFIA</w:t>
      </w:r>
    </w:p>
    <w:p w14:paraId="75BED4F8" w14:textId="77777777" w:rsidR="00DE0BDA" w:rsidRDefault="00DE0BDA" w:rsidP="00DE0BDA">
      <w:pPr>
        <w:spacing w:line="240" w:lineRule="exact"/>
        <w:ind w:left="284" w:hanging="284"/>
        <w:rPr>
          <w:rStyle w:val="Nessuno"/>
          <w:strike/>
          <w:sz w:val="18"/>
          <w:szCs w:val="18"/>
          <w:u w:color="FF0000"/>
          <w:lang w:val="de-DE"/>
        </w:rPr>
      </w:pPr>
      <w:r>
        <w:rPr>
          <w:rStyle w:val="Nessuno"/>
          <w:smallCaps/>
          <w:sz w:val="18"/>
          <w:szCs w:val="18"/>
          <w:u w:color="FF0000"/>
          <w:lang w:val="de-DE"/>
        </w:rPr>
        <w:t>S. Dengler-P. Rusch et al</w:t>
      </w:r>
      <w:r>
        <w:rPr>
          <w:rStyle w:val="Nessuno"/>
          <w:smallCaps/>
          <w:sz w:val="16"/>
          <w:szCs w:val="16"/>
          <w:u w:color="FF0000"/>
          <w:lang w:val="de-DE"/>
        </w:rPr>
        <w:t>: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Netzwerk neu B1.1 und B.1.2. Deutsch als Fremdsprache. Digitale Ausgabe. Klett Verlag, Stuttgart. </w:t>
      </w:r>
      <w:r>
        <w:rPr>
          <w:rStyle w:val="Nessuno"/>
          <w:i/>
          <w:iCs/>
          <w:strike/>
          <w:sz w:val="18"/>
          <w:szCs w:val="18"/>
          <w:u w:color="FF0000"/>
          <w:lang w:val="de-DE"/>
        </w:rPr>
        <w:t xml:space="preserve">.1 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Deutsch als Fremdsprache. </w:t>
      </w:r>
      <w:bookmarkEnd w:id="12"/>
    </w:p>
    <w:p w14:paraId="34FD199E" w14:textId="77777777" w:rsidR="00DE0BDA" w:rsidRDefault="00DE0BDA" w:rsidP="00DE0BDA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  <w:u w:color="4E8F00"/>
          <w:lang w:val="sv-SE"/>
        </w:rPr>
        <w:t xml:space="preserve">Grammatik </w:t>
      </w:r>
      <w:r>
        <w:rPr>
          <w:rStyle w:val="Nessuno"/>
          <w:i/>
          <w:iCs/>
          <w:u w:color="4E8F00"/>
          <w:lang w:val="de-DE"/>
        </w:rPr>
        <w:t>– ganz klar!, Übungsgrammatik</w:t>
      </w:r>
      <w:r>
        <w:rPr>
          <w:rStyle w:val="Nessuno"/>
          <w:i/>
          <w:iCs/>
          <w:u w:color="4E8F00"/>
          <w:lang w:val="ru-RU"/>
        </w:rPr>
        <w:t xml:space="preserve"> A1 </w:t>
      </w:r>
      <w:r>
        <w:rPr>
          <w:rStyle w:val="Nessuno"/>
          <w:i/>
          <w:iCs/>
          <w:u w:color="4E8F00"/>
          <w:lang w:val="de-DE"/>
        </w:rPr>
        <w:t>– B1</w:t>
      </w:r>
      <w:r>
        <w:rPr>
          <w:rStyle w:val="Nessuno"/>
          <w:u w:color="4E8F00"/>
          <w:lang w:val="de-DE"/>
        </w:rPr>
        <w:t xml:space="preserve">, Hueber Verlag. </w:t>
      </w:r>
      <w:r>
        <w:rPr>
          <w:rStyle w:val="Nessuno"/>
          <w:u w:color="4E8F00"/>
        </w:rPr>
        <w:t>Ismaning 2011 (ISBN: 978-3-19-051555-4).</w:t>
      </w:r>
    </w:p>
    <w:p w14:paraId="6CCC8F0C" w14:textId="77777777" w:rsidR="00DE0BDA" w:rsidRDefault="00DE0BDA" w:rsidP="00DE0BDA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</w:rPr>
        <w:tab/>
        <w:t>Tutti gli studenti del corso sono pregati di</w:t>
      </w:r>
      <w:r>
        <w:rPr>
          <w:rStyle w:val="Nessuno"/>
        </w:rPr>
        <w:t>:</w:t>
      </w:r>
    </w:p>
    <w:p w14:paraId="7E98B897" w14:textId="77777777" w:rsidR="00DE0BDA" w:rsidRDefault="00DE0BDA" w:rsidP="00DE0BDA">
      <w:pPr>
        <w:pStyle w:val="Testo1"/>
        <w:spacing w:line="240" w:lineRule="exact"/>
        <w:rPr>
          <w:rStyle w:val="Nessuno"/>
        </w:rPr>
      </w:pPr>
      <w:r>
        <w:rPr>
          <w:rStyle w:val="Nessuno"/>
        </w:rPr>
        <w:t>1.</w:t>
      </w:r>
      <w:r>
        <w:rPr>
          <w:rStyle w:val="Nessuno"/>
        </w:rPr>
        <w:tab/>
        <w:t>munirsi di un dizionario di lingue e uno monolingue:</w:t>
      </w:r>
    </w:p>
    <w:p w14:paraId="43EE7529" w14:textId="77777777" w:rsidR="00DE0BDA" w:rsidRDefault="00DE0BDA" w:rsidP="00DE0BDA">
      <w:pPr>
        <w:pStyle w:val="Testo1"/>
        <w:spacing w:line="240" w:lineRule="exact"/>
        <w:rPr>
          <w:rStyle w:val="Nessuno"/>
        </w:rPr>
      </w:pPr>
      <w:r>
        <w:rPr>
          <w:rStyle w:val="Nessuno"/>
          <w:smallCaps/>
          <w:spacing w:val="-5"/>
          <w:sz w:val="16"/>
          <w:szCs w:val="16"/>
        </w:rPr>
        <w:tab/>
        <w:t xml:space="preserve">L. Giacoma-S. Kolb </w:t>
      </w:r>
      <w:r>
        <w:rPr>
          <w:rStyle w:val="Nessuno"/>
        </w:rPr>
        <w:t>(a cura di),</w:t>
      </w:r>
      <w:r>
        <w:rPr>
          <w:rStyle w:val="Nessuno"/>
          <w:i/>
          <w:iCs/>
        </w:rPr>
        <w:t xml:space="preserve"> Il dizionario di Tedesco,</w:t>
      </w:r>
      <w:r>
        <w:rPr>
          <w:rStyle w:val="Nessuno"/>
        </w:rPr>
        <w:t xml:space="preserve"> Zanichelli/Klett, Bologna.</w:t>
      </w:r>
    </w:p>
    <w:p w14:paraId="2E118CEC" w14:textId="77777777" w:rsidR="00DE0BDA" w:rsidRDefault="00DE0BDA" w:rsidP="00DE0BDA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</w:rPr>
        <w:tab/>
        <w:t>Dit, Dizionario Tedesco-Italiano/Italiano-Tedesco</w:t>
      </w:r>
      <w:r>
        <w:rPr>
          <w:rStyle w:val="Nessuno"/>
        </w:rPr>
        <w:t>, Paravia, Torino.</w:t>
      </w:r>
    </w:p>
    <w:p w14:paraId="72580A34" w14:textId="77777777" w:rsidR="00DE0BDA" w:rsidRDefault="00DE0BDA" w:rsidP="00DE0BDA">
      <w:pPr>
        <w:pStyle w:val="Testo1"/>
        <w:spacing w:line="240" w:lineRule="exact"/>
      </w:pPr>
      <w:r>
        <w:rPr>
          <w:rStyle w:val="Nessuno"/>
          <w:i/>
          <w:iCs/>
        </w:rPr>
        <w:tab/>
      </w:r>
      <w:r>
        <w:rPr>
          <w:rStyle w:val="Nessuno"/>
          <w:i/>
          <w:iCs/>
          <w:lang w:val="de-DE"/>
        </w:rPr>
        <w:t>Duden, Deutsches Universalwörterbuch A-Z</w:t>
      </w:r>
      <w:r>
        <w:rPr>
          <w:rStyle w:val="Nessuno"/>
          <w:lang w:val="de-DE"/>
        </w:rPr>
        <w:t xml:space="preserve">, Dudenverlag, Mannheim, 6. </w:t>
      </w:r>
      <w:r>
        <w:rPr>
          <w:rStyle w:val="NessunoA"/>
        </w:rPr>
        <w:t>Auflage.</w:t>
      </w:r>
    </w:p>
    <w:p w14:paraId="368C703E" w14:textId="77777777" w:rsidR="00DE0BDA" w:rsidRPr="00AD7F19" w:rsidRDefault="00DE0BDA" w:rsidP="00DE0BDA">
      <w:pPr>
        <w:pStyle w:val="Testo1"/>
        <w:spacing w:line="240" w:lineRule="exact"/>
        <w:rPr>
          <w:rStyle w:val="NessunoB"/>
          <w:lang w:val="en-US"/>
        </w:rPr>
      </w:pPr>
      <w:r>
        <w:rPr>
          <w:rStyle w:val="Nessuno"/>
          <w:i/>
          <w:iCs/>
        </w:rPr>
        <w:tab/>
      </w:r>
      <w:r>
        <w:rPr>
          <w:rStyle w:val="Nessuno"/>
          <w:i/>
          <w:iCs/>
          <w:lang w:val="de-DE"/>
        </w:rPr>
        <w:t>Wahrig, Deutsches W</w:t>
      </w:r>
      <w:r>
        <w:rPr>
          <w:rStyle w:val="Nessuno"/>
          <w:i/>
          <w:iCs/>
          <w:lang w:val="sv-SE"/>
        </w:rPr>
        <w:t>ö</w:t>
      </w:r>
      <w:r>
        <w:rPr>
          <w:rStyle w:val="Nessuno"/>
          <w:i/>
          <w:iCs/>
          <w:lang w:val="de-DE"/>
        </w:rPr>
        <w:t>rterbuch</w:t>
      </w:r>
      <w:r>
        <w:rPr>
          <w:rStyle w:val="Nessuno"/>
          <w:lang w:val="de-DE"/>
        </w:rPr>
        <w:t>, Bertelsmann, Gütersloh, 8. neu bearbeitete Auflage.</w:t>
      </w:r>
    </w:p>
    <w:p w14:paraId="44BABE09" w14:textId="77777777" w:rsidR="00DE0BDA" w:rsidRDefault="00DE0BDA" w:rsidP="00DE0BDA">
      <w:pPr>
        <w:pStyle w:val="Testo1"/>
        <w:spacing w:line="240" w:lineRule="exact"/>
      </w:pPr>
      <w:r>
        <w:rPr>
          <w:rStyle w:val="NessunoB"/>
        </w:rPr>
        <w:t>2.</w:t>
      </w:r>
      <w:r>
        <w:rPr>
          <w:rStyle w:val="NessunoB"/>
        </w:rPr>
        <w:tab/>
      </w:r>
      <w:r>
        <w:rPr>
          <w:rStyle w:val="Nessuno"/>
          <w:i/>
          <w:iCs/>
        </w:rPr>
        <w:t>Centro per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  <w:i/>
          <w:iCs/>
        </w:rPr>
        <w:t>Autoapprendimento</w:t>
      </w:r>
      <w:r>
        <w:rPr>
          <w:rStyle w:val="NessunoB"/>
        </w:rPr>
        <w:t xml:space="preserve">: (con iscrizione al corso Blackboard corrispondente dove è possibile usufruire di ulteriori testi di ausilio allo studio personale e concordare con il </w:t>
      </w:r>
      <w:r>
        <w:rPr>
          <w:rStyle w:val="NessunoB"/>
        </w:rPr>
        <w:lastRenderedPageBreak/>
        <w:t>consulente un percorso di studi personalizzato per approfondimenti relativi alle proprie conoscenze (</w:t>
      </w:r>
      <w:hyperlink r:id="rId10" w:history="1">
        <w:r>
          <w:rPr>
            <w:rStyle w:val="Hyperlink4"/>
            <w:rFonts w:eastAsia="Arial Unicode MS"/>
          </w:rPr>
          <w:t>www.unicatt.it/selda-cap</w:t>
        </w:r>
      </w:hyperlink>
      <w:r>
        <w:rPr>
          <w:rStyle w:val="NessunoB"/>
        </w:rPr>
        <w:t>).</w:t>
      </w:r>
    </w:p>
    <w:p w14:paraId="4B192BFF" w14:textId="77777777" w:rsidR="00DE0BDA" w:rsidRDefault="00DE0BDA" w:rsidP="00DE0BDA">
      <w:pPr>
        <w:keepNext/>
        <w:spacing w:before="240" w:after="120" w:line="240" w:lineRule="exact"/>
        <w:rPr>
          <w:rStyle w:val="Nessuno"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DIDATTICA DEL CORSO</w:t>
      </w:r>
    </w:p>
    <w:p w14:paraId="1FB9AF7A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Lezioni frontali e interattive. Sono previsti esercizi in gruppo e presentazioni da parte degli studenti.</w:t>
      </w:r>
    </w:p>
    <w:p w14:paraId="318DACFE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Le lezioni presuppongono che gli studenti preparino i contenuti indicati in aula e partecipino attivamente alle attività proposte allo scopo di utilizzare la lingua tedesca in modo adeguato.</w:t>
      </w:r>
    </w:p>
    <w:p w14:paraId="233265AA" w14:textId="77777777" w:rsidR="00DE0BDA" w:rsidRDefault="00DE0BDA" w:rsidP="00DE0BDA">
      <w:pPr>
        <w:keepNext/>
        <w:spacing w:before="240" w:after="120" w:line="240" w:lineRule="exact"/>
        <w:rPr>
          <w:rStyle w:val="Nessuno"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METODO E CRITERI DI VALUTAZIONE</w:t>
      </w:r>
    </w:p>
    <w:p w14:paraId="5F72F8FB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esame consiste in una doppia prova (scritta e orale) in lingua tedesca propedeutica all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esame di letteratura o di linguistica da sostenere con il docente del corso.</w:t>
      </w:r>
    </w:p>
    <w:p w14:paraId="58C6A74C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La prova scritta ha lo scopo di valutare la capacità di comprensione e produzione di un testo in lingua tedesca (relativo a giornali/riviste o testi letterari). Essa consiste in:</w:t>
      </w:r>
    </w:p>
    <w:p w14:paraId="580D00F3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-</w:t>
      </w:r>
      <w:r>
        <w:rPr>
          <w:rStyle w:val="NessunoB"/>
        </w:rPr>
        <w:tab/>
        <w:t>una prova di comprensione di un testo scritto;</w:t>
      </w:r>
    </w:p>
    <w:p w14:paraId="05EA4B2A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-</w:t>
      </w:r>
      <w:r>
        <w:rPr>
          <w:rStyle w:val="NessunoB"/>
        </w:rPr>
        <w:tab/>
        <w:t>un test grammaticale;</w:t>
      </w:r>
    </w:p>
    <w:p w14:paraId="0852386B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-</w:t>
      </w:r>
      <w:r>
        <w:rPr>
          <w:rStyle w:val="NessunoB"/>
        </w:rPr>
        <w:tab/>
        <w:t>una produzione scritta.</w:t>
      </w:r>
    </w:p>
    <w:p w14:paraId="554B1026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Non è consentito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uso di dizionari.</w:t>
      </w:r>
    </w:p>
    <w:p w14:paraId="3BB7733F" w14:textId="77777777" w:rsidR="00DE0BDA" w:rsidRDefault="00DE0BDA" w:rsidP="00DE0BDA">
      <w:pPr>
        <w:pStyle w:val="Testo2"/>
        <w:spacing w:line="240" w:lineRule="exact"/>
      </w:pPr>
      <w:r>
        <w:rPr>
          <w:rStyle w:val="NessunoB"/>
        </w:rPr>
        <w:t>La prova orale, alla quale si è ammessi dopo aver superato la parte scritta, consiste in un colloquio su testi e materiali trattati durante il corso o concordati con la docente; essa ha lo scopo di accertare la capacità dello studente di comunicare in modo corretto su vari argomenti, esponendo in modo personale il contenuto di testi di varia tipologia.</w:t>
      </w:r>
    </w:p>
    <w:p w14:paraId="07CD11E1" w14:textId="77777777" w:rsidR="00DE0BDA" w:rsidRDefault="00DE0BDA" w:rsidP="00DE0BDA">
      <w:pPr>
        <w:pStyle w:val="Testo2"/>
        <w:spacing w:before="240" w:after="120" w:line="240" w:lineRule="exact"/>
      </w:pPr>
      <w:r>
        <w:rPr>
          <w:rStyle w:val="Nessuno"/>
          <w:b/>
          <w:bCs/>
          <w:i/>
          <w:iCs/>
        </w:rPr>
        <w:t>AVVERTENZE E PREREQUISITI</w:t>
      </w:r>
    </w:p>
    <w:p w14:paraId="61339DFB" w14:textId="77777777" w:rsidR="00DE0BDA" w:rsidRPr="00C97CFB" w:rsidRDefault="00DE0BDA" w:rsidP="00DE0BDA">
      <w:pPr>
        <w:pStyle w:val="Testo2"/>
        <w:spacing w:line="240" w:lineRule="exact"/>
        <w:rPr>
          <w:rStyle w:val="Nessuno"/>
        </w:rPr>
      </w:pPr>
      <w:r>
        <w:rPr>
          <w:rStyle w:val="NessunoA"/>
        </w:rPr>
        <w:t xml:space="preserve">Il corso </w:t>
      </w:r>
      <w:r>
        <w:rPr>
          <w:rStyle w:val="Nessuno"/>
        </w:rPr>
        <w:t>presuppone il raggiungimento degli obiettivi linguistici propri del 1 anno. Gli studenti che hanno superato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 xml:space="preserve">esame della prima annualità sono invitati a frequentare regolarmente le lezioni, che prevedono esercitazioni mirate al consolidamento della conoscenza della lingua tedesca </w:t>
      </w:r>
      <w:r w:rsidRPr="00C97CFB">
        <w:rPr>
          <w:rStyle w:val="Nessuno"/>
        </w:rPr>
        <w:t>nonché</w:t>
      </w:r>
      <w:r w:rsidRPr="00C97CFB">
        <w:rPr>
          <w:rStyle w:val="Nessuno"/>
          <w:lang w:val="fr-FR"/>
        </w:rPr>
        <w:t xml:space="preserve"> </w:t>
      </w:r>
      <w:r w:rsidRPr="00C97CFB">
        <w:rPr>
          <w:rStyle w:val="Nessuno"/>
        </w:rPr>
        <w:t>simulazioni delle prove d</w:t>
      </w:r>
      <w:r w:rsidRPr="00C97CFB">
        <w:rPr>
          <w:rStyle w:val="Nessuno"/>
          <w:rFonts w:ascii="Arial Unicode MS" w:hAnsi="Arial Unicode MS"/>
        </w:rPr>
        <w:t>’</w:t>
      </w:r>
      <w:r w:rsidRPr="00C97CFB">
        <w:rPr>
          <w:rStyle w:val="Nessuno"/>
        </w:rPr>
        <w:t>esame. Gli studenti sono invitati ad accedere alla piattaforma Blackboard dove vengono caricati materiali relativi al corso.</w:t>
      </w:r>
    </w:p>
    <w:p w14:paraId="14409DB2" w14:textId="77777777" w:rsidR="00DE0BDA" w:rsidRPr="00C97CFB" w:rsidRDefault="00DE0BDA" w:rsidP="00DE0BDA">
      <w:pPr>
        <w:pStyle w:val="Testo2"/>
        <w:spacing w:before="120" w:line="240" w:lineRule="exact"/>
        <w:rPr>
          <w:rStyle w:val="Nessuno"/>
          <w:sz w:val="20"/>
        </w:rPr>
      </w:pPr>
      <w:r w:rsidRPr="00C97CFB">
        <w:rPr>
          <w:rStyle w:val="Nessuno"/>
          <w:i/>
          <w:iCs/>
        </w:rPr>
        <w:t>Orario e luogo di ricevimento</w:t>
      </w:r>
    </w:p>
    <w:p w14:paraId="0DEE84A4" w14:textId="77777777" w:rsidR="00DE0BDA" w:rsidRPr="00C97CFB" w:rsidRDefault="00DE0BDA" w:rsidP="00DE0BDA">
      <w:pPr>
        <w:pStyle w:val="Testo2"/>
        <w:spacing w:line="240" w:lineRule="exact"/>
      </w:pPr>
      <w:r w:rsidRPr="00C97CFB">
        <w:rPr>
          <w:rStyle w:val="Nessuno"/>
        </w:rPr>
        <w:t xml:space="preserve">La Dott.ssa </w:t>
      </w:r>
      <w:r w:rsidRPr="00C97CFB">
        <w:rPr>
          <w:rStyle w:val="Nessuno"/>
          <w:u w:color="FF2600"/>
        </w:rPr>
        <w:t xml:space="preserve">Maria Chiara Spotti </w:t>
      </w:r>
      <w:r w:rsidRPr="00C97CFB">
        <w:rPr>
          <w:rStyle w:val="Nessuno"/>
        </w:rPr>
        <w:t xml:space="preserve">riceve gli studenti al termine delle lezioni o su appuntamento concordato per e-mail </w:t>
      </w:r>
      <w:r w:rsidRPr="00C97CFB">
        <w:rPr>
          <w:rStyle w:val="Nessuno"/>
          <w:u w:color="FF2600"/>
        </w:rPr>
        <w:t>(maria.spotti@unicatt.it).</w:t>
      </w:r>
    </w:p>
    <w:p w14:paraId="4FBDEED6" w14:textId="77777777" w:rsidR="002C337B" w:rsidRPr="00A32A91" w:rsidRDefault="002C337B">
      <w:pPr>
        <w:tabs>
          <w:tab w:val="clear" w:pos="284"/>
        </w:tabs>
        <w:spacing w:line="240" w:lineRule="auto"/>
        <w:jc w:val="left"/>
        <w:rPr>
          <w:noProof/>
          <w:sz w:val="18"/>
          <w:szCs w:val="18"/>
        </w:rPr>
      </w:pPr>
    </w:p>
    <w:sectPr w:rsidR="002C337B" w:rsidRPr="00A32A91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349A9" w14:textId="77777777" w:rsidR="00275324" w:rsidRDefault="00275324" w:rsidP="00A1642F">
      <w:pPr>
        <w:spacing w:line="240" w:lineRule="auto"/>
      </w:pPr>
      <w:r>
        <w:separator/>
      </w:r>
    </w:p>
  </w:endnote>
  <w:endnote w:type="continuationSeparator" w:id="0">
    <w:p w14:paraId="323F4BF2" w14:textId="77777777" w:rsidR="00275324" w:rsidRDefault="00275324" w:rsidP="00A164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7D9BD" w14:textId="77777777" w:rsidR="00275324" w:rsidRDefault="00275324" w:rsidP="00A1642F">
      <w:pPr>
        <w:spacing w:line="240" w:lineRule="auto"/>
      </w:pPr>
      <w:r>
        <w:separator/>
      </w:r>
    </w:p>
  </w:footnote>
  <w:footnote w:type="continuationSeparator" w:id="0">
    <w:p w14:paraId="0CE3B02B" w14:textId="77777777" w:rsidR="00275324" w:rsidRDefault="00275324" w:rsidP="00A1642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E4F07"/>
    <w:multiLevelType w:val="hybridMultilevel"/>
    <w:tmpl w:val="ECF062C6"/>
    <w:numStyleLink w:val="Stileimportato1"/>
  </w:abstractNum>
  <w:abstractNum w:abstractNumId="1" w15:restartNumberingAfterBreak="0">
    <w:nsid w:val="59B373E2"/>
    <w:multiLevelType w:val="hybridMultilevel"/>
    <w:tmpl w:val="ECF062C6"/>
    <w:styleLink w:val="Stileimportato1"/>
    <w:lvl w:ilvl="0" w:tplc="A582EB6C">
      <w:start w:val="1"/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A21DC2">
      <w:start w:val="1"/>
      <w:numFmt w:val="bullet"/>
      <w:lvlText w:val="o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48E9DC">
      <w:start w:val="1"/>
      <w:numFmt w:val="bullet"/>
      <w:lvlText w:val="▪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96BA74">
      <w:start w:val="1"/>
      <w:numFmt w:val="bullet"/>
      <w:lvlText w:val="•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6A309A">
      <w:start w:val="1"/>
      <w:numFmt w:val="bullet"/>
      <w:lvlText w:val="o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9C5748">
      <w:start w:val="1"/>
      <w:numFmt w:val="bullet"/>
      <w:lvlText w:val="▪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9CB5B2">
      <w:start w:val="1"/>
      <w:numFmt w:val="bullet"/>
      <w:lvlText w:val="•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F667CC">
      <w:start w:val="1"/>
      <w:numFmt w:val="bullet"/>
      <w:lvlText w:val="o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204494">
      <w:start w:val="1"/>
      <w:numFmt w:val="bullet"/>
      <w:lvlText w:val="▪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1386619"/>
    <w:multiLevelType w:val="hybridMultilevel"/>
    <w:tmpl w:val="E454EBA0"/>
    <w:lvl w:ilvl="0" w:tplc="2F2868D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515533">
    <w:abstractNumId w:val="2"/>
  </w:num>
  <w:num w:numId="2" w16cid:durableId="2064716471">
    <w:abstractNumId w:val="1"/>
  </w:num>
  <w:num w:numId="3" w16cid:durableId="17422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42F"/>
    <w:rsid w:val="000120BB"/>
    <w:rsid w:val="00021339"/>
    <w:rsid w:val="000F4E35"/>
    <w:rsid w:val="00187B99"/>
    <w:rsid w:val="00197E39"/>
    <w:rsid w:val="002014DD"/>
    <w:rsid w:val="00275324"/>
    <w:rsid w:val="002C337B"/>
    <w:rsid w:val="002D5E17"/>
    <w:rsid w:val="00306ABD"/>
    <w:rsid w:val="003B71E1"/>
    <w:rsid w:val="003C23E8"/>
    <w:rsid w:val="003E61BF"/>
    <w:rsid w:val="00463B2A"/>
    <w:rsid w:val="00466838"/>
    <w:rsid w:val="00496413"/>
    <w:rsid w:val="004D1217"/>
    <w:rsid w:val="004D3465"/>
    <w:rsid w:val="004D6008"/>
    <w:rsid w:val="004E2C57"/>
    <w:rsid w:val="005575ED"/>
    <w:rsid w:val="00585A84"/>
    <w:rsid w:val="005C1715"/>
    <w:rsid w:val="005D0A9F"/>
    <w:rsid w:val="00600B8E"/>
    <w:rsid w:val="006132FF"/>
    <w:rsid w:val="00640794"/>
    <w:rsid w:val="006621CF"/>
    <w:rsid w:val="006B5D59"/>
    <w:rsid w:val="006B6C8B"/>
    <w:rsid w:val="006C4F7F"/>
    <w:rsid w:val="006F1772"/>
    <w:rsid w:val="00710E35"/>
    <w:rsid w:val="0073290A"/>
    <w:rsid w:val="00821C77"/>
    <w:rsid w:val="00850B65"/>
    <w:rsid w:val="008942E7"/>
    <w:rsid w:val="008A1204"/>
    <w:rsid w:val="008B0E0A"/>
    <w:rsid w:val="008D3116"/>
    <w:rsid w:val="00900CCA"/>
    <w:rsid w:val="00917AAB"/>
    <w:rsid w:val="00924B77"/>
    <w:rsid w:val="00940DA2"/>
    <w:rsid w:val="00965737"/>
    <w:rsid w:val="00987AB2"/>
    <w:rsid w:val="009B46B5"/>
    <w:rsid w:val="009C79DC"/>
    <w:rsid w:val="009D2EFC"/>
    <w:rsid w:val="009D3BE8"/>
    <w:rsid w:val="009E055C"/>
    <w:rsid w:val="00A1642F"/>
    <w:rsid w:val="00A2125E"/>
    <w:rsid w:val="00A23827"/>
    <w:rsid w:val="00A32A91"/>
    <w:rsid w:val="00A66FDD"/>
    <w:rsid w:val="00A74F6F"/>
    <w:rsid w:val="00AD5584"/>
    <w:rsid w:val="00AD7557"/>
    <w:rsid w:val="00B270F4"/>
    <w:rsid w:val="00B50C5D"/>
    <w:rsid w:val="00B51253"/>
    <w:rsid w:val="00B525CC"/>
    <w:rsid w:val="00B52E58"/>
    <w:rsid w:val="00BA4004"/>
    <w:rsid w:val="00C26072"/>
    <w:rsid w:val="00C442B5"/>
    <w:rsid w:val="00D404F2"/>
    <w:rsid w:val="00DA3599"/>
    <w:rsid w:val="00DC2F28"/>
    <w:rsid w:val="00DC558F"/>
    <w:rsid w:val="00DD1C30"/>
    <w:rsid w:val="00DE0BDA"/>
    <w:rsid w:val="00DF71B6"/>
    <w:rsid w:val="00E535F8"/>
    <w:rsid w:val="00E607E6"/>
    <w:rsid w:val="00E96653"/>
    <w:rsid w:val="00FA0E8B"/>
    <w:rsid w:val="00FA569C"/>
    <w:rsid w:val="00FC3702"/>
    <w:rsid w:val="00FD2759"/>
    <w:rsid w:val="00FF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E0A2A"/>
  <w15:chartTrackingRefBased/>
  <w15:docId w15:val="{73A5FC87-6B79-4E13-9001-7777E83F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link w:val="Testo1Carattere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1Carattere">
    <w:name w:val="Testo 1 Carattere"/>
    <w:link w:val="Testo1"/>
    <w:locked/>
    <w:rsid w:val="00A1642F"/>
    <w:rPr>
      <w:rFonts w:ascii="Times" w:hAnsi="Times"/>
      <w:noProof/>
      <w:sz w:val="18"/>
      <w:lang w:bidi="ar-SA"/>
    </w:rPr>
  </w:style>
  <w:style w:type="character" w:customStyle="1" w:styleId="Testo2Carattere">
    <w:name w:val="Testo 2 Carattere"/>
    <w:link w:val="Testo2"/>
    <w:locked/>
    <w:rsid w:val="00A1642F"/>
    <w:rPr>
      <w:rFonts w:ascii="Times" w:hAnsi="Times"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unhideWhenUsed/>
    <w:rsid w:val="00A1642F"/>
    <w:pPr>
      <w:tabs>
        <w:tab w:val="clear" w:pos="284"/>
      </w:tabs>
      <w:spacing w:line="240" w:lineRule="auto"/>
    </w:pPr>
    <w:rPr>
      <w:rFonts w:eastAsia="Calibri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1642F"/>
    <w:rPr>
      <w:rFonts w:eastAsia="Calibri"/>
      <w:lang w:eastAsia="en-US"/>
    </w:rPr>
  </w:style>
  <w:style w:type="character" w:styleId="Rimandonotaapidipagina">
    <w:name w:val="footnote reference"/>
    <w:basedOn w:val="Carpredefinitoparagrafo"/>
    <w:unhideWhenUsed/>
    <w:rsid w:val="00A1642F"/>
    <w:rPr>
      <w:vertAlign w:val="superscript"/>
    </w:rPr>
  </w:style>
  <w:style w:type="paragraph" w:styleId="Paragrafoelenco">
    <w:name w:val="List Paragraph"/>
    <w:basedOn w:val="Normale"/>
    <w:qFormat/>
    <w:rsid w:val="00965737"/>
    <w:pPr>
      <w:ind w:left="720"/>
      <w:contextualSpacing/>
    </w:pPr>
  </w:style>
  <w:style w:type="character" w:customStyle="1" w:styleId="Nessuno">
    <w:name w:val="Nessuno"/>
    <w:rsid w:val="002C337B"/>
  </w:style>
  <w:style w:type="character" w:customStyle="1" w:styleId="Hyperlink1">
    <w:name w:val="Hyperlink.1"/>
    <w:rsid w:val="002C337B"/>
    <w:rPr>
      <w:color w:val="000000"/>
      <w:u w:color="000000"/>
      <w:lang w:val="de-DE"/>
    </w:rPr>
  </w:style>
  <w:style w:type="character" w:styleId="Collegamentoipertestuale">
    <w:name w:val="Hyperlink"/>
    <w:basedOn w:val="Carpredefinitoparagrafo"/>
    <w:uiPriority w:val="99"/>
    <w:unhideWhenUsed/>
    <w:rsid w:val="002C337B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2C337B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2C337B"/>
    <w:pPr>
      <w:tabs>
        <w:tab w:val="clear" w:pos="284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rsid w:val="002C337B"/>
    <w:pPr>
      <w:tabs>
        <w:tab w:val="clear" w:pos="284"/>
      </w:tabs>
      <w:spacing w:after="100"/>
      <w:ind w:left="200"/>
    </w:pPr>
  </w:style>
  <w:style w:type="character" w:styleId="Menzionenonrisolta">
    <w:name w:val="Unresolved Mention"/>
    <w:basedOn w:val="Carpredefinitoparagrafo"/>
    <w:uiPriority w:val="99"/>
    <w:semiHidden/>
    <w:unhideWhenUsed/>
    <w:rsid w:val="000F4E3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F4E35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Revisione">
    <w:name w:val="Revision"/>
    <w:hidden/>
    <w:uiPriority w:val="99"/>
    <w:semiHidden/>
    <w:rsid w:val="00821C77"/>
    <w:rPr>
      <w:szCs w:val="24"/>
    </w:rPr>
  </w:style>
  <w:style w:type="character" w:styleId="Enfasicorsivo">
    <w:name w:val="Emphasis"/>
    <w:basedOn w:val="Carpredefinitoparagrafo"/>
    <w:uiPriority w:val="20"/>
    <w:qFormat/>
    <w:rsid w:val="00FA0E8B"/>
    <w:rPr>
      <w:i/>
      <w:iCs/>
    </w:rPr>
  </w:style>
  <w:style w:type="character" w:customStyle="1" w:styleId="NessunoB">
    <w:name w:val="Nessuno B"/>
    <w:rsid w:val="00DE0BDA"/>
    <w:rPr>
      <w:lang w:val="it-IT"/>
    </w:rPr>
  </w:style>
  <w:style w:type="character" w:customStyle="1" w:styleId="NessunoA">
    <w:name w:val="Nessuno A"/>
    <w:rsid w:val="00DE0BDA"/>
    <w:rPr>
      <w:lang w:val="it-IT"/>
    </w:rPr>
  </w:style>
  <w:style w:type="character" w:customStyle="1" w:styleId="Hyperlink4">
    <w:name w:val="Hyperlink.4"/>
    <w:basedOn w:val="Nessuno"/>
    <w:rsid w:val="00DE0BDA"/>
    <w:rPr>
      <w:rFonts w:ascii="Times New Roman" w:eastAsia="Times New Roman" w:hAnsi="Times New Roman" w:cs="Times New Roman"/>
      <w:i/>
      <w:iCs/>
      <w:outline w:val="0"/>
      <w:color w:val="0563C1"/>
      <w:u w:val="single" w:color="0563C1"/>
    </w:rPr>
  </w:style>
  <w:style w:type="character" w:customStyle="1" w:styleId="Hyperlink3">
    <w:name w:val="Hyperlink.3"/>
    <w:rsid w:val="00DE0BDA"/>
    <w:rPr>
      <w:outline w:val="0"/>
      <w:color w:val="000000"/>
      <w:u w:color="000000"/>
      <w:lang w:val="de-DE"/>
    </w:rPr>
  </w:style>
  <w:style w:type="character" w:customStyle="1" w:styleId="Hyperlink0">
    <w:name w:val="Hyperlink.0"/>
    <w:basedOn w:val="Nessuno"/>
    <w:rsid w:val="00DE0BDA"/>
    <w:rPr>
      <w:smallCaps/>
      <w:outline w:val="0"/>
      <w:color w:val="000000"/>
      <w:sz w:val="16"/>
      <w:szCs w:val="16"/>
      <w:u w:color="000000"/>
      <w:lang w:val="de-DE"/>
    </w:rPr>
  </w:style>
  <w:style w:type="numbering" w:customStyle="1" w:styleId="Stileimportato1">
    <w:name w:val="Stile importato 1"/>
    <w:rsid w:val="00DE0BD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ckboard.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nicatt.it/selda-ca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cia.salvato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50B08-09F4-48AB-9DA0-89F5D65942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11</TotalTime>
  <Pages>8</Pages>
  <Words>2433</Words>
  <Characters>13873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4</cp:revision>
  <cp:lastPrinted>2003-03-27T11:42:00Z</cp:lastPrinted>
  <dcterms:created xsi:type="dcterms:W3CDTF">2026-07-15T07:31:00Z</dcterms:created>
  <dcterms:modified xsi:type="dcterms:W3CDTF">2026-09-01T09:36:00Z</dcterms:modified>
</cp:coreProperties>
</file>