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83E6" w14:textId="2CA1C231" w:rsidR="007D035C" w:rsidRPr="00296218" w:rsidRDefault="00C6275A" w:rsidP="00296218">
      <w:pPr>
        <w:rPr>
          <w:rFonts w:ascii="Times New Roman" w:hAnsi="Times New Roman"/>
          <w:b/>
          <w:bCs/>
        </w:rPr>
      </w:pPr>
      <w:r w:rsidRPr="00866740">
        <w:rPr>
          <w:rFonts w:ascii="Times New Roman" w:hAnsi="Times New Roman"/>
          <w:b/>
          <w:bCs/>
        </w:rPr>
        <w:t>Lingua inglese SELDA</w:t>
      </w:r>
      <w:r w:rsidR="00296218">
        <w:rPr>
          <w:rFonts w:ascii="Times New Roman" w:hAnsi="Times New Roman"/>
          <w:b/>
          <w:bCs/>
        </w:rPr>
        <w:t xml:space="preserve"> -</w:t>
      </w:r>
      <w:r w:rsidR="008431F0">
        <w:rPr>
          <w:rFonts w:ascii="Times New Roman" w:hAnsi="Times New Roman"/>
          <w:b/>
          <w:i/>
        </w:rPr>
        <w:t>Livello A2</w:t>
      </w:r>
    </w:p>
    <w:p w14:paraId="1EF93D9B" w14:textId="48EDB5B4" w:rsidR="008431F0" w:rsidRPr="00FA3C23" w:rsidRDefault="008431F0" w:rsidP="00296218">
      <w:pPr>
        <w:rPr>
          <w:rFonts w:ascii="Times New Roman" w:hAnsi="Times New Roman"/>
        </w:rPr>
      </w:pPr>
      <w:proofErr w:type="spellStart"/>
      <w:r w:rsidRPr="00FA3C23">
        <w:rPr>
          <w:rFonts w:ascii="Times New Roman" w:hAnsi="Times New Roman"/>
        </w:rPr>
        <w:t>a.a</w:t>
      </w:r>
      <w:proofErr w:type="spellEnd"/>
      <w:r w:rsidRPr="00FA3C23">
        <w:rPr>
          <w:rFonts w:ascii="Times New Roman" w:hAnsi="Times New Roman"/>
        </w:rPr>
        <w:t xml:space="preserve">. </w:t>
      </w:r>
      <w:r w:rsidR="00F2047F">
        <w:rPr>
          <w:rFonts w:ascii="Times New Roman" w:hAnsi="Times New Roman"/>
        </w:rPr>
        <w:t>202</w:t>
      </w:r>
      <w:r w:rsidR="00BB39F9">
        <w:rPr>
          <w:rFonts w:ascii="Times New Roman" w:hAnsi="Times New Roman"/>
        </w:rPr>
        <w:t>6</w:t>
      </w:r>
      <w:r w:rsidR="00B06850">
        <w:rPr>
          <w:rFonts w:ascii="Times New Roman" w:hAnsi="Times New Roman"/>
        </w:rPr>
        <w:t>-202</w:t>
      </w:r>
      <w:r w:rsidR="00BB39F9">
        <w:rPr>
          <w:rFonts w:ascii="Times New Roman" w:hAnsi="Times New Roman"/>
        </w:rPr>
        <w:t>7</w:t>
      </w:r>
    </w:p>
    <w:p w14:paraId="6A12A514" w14:textId="77777777" w:rsidR="00866740" w:rsidRPr="00296218" w:rsidRDefault="00866740" w:rsidP="00296218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296218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OBIETTIVO DEL CORSO E RISULTATI DI APPRENDIMENTO ATTESI</w:t>
      </w:r>
    </w:p>
    <w:p w14:paraId="47E4FB80" w14:textId="1DEEA7A6" w:rsidR="007D035C" w:rsidRPr="00866740" w:rsidRDefault="007D035C" w:rsidP="00296218">
      <w:pPr>
        <w:rPr>
          <w:rFonts w:ascii="Times New Roman" w:hAnsi="Times New Roman"/>
        </w:rPr>
      </w:pPr>
      <w:r w:rsidRPr="00866740">
        <w:rPr>
          <w:rFonts w:ascii="Times New Roman" w:hAnsi="Times New Roman"/>
        </w:rPr>
        <w:t xml:space="preserve">Obiettivo </w:t>
      </w:r>
      <w:r w:rsidR="003C4792" w:rsidRPr="00866740">
        <w:rPr>
          <w:rFonts w:ascii="Times New Roman" w:hAnsi="Times New Roman"/>
        </w:rPr>
        <w:t>del corso</w:t>
      </w:r>
      <w:r w:rsidR="00C004B5">
        <w:rPr>
          <w:rFonts w:ascii="Times New Roman" w:hAnsi="Times New Roman"/>
        </w:rPr>
        <w:t>, che si svolge solo nel secondo semestre,</w:t>
      </w:r>
      <w:r w:rsidRPr="00866740">
        <w:rPr>
          <w:rFonts w:ascii="Times New Roman" w:hAnsi="Times New Roman"/>
        </w:rPr>
        <w:t xml:space="preserve"> è l’acquisizione delle competenze linguistiche corrispondenti al livello </w:t>
      </w:r>
      <w:r w:rsidR="00BC7549" w:rsidRPr="00866740">
        <w:rPr>
          <w:rFonts w:ascii="Times New Roman" w:hAnsi="Times New Roman"/>
        </w:rPr>
        <w:t>A2</w:t>
      </w:r>
      <w:r w:rsidR="007064E7" w:rsidRPr="00866740">
        <w:rPr>
          <w:rFonts w:ascii="Times New Roman" w:hAnsi="Times New Roman"/>
        </w:rPr>
        <w:t>+</w:t>
      </w:r>
      <w:r w:rsidRPr="00866740">
        <w:rPr>
          <w:rFonts w:ascii="Times New Roman" w:hAnsi="Times New Roman"/>
        </w:rPr>
        <w:t xml:space="preserve"> del “Quadro di Riferimento Europeo delle Lingue”. </w:t>
      </w:r>
    </w:p>
    <w:p w14:paraId="49C92BDC" w14:textId="77777777" w:rsidR="004A6F6A" w:rsidRPr="007939F9" w:rsidRDefault="004A6F6A" w:rsidP="00296218">
      <w:pPr>
        <w:pStyle w:val="Default"/>
        <w:spacing w:line="240" w:lineRule="exact"/>
        <w:jc w:val="both"/>
        <w:rPr>
          <w:rFonts w:eastAsia="Times New Roman"/>
          <w:color w:val="auto"/>
          <w:sz w:val="20"/>
          <w:szCs w:val="20"/>
          <w:lang w:val="it-IT" w:eastAsia="it-IT"/>
        </w:rPr>
      </w:pPr>
      <w:r w:rsidRPr="007939F9">
        <w:rPr>
          <w:rFonts w:eastAsia="Times New Roman"/>
          <w:color w:val="auto"/>
          <w:sz w:val="20"/>
          <w:szCs w:val="20"/>
          <w:lang w:val="it-IT" w:eastAsia="it-IT"/>
        </w:rPr>
        <w:t xml:space="preserve">Al termine del corso, lo studente sarà in grado di: </w:t>
      </w:r>
    </w:p>
    <w:p w14:paraId="314F054C" w14:textId="754D91FE" w:rsidR="006D0DB9" w:rsidRDefault="004129E4" w:rsidP="00296218">
      <w:pPr>
        <w:pStyle w:val="Default"/>
        <w:numPr>
          <w:ilvl w:val="0"/>
          <w:numId w:val="15"/>
        </w:numPr>
        <w:spacing w:line="240" w:lineRule="exact"/>
        <w:jc w:val="both"/>
        <w:rPr>
          <w:rFonts w:eastAsia="Times New Roman"/>
          <w:color w:val="auto"/>
          <w:sz w:val="20"/>
          <w:szCs w:val="20"/>
          <w:lang w:val="it-IT" w:eastAsia="it-IT"/>
        </w:rPr>
      </w:pPr>
      <w:r>
        <w:rPr>
          <w:rFonts w:eastAsia="Times New Roman"/>
          <w:color w:val="auto"/>
          <w:sz w:val="20"/>
          <w:szCs w:val="20"/>
          <w:lang w:val="it-IT" w:eastAsia="it-IT"/>
        </w:rPr>
        <w:t>C</w:t>
      </w:r>
      <w:r w:rsidR="006D0DB9" w:rsidRPr="007939F9">
        <w:rPr>
          <w:rFonts w:eastAsia="Times New Roman"/>
          <w:color w:val="auto"/>
          <w:sz w:val="20"/>
          <w:szCs w:val="20"/>
          <w:lang w:val="it-IT" w:eastAsia="it-IT"/>
        </w:rPr>
        <w:t xml:space="preserve">omprendere testi </w:t>
      </w:r>
      <w:r>
        <w:rPr>
          <w:rFonts w:eastAsia="Times New Roman"/>
          <w:color w:val="auto"/>
          <w:sz w:val="20"/>
          <w:szCs w:val="20"/>
          <w:lang w:val="it-IT" w:eastAsia="it-IT"/>
        </w:rPr>
        <w:t xml:space="preserve">brevi </w:t>
      </w:r>
      <w:r w:rsidR="006D0DB9" w:rsidRPr="007939F9">
        <w:rPr>
          <w:rFonts w:eastAsia="Times New Roman"/>
          <w:color w:val="auto"/>
          <w:sz w:val="20"/>
          <w:szCs w:val="20"/>
          <w:lang w:val="it-IT" w:eastAsia="it-IT"/>
        </w:rPr>
        <w:t xml:space="preserve">(orali e scritti) di </w:t>
      </w:r>
      <w:r>
        <w:rPr>
          <w:rFonts w:eastAsia="Times New Roman"/>
          <w:color w:val="auto"/>
          <w:sz w:val="20"/>
          <w:szCs w:val="20"/>
          <w:lang w:val="it-IT" w:eastAsia="it-IT"/>
        </w:rPr>
        <w:t>contenuto familiare che utilizzano un lessico quotidiano e strutture semplici</w:t>
      </w:r>
      <w:r w:rsidR="006D0DB9" w:rsidRPr="007939F9">
        <w:rPr>
          <w:rFonts w:eastAsia="Times New Roman"/>
          <w:color w:val="auto"/>
          <w:sz w:val="20"/>
          <w:szCs w:val="20"/>
          <w:lang w:val="it-IT" w:eastAsia="it-IT"/>
        </w:rPr>
        <w:t>;</w:t>
      </w:r>
    </w:p>
    <w:p w14:paraId="2B2851DC" w14:textId="0C694795" w:rsidR="006D0DB9" w:rsidRPr="006D0DB9" w:rsidRDefault="004129E4" w:rsidP="00296218">
      <w:pPr>
        <w:pStyle w:val="Default"/>
        <w:numPr>
          <w:ilvl w:val="0"/>
          <w:numId w:val="15"/>
        </w:numPr>
        <w:spacing w:line="240" w:lineRule="exact"/>
        <w:jc w:val="both"/>
        <w:rPr>
          <w:sz w:val="20"/>
          <w:szCs w:val="20"/>
          <w:lang w:val="it-IT"/>
        </w:rPr>
      </w:pPr>
      <w:r>
        <w:rPr>
          <w:rFonts w:eastAsia="Times New Roman"/>
          <w:color w:val="auto"/>
          <w:sz w:val="20"/>
          <w:szCs w:val="20"/>
          <w:lang w:val="it-IT" w:eastAsia="it-IT"/>
        </w:rPr>
        <w:t xml:space="preserve">Descrivere in modo semplice persone e situazioni, indicare cosa piace o non piace con espressioni e frasi semplici </w:t>
      </w:r>
      <w:r w:rsidR="006D0DB9" w:rsidRPr="007939F9">
        <w:rPr>
          <w:rFonts w:eastAsia="Times New Roman"/>
          <w:color w:val="auto"/>
          <w:sz w:val="20"/>
          <w:szCs w:val="20"/>
          <w:lang w:val="it-IT" w:eastAsia="it-IT"/>
        </w:rPr>
        <w:t>(</w:t>
      </w:r>
      <w:r w:rsidR="006D0DB9" w:rsidRPr="007939F9">
        <w:rPr>
          <w:rFonts w:eastAsia="Times New Roman"/>
          <w:i/>
          <w:iCs/>
          <w:color w:val="auto"/>
          <w:sz w:val="20"/>
          <w:szCs w:val="20"/>
          <w:lang w:val="it-IT" w:eastAsia="it-IT"/>
        </w:rPr>
        <w:t>Quadro comune europeo di riferimento per le lingue</w:t>
      </w:r>
      <w:r w:rsidR="006D0DB9" w:rsidRPr="007939F9">
        <w:rPr>
          <w:rFonts w:eastAsia="Times New Roman"/>
          <w:color w:val="auto"/>
          <w:sz w:val="20"/>
          <w:szCs w:val="20"/>
          <w:lang w:val="it-IT" w:eastAsia="it-IT"/>
        </w:rPr>
        <w:t>, 2002, p. 73);</w:t>
      </w:r>
    </w:p>
    <w:p w14:paraId="18F0F9D6" w14:textId="1F5A2396" w:rsidR="003C72B4" w:rsidRPr="004129E4" w:rsidRDefault="006D0DB9" w:rsidP="00296218">
      <w:pPr>
        <w:pStyle w:val="Default"/>
        <w:numPr>
          <w:ilvl w:val="0"/>
          <w:numId w:val="15"/>
        </w:numPr>
        <w:spacing w:line="240" w:lineRule="exact"/>
        <w:jc w:val="both"/>
        <w:rPr>
          <w:sz w:val="20"/>
          <w:szCs w:val="20"/>
          <w:lang w:val="it-IT"/>
        </w:rPr>
      </w:pPr>
      <w:r>
        <w:rPr>
          <w:rFonts w:eastAsia="Times New Roman"/>
          <w:color w:val="auto"/>
          <w:sz w:val="20"/>
          <w:szCs w:val="20"/>
          <w:lang w:val="it-IT" w:eastAsia="it-IT"/>
        </w:rPr>
        <w:t xml:space="preserve">Interagire in situazioni strutturate e conversazioni brevi. Far fronte senza troppo sforzo a semplici scambi di routine, rispondere e porre domande semplici </w:t>
      </w:r>
      <w:r w:rsidR="004129E4">
        <w:rPr>
          <w:rFonts w:eastAsia="Times New Roman"/>
          <w:color w:val="auto"/>
          <w:sz w:val="20"/>
          <w:szCs w:val="20"/>
          <w:lang w:val="it-IT" w:eastAsia="it-IT"/>
        </w:rPr>
        <w:t>e scambiare</w:t>
      </w:r>
      <w:r>
        <w:rPr>
          <w:rFonts w:eastAsia="Times New Roman"/>
          <w:color w:val="auto"/>
          <w:sz w:val="20"/>
          <w:szCs w:val="20"/>
          <w:lang w:val="it-IT" w:eastAsia="it-IT"/>
        </w:rPr>
        <w:t xml:space="preserve"> idee e informazioni su argomenti familiari in situazioni quotidiane prevedibili</w:t>
      </w:r>
      <w:r w:rsidRPr="007939F9">
        <w:rPr>
          <w:rFonts w:eastAsia="Times New Roman"/>
          <w:color w:val="auto"/>
          <w:sz w:val="20"/>
          <w:szCs w:val="20"/>
          <w:lang w:val="it-IT" w:eastAsia="it-IT"/>
        </w:rPr>
        <w:t xml:space="preserve"> (</w:t>
      </w:r>
      <w:r w:rsidRPr="007939F9">
        <w:rPr>
          <w:rFonts w:eastAsia="Times New Roman"/>
          <w:i/>
          <w:iCs/>
          <w:color w:val="auto"/>
          <w:sz w:val="20"/>
          <w:szCs w:val="20"/>
          <w:lang w:val="it-IT" w:eastAsia="it-IT"/>
        </w:rPr>
        <w:t>Quadro comune europeo di riferimento per le lingue</w:t>
      </w:r>
      <w:r w:rsidRPr="007939F9">
        <w:rPr>
          <w:rFonts w:eastAsia="Times New Roman"/>
          <w:color w:val="auto"/>
          <w:sz w:val="20"/>
          <w:szCs w:val="20"/>
          <w:lang w:val="it-IT" w:eastAsia="it-IT"/>
        </w:rPr>
        <w:t>, 2002, p. 93)</w:t>
      </w:r>
      <w:r w:rsidR="004129E4">
        <w:rPr>
          <w:rFonts w:eastAsia="Times New Roman"/>
          <w:color w:val="auto"/>
          <w:sz w:val="20"/>
          <w:szCs w:val="20"/>
          <w:lang w:val="it-IT" w:eastAsia="it-IT"/>
        </w:rPr>
        <w:t>.</w:t>
      </w:r>
    </w:p>
    <w:p w14:paraId="6FAD34BF" w14:textId="77777777" w:rsidR="003C72B4" w:rsidRPr="00866740" w:rsidRDefault="003C72B4" w:rsidP="00296218">
      <w:pPr>
        <w:spacing w:before="240" w:after="120"/>
        <w:rPr>
          <w:rFonts w:ascii="Times New Roman" w:hAnsi="Times New Roman"/>
          <w:b/>
        </w:rPr>
      </w:pPr>
      <w:r w:rsidRPr="00866740">
        <w:rPr>
          <w:rFonts w:ascii="Times New Roman" w:hAnsi="Times New Roman"/>
          <w:b/>
          <w:i/>
        </w:rPr>
        <w:t>PROGRAMMA DEL CORSO</w:t>
      </w:r>
    </w:p>
    <w:p w14:paraId="69D8152C" w14:textId="2324DACE" w:rsidR="004A6F6A" w:rsidRPr="002149F2" w:rsidRDefault="004A6F6A" w:rsidP="00296218">
      <w:pPr>
        <w:pStyle w:val="Paragrafoelenco"/>
        <w:numPr>
          <w:ilvl w:val="0"/>
          <w:numId w:val="12"/>
        </w:numPr>
        <w:spacing w:line="240" w:lineRule="exact"/>
        <w:ind w:left="567" w:hanging="227"/>
        <w:rPr>
          <w:sz w:val="20"/>
          <w:szCs w:val="20"/>
        </w:rPr>
      </w:pPr>
      <w:r>
        <w:rPr>
          <w:sz w:val="20"/>
          <w:szCs w:val="20"/>
        </w:rPr>
        <w:t>A</w:t>
      </w:r>
      <w:r w:rsidRPr="002149F2">
        <w:rPr>
          <w:sz w:val="20"/>
          <w:szCs w:val="20"/>
        </w:rPr>
        <w:t xml:space="preserve">cquisizione delle principali strutture morfosintattiche della lingua inglese; </w:t>
      </w:r>
    </w:p>
    <w:p w14:paraId="21B12E40" w14:textId="69090E3A" w:rsidR="004A6F6A" w:rsidRDefault="004A6F6A" w:rsidP="00296218">
      <w:pPr>
        <w:pStyle w:val="Paragrafoelenco"/>
        <w:numPr>
          <w:ilvl w:val="0"/>
          <w:numId w:val="12"/>
        </w:numPr>
        <w:spacing w:line="240" w:lineRule="exact"/>
        <w:ind w:left="567" w:hanging="227"/>
        <w:rPr>
          <w:sz w:val="20"/>
          <w:szCs w:val="20"/>
        </w:rPr>
      </w:pPr>
      <w:r>
        <w:rPr>
          <w:sz w:val="20"/>
          <w:szCs w:val="20"/>
        </w:rPr>
        <w:t>A</w:t>
      </w:r>
      <w:r w:rsidRPr="002149F2">
        <w:rPr>
          <w:sz w:val="20"/>
          <w:szCs w:val="20"/>
        </w:rPr>
        <w:t>pprendimento e/o il consolidamento del lessico di base per esprimersi in situazioni comunicative quotidiane semplici.</w:t>
      </w:r>
    </w:p>
    <w:p w14:paraId="2A065120" w14:textId="68CFCFA7" w:rsidR="004A6F6A" w:rsidRPr="00FA3C23" w:rsidRDefault="004A6F6A" w:rsidP="00296218">
      <w:pPr>
        <w:pStyle w:val="Paragrafoelenco"/>
        <w:numPr>
          <w:ilvl w:val="0"/>
          <w:numId w:val="12"/>
        </w:numPr>
        <w:spacing w:line="240" w:lineRule="exact"/>
        <w:ind w:left="567" w:hanging="227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Esercizi di c</w:t>
      </w:r>
      <w:r w:rsidRPr="00FA3C23">
        <w:rPr>
          <w:rFonts w:eastAsiaTheme="minorHAnsi"/>
          <w:color w:val="000000"/>
          <w:sz w:val="20"/>
          <w:szCs w:val="20"/>
          <w:lang w:eastAsia="en-US"/>
        </w:rPr>
        <w:t xml:space="preserve">omprensione </w:t>
      </w:r>
      <w:r>
        <w:rPr>
          <w:rFonts w:eastAsiaTheme="minorHAnsi"/>
          <w:color w:val="000000"/>
          <w:sz w:val="20"/>
          <w:szCs w:val="20"/>
          <w:lang w:eastAsia="en-US"/>
        </w:rPr>
        <w:t xml:space="preserve">scritta e </w:t>
      </w:r>
      <w:r w:rsidRPr="00FA3C23">
        <w:rPr>
          <w:rFonts w:eastAsiaTheme="minorHAnsi"/>
          <w:color w:val="000000"/>
          <w:sz w:val="20"/>
          <w:szCs w:val="20"/>
          <w:lang w:eastAsia="en-US"/>
        </w:rPr>
        <w:t xml:space="preserve">orale di brevi testi </w:t>
      </w:r>
      <w:r>
        <w:rPr>
          <w:rFonts w:eastAsiaTheme="minorHAnsi"/>
          <w:color w:val="000000"/>
          <w:sz w:val="20"/>
          <w:szCs w:val="20"/>
          <w:lang w:eastAsia="en-US"/>
        </w:rPr>
        <w:t>semplici con pronuncia standard</w:t>
      </w:r>
      <w:r w:rsidRPr="00FA3C23">
        <w:rPr>
          <w:rFonts w:eastAsiaTheme="minorHAnsi"/>
          <w:color w:val="000000"/>
          <w:sz w:val="20"/>
          <w:szCs w:val="20"/>
          <w:lang w:eastAsia="en-US"/>
        </w:rPr>
        <w:t>.</w:t>
      </w:r>
    </w:p>
    <w:p w14:paraId="62CD7174" w14:textId="77777777" w:rsidR="007D035C" w:rsidRPr="00866740" w:rsidRDefault="007D035C" w:rsidP="00296218">
      <w:pPr>
        <w:rPr>
          <w:rFonts w:ascii="Times New Roman" w:hAnsi="Times New Roman"/>
        </w:rPr>
      </w:pPr>
      <w:r w:rsidRPr="00866740">
        <w:rPr>
          <w:rFonts w:ascii="Times New Roman" w:hAnsi="Times New Roman"/>
        </w:rPr>
        <w:t>Per la parte morfosintattica il programma comprende:</w:t>
      </w:r>
    </w:p>
    <w:p w14:paraId="7E8668E5" w14:textId="77777777" w:rsidR="0023643A" w:rsidRPr="002149F2" w:rsidRDefault="007D035C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ordine delle parole e struttura delle frasi</w:t>
      </w:r>
      <w:r w:rsidR="0023643A" w:rsidRPr="002149F2">
        <w:rPr>
          <w:sz w:val="20"/>
          <w:szCs w:val="20"/>
        </w:rPr>
        <w:t>: affermativa, negativa, interrogativa</w:t>
      </w:r>
      <w:r w:rsidR="000355BE" w:rsidRPr="002149F2">
        <w:rPr>
          <w:sz w:val="20"/>
          <w:szCs w:val="20"/>
        </w:rPr>
        <w:t>;</w:t>
      </w:r>
      <w:r w:rsidR="0023643A" w:rsidRPr="002149F2">
        <w:rPr>
          <w:sz w:val="20"/>
          <w:szCs w:val="20"/>
        </w:rPr>
        <w:t xml:space="preserve"> </w:t>
      </w:r>
      <w:proofErr w:type="spellStart"/>
      <w:r w:rsidR="0023643A" w:rsidRPr="002149F2">
        <w:rPr>
          <w:i/>
          <w:sz w:val="20"/>
          <w:szCs w:val="20"/>
        </w:rPr>
        <w:t>wh</w:t>
      </w:r>
      <w:proofErr w:type="spellEnd"/>
      <w:r w:rsidR="0023643A" w:rsidRPr="002149F2">
        <w:rPr>
          <w:i/>
          <w:sz w:val="20"/>
          <w:szCs w:val="20"/>
        </w:rPr>
        <w:t xml:space="preserve">- </w:t>
      </w:r>
      <w:proofErr w:type="spellStart"/>
      <w:r w:rsidR="0023643A" w:rsidRPr="002149F2">
        <w:rPr>
          <w:i/>
          <w:sz w:val="20"/>
          <w:szCs w:val="20"/>
        </w:rPr>
        <w:t>questions</w:t>
      </w:r>
      <w:proofErr w:type="spellEnd"/>
      <w:r w:rsidR="0023643A" w:rsidRPr="002149F2">
        <w:rPr>
          <w:i/>
          <w:sz w:val="20"/>
          <w:szCs w:val="20"/>
        </w:rPr>
        <w:t xml:space="preserve"> (</w:t>
      </w:r>
      <w:proofErr w:type="spellStart"/>
      <w:r w:rsidR="0023643A" w:rsidRPr="002149F2">
        <w:rPr>
          <w:i/>
          <w:sz w:val="20"/>
          <w:szCs w:val="20"/>
        </w:rPr>
        <w:t>what</w:t>
      </w:r>
      <w:proofErr w:type="spellEnd"/>
      <w:r w:rsidR="0023643A" w:rsidRPr="002149F2">
        <w:rPr>
          <w:i/>
          <w:sz w:val="20"/>
          <w:szCs w:val="20"/>
        </w:rPr>
        <w:t xml:space="preserve">, </w:t>
      </w:r>
      <w:proofErr w:type="spellStart"/>
      <w:r w:rsidR="0023643A" w:rsidRPr="002149F2">
        <w:rPr>
          <w:i/>
          <w:sz w:val="20"/>
          <w:szCs w:val="20"/>
        </w:rPr>
        <w:t>where</w:t>
      </w:r>
      <w:proofErr w:type="spellEnd"/>
      <w:r w:rsidR="0023643A" w:rsidRPr="002149F2">
        <w:rPr>
          <w:i/>
          <w:sz w:val="20"/>
          <w:szCs w:val="20"/>
        </w:rPr>
        <w:t xml:space="preserve">, </w:t>
      </w:r>
      <w:proofErr w:type="spellStart"/>
      <w:r w:rsidR="0023643A" w:rsidRPr="002149F2">
        <w:rPr>
          <w:i/>
          <w:sz w:val="20"/>
          <w:szCs w:val="20"/>
        </w:rPr>
        <w:t>wh</w:t>
      </w:r>
      <w:r w:rsidR="009A05A7" w:rsidRPr="002149F2">
        <w:rPr>
          <w:i/>
          <w:sz w:val="20"/>
          <w:szCs w:val="20"/>
        </w:rPr>
        <w:t>en</w:t>
      </w:r>
      <w:proofErr w:type="spellEnd"/>
      <w:r w:rsidR="009A05A7" w:rsidRPr="002149F2">
        <w:rPr>
          <w:i/>
          <w:sz w:val="20"/>
          <w:szCs w:val="20"/>
        </w:rPr>
        <w:t xml:space="preserve">, </w:t>
      </w:r>
      <w:proofErr w:type="spellStart"/>
      <w:r w:rsidR="009A05A7" w:rsidRPr="002149F2">
        <w:rPr>
          <w:i/>
          <w:sz w:val="20"/>
          <w:szCs w:val="20"/>
        </w:rPr>
        <w:t>who</w:t>
      </w:r>
      <w:proofErr w:type="spellEnd"/>
      <w:r w:rsidR="009A05A7" w:rsidRPr="002149F2">
        <w:rPr>
          <w:i/>
          <w:sz w:val="20"/>
          <w:szCs w:val="20"/>
        </w:rPr>
        <w:t xml:space="preserve">, </w:t>
      </w:r>
      <w:proofErr w:type="spellStart"/>
      <w:r w:rsidR="009A05A7" w:rsidRPr="002149F2">
        <w:rPr>
          <w:i/>
          <w:sz w:val="20"/>
          <w:szCs w:val="20"/>
        </w:rPr>
        <w:t>whose</w:t>
      </w:r>
      <w:proofErr w:type="spellEnd"/>
      <w:r w:rsidR="009A05A7" w:rsidRPr="002149F2">
        <w:rPr>
          <w:i/>
          <w:sz w:val="20"/>
          <w:szCs w:val="20"/>
        </w:rPr>
        <w:t xml:space="preserve">, </w:t>
      </w:r>
      <w:proofErr w:type="spellStart"/>
      <w:r w:rsidR="009A05A7" w:rsidRPr="002149F2">
        <w:rPr>
          <w:i/>
          <w:sz w:val="20"/>
          <w:szCs w:val="20"/>
        </w:rPr>
        <w:t>which</w:t>
      </w:r>
      <w:proofErr w:type="spellEnd"/>
      <w:r w:rsidR="009A05A7" w:rsidRPr="002149F2">
        <w:rPr>
          <w:i/>
          <w:sz w:val="20"/>
          <w:szCs w:val="20"/>
        </w:rPr>
        <w:t xml:space="preserve">, </w:t>
      </w:r>
      <w:proofErr w:type="spellStart"/>
      <w:r w:rsidR="009A05A7" w:rsidRPr="002149F2">
        <w:rPr>
          <w:i/>
          <w:sz w:val="20"/>
          <w:szCs w:val="20"/>
        </w:rPr>
        <w:t>how</w:t>
      </w:r>
      <w:proofErr w:type="spellEnd"/>
      <w:r w:rsidR="009A05A7" w:rsidRPr="002149F2">
        <w:rPr>
          <w:i/>
          <w:sz w:val="20"/>
          <w:szCs w:val="20"/>
        </w:rPr>
        <w:t xml:space="preserve">, </w:t>
      </w:r>
      <w:proofErr w:type="spellStart"/>
      <w:r w:rsidR="009A05A7" w:rsidRPr="002149F2">
        <w:rPr>
          <w:i/>
          <w:sz w:val="20"/>
          <w:szCs w:val="20"/>
        </w:rPr>
        <w:t>why</w:t>
      </w:r>
      <w:proofErr w:type="spellEnd"/>
      <w:r w:rsidR="009A05A7" w:rsidRPr="002149F2">
        <w:rPr>
          <w:i/>
          <w:sz w:val="20"/>
          <w:szCs w:val="20"/>
        </w:rPr>
        <w:t>).</w:t>
      </w:r>
    </w:p>
    <w:p w14:paraId="05731FC4" w14:textId="77777777" w:rsidR="007D035C" w:rsidRPr="002149F2" w:rsidRDefault="00B81B42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t</w:t>
      </w:r>
      <w:r w:rsidR="007D035C" w:rsidRPr="002149F2">
        <w:rPr>
          <w:sz w:val="20"/>
          <w:szCs w:val="20"/>
        </w:rPr>
        <w:t xml:space="preserve">empi verbali dei verbi regolari e principali irregolari: </w:t>
      </w:r>
      <w:proofErr w:type="spellStart"/>
      <w:r w:rsidR="007D035C" w:rsidRPr="002149F2">
        <w:rPr>
          <w:sz w:val="20"/>
          <w:szCs w:val="20"/>
        </w:rPr>
        <w:t>present</w:t>
      </w:r>
      <w:proofErr w:type="spellEnd"/>
      <w:r w:rsidR="007D035C" w:rsidRPr="002149F2">
        <w:rPr>
          <w:sz w:val="20"/>
          <w:szCs w:val="20"/>
        </w:rPr>
        <w:t xml:space="preserve"> </w:t>
      </w:r>
      <w:proofErr w:type="spellStart"/>
      <w:r w:rsidR="007D035C" w:rsidRPr="002149F2">
        <w:rPr>
          <w:sz w:val="20"/>
          <w:szCs w:val="20"/>
        </w:rPr>
        <w:t>simple</w:t>
      </w:r>
      <w:proofErr w:type="spellEnd"/>
      <w:r w:rsidR="007D035C" w:rsidRPr="002149F2">
        <w:rPr>
          <w:sz w:val="20"/>
          <w:szCs w:val="20"/>
        </w:rPr>
        <w:t xml:space="preserve">, </w:t>
      </w:r>
      <w:proofErr w:type="spellStart"/>
      <w:r w:rsidR="007D035C" w:rsidRPr="002149F2">
        <w:rPr>
          <w:sz w:val="20"/>
          <w:szCs w:val="20"/>
        </w:rPr>
        <w:t>present</w:t>
      </w:r>
      <w:proofErr w:type="spellEnd"/>
      <w:r w:rsidR="007D035C" w:rsidRPr="002149F2">
        <w:rPr>
          <w:sz w:val="20"/>
          <w:szCs w:val="20"/>
        </w:rPr>
        <w:t xml:space="preserve"> </w:t>
      </w:r>
      <w:proofErr w:type="spellStart"/>
      <w:r w:rsidR="007D035C" w:rsidRPr="002149F2">
        <w:rPr>
          <w:sz w:val="20"/>
          <w:szCs w:val="20"/>
        </w:rPr>
        <w:t>continuous</w:t>
      </w:r>
      <w:proofErr w:type="spellEnd"/>
      <w:r w:rsidR="007D035C" w:rsidRPr="002149F2">
        <w:rPr>
          <w:sz w:val="20"/>
          <w:szCs w:val="20"/>
        </w:rPr>
        <w:t xml:space="preserve">, </w:t>
      </w:r>
      <w:proofErr w:type="spellStart"/>
      <w:r w:rsidR="007D035C" w:rsidRPr="002149F2">
        <w:rPr>
          <w:sz w:val="20"/>
          <w:szCs w:val="20"/>
        </w:rPr>
        <w:t>present</w:t>
      </w:r>
      <w:proofErr w:type="spellEnd"/>
      <w:r w:rsidR="007D035C" w:rsidRPr="002149F2">
        <w:rPr>
          <w:sz w:val="20"/>
          <w:szCs w:val="20"/>
        </w:rPr>
        <w:t xml:space="preserve"> </w:t>
      </w:r>
      <w:proofErr w:type="spellStart"/>
      <w:r w:rsidR="007D035C" w:rsidRPr="002149F2">
        <w:rPr>
          <w:sz w:val="20"/>
          <w:szCs w:val="20"/>
        </w:rPr>
        <w:t>prefect</w:t>
      </w:r>
      <w:proofErr w:type="spellEnd"/>
      <w:r w:rsidR="007D035C" w:rsidRPr="002149F2">
        <w:rPr>
          <w:sz w:val="20"/>
          <w:szCs w:val="20"/>
        </w:rPr>
        <w:t xml:space="preserve"> </w:t>
      </w:r>
      <w:proofErr w:type="spellStart"/>
      <w:r w:rsidR="007D035C" w:rsidRPr="002149F2">
        <w:rPr>
          <w:sz w:val="20"/>
          <w:szCs w:val="20"/>
        </w:rPr>
        <w:t>simple</w:t>
      </w:r>
      <w:proofErr w:type="spellEnd"/>
      <w:r w:rsidR="007D035C" w:rsidRPr="002149F2">
        <w:rPr>
          <w:sz w:val="20"/>
          <w:szCs w:val="20"/>
        </w:rPr>
        <w:t xml:space="preserve">, </w:t>
      </w:r>
      <w:proofErr w:type="spellStart"/>
      <w:r w:rsidR="007D035C" w:rsidRPr="002149F2">
        <w:rPr>
          <w:sz w:val="20"/>
          <w:szCs w:val="20"/>
        </w:rPr>
        <w:t>past</w:t>
      </w:r>
      <w:proofErr w:type="spellEnd"/>
      <w:r w:rsidR="007D035C" w:rsidRPr="002149F2">
        <w:rPr>
          <w:sz w:val="20"/>
          <w:szCs w:val="20"/>
        </w:rPr>
        <w:t xml:space="preserve"> </w:t>
      </w:r>
      <w:proofErr w:type="spellStart"/>
      <w:r w:rsidR="007D035C" w:rsidRPr="002149F2">
        <w:rPr>
          <w:sz w:val="20"/>
          <w:szCs w:val="20"/>
        </w:rPr>
        <w:t>simple</w:t>
      </w:r>
      <w:proofErr w:type="spellEnd"/>
      <w:r w:rsidR="007D035C" w:rsidRPr="002149F2">
        <w:rPr>
          <w:sz w:val="20"/>
          <w:szCs w:val="20"/>
        </w:rPr>
        <w:t xml:space="preserve">, </w:t>
      </w:r>
      <w:proofErr w:type="spellStart"/>
      <w:r w:rsidR="007D035C" w:rsidRPr="002149F2">
        <w:rPr>
          <w:sz w:val="20"/>
          <w:szCs w:val="20"/>
        </w:rPr>
        <w:t>past</w:t>
      </w:r>
      <w:proofErr w:type="spellEnd"/>
      <w:r w:rsidR="007D035C" w:rsidRPr="002149F2">
        <w:rPr>
          <w:sz w:val="20"/>
          <w:szCs w:val="20"/>
        </w:rPr>
        <w:t xml:space="preserve"> </w:t>
      </w:r>
      <w:proofErr w:type="spellStart"/>
      <w:r w:rsidR="007D035C" w:rsidRPr="002149F2">
        <w:rPr>
          <w:sz w:val="20"/>
          <w:szCs w:val="20"/>
        </w:rPr>
        <w:t>continuous</w:t>
      </w:r>
      <w:proofErr w:type="spellEnd"/>
      <w:r w:rsidR="007D035C" w:rsidRPr="002149F2">
        <w:rPr>
          <w:sz w:val="20"/>
          <w:szCs w:val="20"/>
        </w:rPr>
        <w:t xml:space="preserve">, futuro con </w:t>
      </w:r>
      <w:proofErr w:type="spellStart"/>
      <w:r w:rsidR="007D035C" w:rsidRPr="002149F2">
        <w:rPr>
          <w:i/>
          <w:sz w:val="20"/>
          <w:szCs w:val="20"/>
        </w:rPr>
        <w:t>will</w:t>
      </w:r>
      <w:proofErr w:type="spellEnd"/>
      <w:r w:rsidR="009A05A7" w:rsidRPr="002149F2">
        <w:rPr>
          <w:sz w:val="20"/>
          <w:szCs w:val="20"/>
        </w:rPr>
        <w:t xml:space="preserve"> e</w:t>
      </w:r>
      <w:r w:rsidR="007D035C" w:rsidRPr="002149F2">
        <w:rPr>
          <w:sz w:val="20"/>
          <w:szCs w:val="20"/>
        </w:rPr>
        <w:t xml:space="preserve"> </w:t>
      </w:r>
      <w:r w:rsidR="007D035C" w:rsidRPr="002149F2">
        <w:rPr>
          <w:i/>
          <w:sz w:val="20"/>
          <w:szCs w:val="20"/>
        </w:rPr>
        <w:t xml:space="preserve">be </w:t>
      </w:r>
      <w:proofErr w:type="spellStart"/>
      <w:r w:rsidR="007D035C" w:rsidRPr="002149F2">
        <w:rPr>
          <w:i/>
          <w:sz w:val="20"/>
          <w:szCs w:val="20"/>
        </w:rPr>
        <w:t>going</w:t>
      </w:r>
      <w:proofErr w:type="spellEnd"/>
      <w:r w:rsidR="007D035C" w:rsidRPr="002149F2">
        <w:rPr>
          <w:i/>
          <w:sz w:val="20"/>
          <w:szCs w:val="20"/>
        </w:rPr>
        <w:t xml:space="preserve"> to</w:t>
      </w:r>
      <w:r w:rsidR="001C49C2" w:rsidRPr="002149F2">
        <w:rPr>
          <w:sz w:val="20"/>
          <w:szCs w:val="20"/>
        </w:rPr>
        <w:t>.</w:t>
      </w:r>
    </w:p>
    <w:p w14:paraId="2C965E5F" w14:textId="77777777" w:rsidR="0023643A" w:rsidRPr="002149F2" w:rsidRDefault="00B81B42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m</w:t>
      </w:r>
      <w:r w:rsidR="0023643A" w:rsidRPr="002149F2">
        <w:rPr>
          <w:sz w:val="20"/>
          <w:szCs w:val="20"/>
        </w:rPr>
        <w:t>odo imperativo</w:t>
      </w:r>
    </w:p>
    <w:p w14:paraId="1FAF36E2" w14:textId="77777777" w:rsidR="007D035C" w:rsidRPr="002149F2" w:rsidRDefault="00B81B42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  <w:lang w:val="en-US"/>
        </w:rPr>
      </w:pPr>
      <w:proofErr w:type="spellStart"/>
      <w:r w:rsidRPr="002149F2">
        <w:rPr>
          <w:sz w:val="20"/>
          <w:szCs w:val="20"/>
          <w:lang w:val="en-US"/>
        </w:rPr>
        <w:t>f</w:t>
      </w:r>
      <w:r w:rsidR="0023643A" w:rsidRPr="002149F2">
        <w:rPr>
          <w:sz w:val="20"/>
          <w:szCs w:val="20"/>
          <w:lang w:val="en-US"/>
        </w:rPr>
        <w:t>orme</w:t>
      </w:r>
      <w:proofErr w:type="spellEnd"/>
      <w:r w:rsidR="0023643A" w:rsidRPr="002149F2">
        <w:rPr>
          <w:sz w:val="20"/>
          <w:szCs w:val="20"/>
          <w:lang w:val="en-US"/>
        </w:rPr>
        <w:t xml:space="preserve"> </w:t>
      </w:r>
      <w:r w:rsidR="007D035C" w:rsidRPr="002149F2">
        <w:rPr>
          <w:sz w:val="20"/>
          <w:szCs w:val="20"/>
          <w:lang w:val="en-US"/>
        </w:rPr>
        <w:t>passiv</w:t>
      </w:r>
      <w:r w:rsidR="0023643A" w:rsidRPr="002149F2">
        <w:rPr>
          <w:sz w:val="20"/>
          <w:szCs w:val="20"/>
          <w:lang w:val="en-US"/>
        </w:rPr>
        <w:t>e</w:t>
      </w:r>
      <w:r w:rsidR="00365992" w:rsidRPr="002149F2">
        <w:rPr>
          <w:sz w:val="20"/>
          <w:szCs w:val="20"/>
          <w:lang w:val="en-US"/>
        </w:rPr>
        <w:t>: present and past simple</w:t>
      </w:r>
    </w:p>
    <w:p w14:paraId="1FD943CF" w14:textId="77777777" w:rsidR="007D035C" w:rsidRPr="002149F2" w:rsidRDefault="00B56E92" w:rsidP="00296218">
      <w:pPr>
        <w:pStyle w:val="Rientrocorpodeltesto3"/>
        <w:numPr>
          <w:ilvl w:val="0"/>
          <w:numId w:val="13"/>
        </w:numPr>
        <w:tabs>
          <w:tab w:val="clear" w:pos="284"/>
        </w:tabs>
        <w:spacing w:before="0"/>
        <w:ind w:left="567"/>
        <w:rPr>
          <w:rFonts w:ascii="Times New Roman" w:hAnsi="Times New Roman"/>
          <w:noProof w:val="0"/>
          <w:lang w:val="en-GB"/>
        </w:rPr>
      </w:pPr>
      <w:proofErr w:type="spellStart"/>
      <w:r w:rsidRPr="002149F2">
        <w:rPr>
          <w:rFonts w:ascii="Times New Roman" w:hAnsi="Times New Roman"/>
          <w:noProof w:val="0"/>
          <w:lang w:val="en-GB"/>
        </w:rPr>
        <w:t>v</w:t>
      </w:r>
      <w:r w:rsidR="007D035C" w:rsidRPr="002149F2">
        <w:rPr>
          <w:rFonts w:ascii="Times New Roman" w:hAnsi="Times New Roman"/>
          <w:noProof w:val="0"/>
          <w:lang w:val="en-GB"/>
        </w:rPr>
        <w:t>erbi</w:t>
      </w:r>
      <w:proofErr w:type="spellEnd"/>
      <w:r w:rsidR="007D035C" w:rsidRPr="002149F2">
        <w:rPr>
          <w:rFonts w:ascii="Times New Roman" w:hAnsi="Times New Roman"/>
          <w:noProof w:val="0"/>
          <w:lang w:val="en-GB"/>
        </w:rPr>
        <w:t xml:space="preserve"> </w:t>
      </w:r>
      <w:proofErr w:type="spellStart"/>
      <w:r w:rsidR="007D035C" w:rsidRPr="002149F2">
        <w:rPr>
          <w:rFonts w:ascii="Times New Roman" w:hAnsi="Times New Roman"/>
          <w:noProof w:val="0"/>
          <w:lang w:val="en-GB"/>
        </w:rPr>
        <w:t>modali</w:t>
      </w:r>
      <w:proofErr w:type="spellEnd"/>
      <w:r w:rsidR="00B81B42" w:rsidRPr="002149F2">
        <w:rPr>
          <w:rFonts w:ascii="Times New Roman" w:hAnsi="Times New Roman"/>
          <w:noProof w:val="0"/>
          <w:lang w:val="en-GB"/>
        </w:rPr>
        <w:t xml:space="preserve"> (</w:t>
      </w:r>
      <w:proofErr w:type="spellStart"/>
      <w:r w:rsidR="00B81B42" w:rsidRPr="002149F2">
        <w:rPr>
          <w:rFonts w:ascii="Times New Roman" w:hAnsi="Times New Roman"/>
          <w:noProof w:val="0"/>
          <w:lang w:val="en-GB"/>
        </w:rPr>
        <w:t>strutture</w:t>
      </w:r>
      <w:proofErr w:type="spellEnd"/>
      <w:r w:rsidR="00B81B42" w:rsidRPr="002149F2">
        <w:rPr>
          <w:rFonts w:ascii="Times New Roman" w:hAnsi="Times New Roman"/>
          <w:noProof w:val="0"/>
          <w:lang w:val="en-GB"/>
        </w:rPr>
        <w:t xml:space="preserve"> di base)</w:t>
      </w:r>
      <w:r w:rsidR="007D035C" w:rsidRPr="002149F2">
        <w:rPr>
          <w:rFonts w:ascii="Times New Roman" w:hAnsi="Times New Roman"/>
          <w:noProof w:val="0"/>
          <w:lang w:val="en-GB"/>
        </w:rPr>
        <w:t xml:space="preserve">: </w:t>
      </w:r>
      <w:r w:rsidR="007D035C" w:rsidRPr="002149F2">
        <w:rPr>
          <w:rFonts w:ascii="Times New Roman" w:hAnsi="Times New Roman"/>
          <w:i/>
          <w:noProof w:val="0"/>
          <w:lang w:val="en-GB"/>
        </w:rPr>
        <w:t xml:space="preserve">can, could, </w:t>
      </w:r>
      <w:r w:rsidR="00B81B42" w:rsidRPr="002149F2">
        <w:rPr>
          <w:rFonts w:ascii="Times New Roman" w:hAnsi="Times New Roman"/>
          <w:i/>
          <w:noProof w:val="0"/>
          <w:lang w:val="en-GB"/>
        </w:rPr>
        <w:t xml:space="preserve">may, </w:t>
      </w:r>
      <w:r w:rsidR="007D035C" w:rsidRPr="002149F2">
        <w:rPr>
          <w:rFonts w:ascii="Times New Roman" w:hAnsi="Times New Roman"/>
          <w:i/>
          <w:noProof w:val="0"/>
          <w:lang w:val="en-GB"/>
        </w:rPr>
        <w:t xml:space="preserve">will, would, </w:t>
      </w:r>
      <w:r w:rsidR="00E51088" w:rsidRPr="002149F2">
        <w:rPr>
          <w:rFonts w:ascii="Times New Roman" w:hAnsi="Times New Roman"/>
          <w:i/>
          <w:noProof w:val="0"/>
          <w:lang w:val="en-GB"/>
        </w:rPr>
        <w:t xml:space="preserve">have (got) to, </w:t>
      </w:r>
      <w:r w:rsidR="00B81B42" w:rsidRPr="002149F2">
        <w:rPr>
          <w:rFonts w:ascii="Times New Roman" w:hAnsi="Times New Roman"/>
          <w:i/>
          <w:noProof w:val="0"/>
          <w:lang w:val="en-GB"/>
        </w:rPr>
        <w:t xml:space="preserve">must, </w:t>
      </w:r>
      <w:r w:rsidR="00E51088" w:rsidRPr="002149F2">
        <w:rPr>
          <w:rFonts w:ascii="Times New Roman" w:hAnsi="Times New Roman"/>
          <w:i/>
          <w:noProof w:val="0"/>
          <w:lang w:val="en-GB"/>
        </w:rPr>
        <w:t xml:space="preserve">shall, </w:t>
      </w:r>
      <w:r w:rsidR="00B81B42" w:rsidRPr="002149F2">
        <w:rPr>
          <w:rFonts w:ascii="Times New Roman" w:hAnsi="Times New Roman"/>
          <w:i/>
          <w:noProof w:val="0"/>
          <w:lang w:val="en-GB"/>
        </w:rPr>
        <w:t>should, need</w:t>
      </w:r>
    </w:p>
    <w:p w14:paraId="6D0B2F84" w14:textId="77777777" w:rsidR="00D6381D" w:rsidRPr="002149F2" w:rsidRDefault="001C49C2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frasi ipotetiche: tipo zero e</w:t>
      </w:r>
      <w:r w:rsidR="00D6381D" w:rsidRPr="002149F2">
        <w:rPr>
          <w:sz w:val="20"/>
          <w:szCs w:val="20"/>
        </w:rPr>
        <w:t xml:space="preserve"> tipo 1 </w:t>
      </w:r>
    </w:p>
    <w:p w14:paraId="612ADA8E" w14:textId="77777777" w:rsidR="007D035C" w:rsidRPr="002149F2" w:rsidRDefault="007D035C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sostantivi: singolare</w:t>
      </w:r>
      <w:r w:rsidR="00B81B42" w:rsidRPr="002149F2">
        <w:rPr>
          <w:sz w:val="20"/>
          <w:szCs w:val="20"/>
        </w:rPr>
        <w:t xml:space="preserve"> e</w:t>
      </w:r>
      <w:r w:rsidRPr="002149F2">
        <w:rPr>
          <w:sz w:val="20"/>
          <w:szCs w:val="20"/>
        </w:rPr>
        <w:t xml:space="preserve"> plurale</w:t>
      </w:r>
      <w:r w:rsidR="00B81B42" w:rsidRPr="002149F2">
        <w:rPr>
          <w:sz w:val="20"/>
          <w:szCs w:val="20"/>
        </w:rPr>
        <w:t xml:space="preserve"> (regolari e irregolari)</w:t>
      </w:r>
      <w:r w:rsidRPr="002149F2">
        <w:rPr>
          <w:sz w:val="20"/>
          <w:szCs w:val="20"/>
        </w:rPr>
        <w:t>, numerabili/non numerabili, nomi composti, genitivo e doppio genitivo</w:t>
      </w:r>
    </w:p>
    <w:p w14:paraId="440F6050" w14:textId="77777777" w:rsidR="000355BE" w:rsidRPr="002149F2" w:rsidRDefault="000355BE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lastRenderedPageBreak/>
        <w:t>articoli: determinativi</w:t>
      </w:r>
      <w:r w:rsidR="001C49C2" w:rsidRPr="002149F2">
        <w:rPr>
          <w:sz w:val="20"/>
          <w:szCs w:val="20"/>
        </w:rPr>
        <w:t xml:space="preserve"> e indeterminativi</w:t>
      </w:r>
    </w:p>
    <w:p w14:paraId="1CEEB807" w14:textId="77777777" w:rsidR="000355BE" w:rsidRPr="002149F2" w:rsidRDefault="000355BE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 xml:space="preserve">pronomi: personali, </w:t>
      </w:r>
      <w:r w:rsidR="001C49C2" w:rsidRPr="002149F2">
        <w:rPr>
          <w:sz w:val="20"/>
          <w:szCs w:val="20"/>
        </w:rPr>
        <w:t>impersonali (</w:t>
      </w:r>
      <w:proofErr w:type="spellStart"/>
      <w:r w:rsidR="001C49C2" w:rsidRPr="002149F2">
        <w:rPr>
          <w:i/>
          <w:sz w:val="20"/>
          <w:szCs w:val="20"/>
        </w:rPr>
        <w:t>it</w:t>
      </w:r>
      <w:proofErr w:type="spellEnd"/>
      <w:r w:rsidR="001C49C2" w:rsidRPr="002149F2">
        <w:rPr>
          <w:i/>
          <w:sz w:val="20"/>
          <w:szCs w:val="20"/>
        </w:rPr>
        <w:t xml:space="preserve"> – </w:t>
      </w:r>
      <w:proofErr w:type="spellStart"/>
      <w:r w:rsidR="001C49C2" w:rsidRPr="002149F2">
        <w:rPr>
          <w:i/>
          <w:sz w:val="20"/>
          <w:szCs w:val="20"/>
        </w:rPr>
        <w:t>there</w:t>
      </w:r>
      <w:proofErr w:type="spellEnd"/>
      <w:r w:rsidR="001C49C2" w:rsidRPr="002149F2">
        <w:rPr>
          <w:sz w:val="20"/>
          <w:szCs w:val="20"/>
        </w:rPr>
        <w:t xml:space="preserve">), </w:t>
      </w:r>
      <w:r w:rsidRPr="002149F2">
        <w:rPr>
          <w:sz w:val="20"/>
          <w:szCs w:val="20"/>
        </w:rPr>
        <w:t xml:space="preserve">possessivi, dimostrativi, indefiniti e </w:t>
      </w:r>
      <w:proofErr w:type="spellStart"/>
      <w:r w:rsidRPr="002149F2">
        <w:rPr>
          <w:i/>
          <w:iCs/>
          <w:sz w:val="20"/>
          <w:szCs w:val="20"/>
        </w:rPr>
        <w:t>quantifiers</w:t>
      </w:r>
      <w:proofErr w:type="spellEnd"/>
      <w:r w:rsidRPr="002149F2">
        <w:rPr>
          <w:sz w:val="20"/>
          <w:szCs w:val="20"/>
        </w:rPr>
        <w:t xml:space="preserve"> (</w:t>
      </w:r>
      <w:r w:rsidRPr="002149F2">
        <w:rPr>
          <w:i/>
          <w:sz w:val="20"/>
          <w:szCs w:val="20"/>
        </w:rPr>
        <w:t xml:space="preserve">some, </w:t>
      </w:r>
      <w:proofErr w:type="spellStart"/>
      <w:r w:rsidRPr="002149F2">
        <w:rPr>
          <w:i/>
          <w:sz w:val="20"/>
          <w:szCs w:val="20"/>
        </w:rPr>
        <w:t>any</w:t>
      </w:r>
      <w:proofErr w:type="spellEnd"/>
      <w:r w:rsidRPr="002149F2">
        <w:rPr>
          <w:i/>
          <w:sz w:val="20"/>
          <w:szCs w:val="20"/>
        </w:rPr>
        <w:t xml:space="preserve">, </w:t>
      </w:r>
      <w:proofErr w:type="spellStart"/>
      <w:r w:rsidRPr="002149F2">
        <w:rPr>
          <w:i/>
          <w:sz w:val="20"/>
          <w:szCs w:val="20"/>
        </w:rPr>
        <w:t>much</w:t>
      </w:r>
      <w:proofErr w:type="spellEnd"/>
      <w:r w:rsidRPr="002149F2">
        <w:rPr>
          <w:i/>
          <w:sz w:val="20"/>
          <w:szCs w:val="20"/>
        </w:rPr>
        <w:t xml:space="preserve">, </w:t>
      </w:r>
      <w:proofErr w:type="spellStart"/>
      <w:r w:rsidRPr="002149F2">
        <w:rPr>
          <w:i/>
          <w:sz w:val="20"/>
          <w:szCs w:val="20"/>
        </w:rPr>
        <w:t>many</w:t>
      </w:r>
      <w:proofErr w:type="spellEnd"/>
      <w:r w:rsidRPr="002149F2">
        <w:rPr>
          <w:i/>
          <w:sz w:val="20"/>
          <w:szCs w:val="20"/>
        </w:rPr>
        <w:t xml:space="preserve">, a </w:t>
      </w:r>
      <w:proofErr w:type="spellStart"/>
      <w:r w:rsidRPr="002149F2">
        <w:rPr>
          <w:i/>
          <w:sz w:val="20"/>
          <w:szCs w:val="20"/>
        </w:rPr>
        <w:t>few</w:t>
      </w:r>
      <w:proofErr w:type="spellEnd"/>
      <w:r w:rsidRPr="002149F2">
        <w:rPr>
          <w:i/>
          <w:sz w:val="20"/>
          <w:szCs w:val="20"/>
        </w:rPr>
        <w:t xml:space="preserve">, a </w:t>
      </w:r>
      <w:proofErr w:type="spellStart"/>
      <w:r w:rsidRPr="002149F2">
        <w:rPr>
          <w:i/>
          <w:sz w:val="20"/>
          <w:szCs w:val="20"/>
        </w:rPr>
        <w:t>lot</w:t>
      </w:r>
      <w:proofErr w:type="spellEnd"/>
      <w:r w:rsidRPr="002149F2">
        <w:rPr>
          <w:i/>
          <w:sz w:val="20"/>
          <w:szCs w:val="20"/>
        </w:rPr>
        <w:t xml:space="preserve"> of, </w:t>
      </w:r>
      <w:proofErr w:type="spellStart"/>
      <w:r w:rsidRPr="002149F2">
        <w:rPr>
          <w:i/>
          <w:sz w:val="20"/>
          <w:szCs w:val="20"/>
        </w:rPr>
        <w:t>all</w:t>
      </w:r>
      <w:proofErr w:type="spellEnd"/>
      <w:r w:rsidRPr="002149F2">
        <w:rPr>
          <w:sz w:val="20"/>
          <w:szCs w:val="20"/>
        </w:rPr>
        <w:t>); pronomi relativi</w:t>
      </w:r>
    </w:p>
    <w:p w14:paraId="0D16ABA7" w14:textId="77777777" w:rsidR="000355BE" w:rsidRPr="002149F2" w:rsidRDefault="000355BE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aggettivi:</w:t>
      </w:r>
      <w:r w:rsidR="003C4792" w:rsidRPr="002149F2">
        <w:rPr>
          <w:sz w:val="20"/>
          <w:szCs w:val="20"/>
        </w:rPr>
        <w:t xml:space="preserve"> </w:t>
      </w:r>
      <w:r w:rsidRPr="002149F2">
        <w:rPr>
          <w:sz w:val="20"/>
          <w:szCs w:val="20"/>
        </w:rPr>
        <w:t xml:space="preserve">possessivi; dimostrativi; qualificativi; posizione dell’aggettivo nella frase; forme comparative e superlative regolari e irregolari </w:t>
      </w:r>
    </w:p>
    <w:p w14:paraId="39C3E79B" w14:textId="77777777" w:rsidR="007D035C" w:rsidRPr="002149F2" w:rsidRDefault="007D035C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avverbi: di tempo, di modo, di luogo; posizione dell’avverbio nella frase</w:t>
      </w:r>
    </w:p>
    <w:p w14:paraId="2B98F928" w14:textId="77777777" w:rsidR="007D035C" w:rsidRPr="002149F2" w:rsidRDefault="007D035C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</w:rPr>
      </w:pPr>
      <w:r w:rsidRPr="002149F2">
        <w:rPr>
          <w:sz w:val="20"/>
          <w:szCs w:val="20"/>
        </w:rPr>
        <w:t>preposizioni: di luogo, di tempo, di moto, di compagnia, d'agente; in collocazioni dopo sostantivi</w:t>
      </w:r>
      <w:r w:rsidR="001C49C2" w:rsidRPr="002149F2">
        <w:rPr>
          <w:sz w:val="20"/>
          <w:szCs w:val="20"/>
        </w:rPr>
        <w:t xml:space="preserve"> e aggettivi (</w:t>
      </w:r>
      <w:r w:rsidR="001C49C2" w:rsidRPr="002149F2">
        <w:rPr>
          <w:i/>
          <w:sz w:val="20"/>
          <w:szCs w:val="20"/>
        </w:rPr>
        <w:t>by car, for sale</w:t>
      </w:r>
      <w:r w:rsidR="001C49C2" w:rsidRPr="002149F2">
        <w:rPr>
          <w:sz w:val="20"/>
          <w:szCs w:val="20"/>
        </w:rPr>
        <w:t xml:space="preserve">, </w:t>
      </w:r>
      <w:proofErr w:type="spellStart"/>
      <w:r w:rsidR="001C49C2" w:rsidRPr="002149F2">
        <w:rPr>
          <w:sz w:val="20"/>
          <w:szCs w:val="20"/>
        </w:rPr>
        <w:t>etc</w:t>
      </w:r>
      <w:proofErr w:type="spellEnd"/>
      <w:r w:rsidR="001C49C2" w:rsidRPr="002149F2">
        <w:rPr>
          <w:sz w:val="20"/>
          <w:szCs w:val="20"/>
        </w:rPr>
        <w:t>)</w:t>
      </w:r>
    </w:p>
    <w:p w14:paraId="269B30D3" w14:textId="77777777" w:rsidR="00035995" w:rsidRPr="002149F2" w:rsidRDefault="003C4792" w:rsidP="00296218">
      <w:pPr>
        <w:pStyle w:val="Paragrafoelenco"/>
        <w:numPr>
          <w:ilvl w:val="0"/>
          <w:numId w:val="13"/>
        </w:numPr>
        <w:spacing w:line="240" w:lineRule="exact"/>
        <w:ind w:left="567"/>
        <w:rPr>
          <w:sz w:val="20"/>
          <w:szCs w:val="20"/>
          <w:lang w:val="en-US"/>
        </w:rPr>
      </w:pPr>
      <w:proofErr w:type="spellStart"/>
      <w:r w:rsidRPr="002149F2">
        <w:rPr>
          <w:sz w:val="20"/>
          <w:szCs w:val="20"/>
          <w:lang w:val="en-US"/>
        </w:rPr>
        <w:t>connettivi</w:t>
      </w:r>
      <w:proofErr w:type="spellEnd"/>
      <w:r w:rsidR="00035995" w:rsidRPr="002149F2">
        <w:rPr>
          <w:sz w:val="20"/>
          <w:szCs w:val="20"/>
          <w:lang w:val="en-US"/>
        </w:rPr>
        <w:t xml:space="preserve">: </w:t>
      </w:r>
      <w:r w:rsidR="00035995" w:rsidRPr="002149F2">
        <w:rPr>
          <w:i/>
          <w:sz w:val="20"/>
          <w:szCs w:val="20"/>
          <w:lang w:val="en-US"/>
        </w:rPr>
        <w:t>and, but, or, when, where, because, if.</w:t>
      </w:r>
    </w:p>
    <w:p w14:paraId="0FBA85ED" w14:textId="490962F8" w:rsidR="002B2CDA" w:rsidRPr="00296218" w:rsidRDefault="002B2CDA" w:rsidP="00296218">
      <w:pPr>
        <w:pStyle w:val="Titolo6"/>
        <w:rPr>
          <w:rFonts w:ascii="Times New Roman" w:hAnsi="Times New Roman"/>
          <w:szCs w:val="18"/>
        </w:rPr>
      </w:pPr>
      <w:r w:rsidRPr="00296218">
        <w:rPr>
          <w:rFonts w:ascii="Times New Roman" w:hAnsi="Times New Roman"/>
          <w:szCs w:val="18"/>
        </w:rPr>
        <w:t>BIBLIOGRAFIA</w:t>
      </w:r>
      <w:r w:rsidR="005032DF">
        <w:rPr>
          <w:rStyle w:val="Rimandonotaapidipagina"/>
          <w:rFonts w:ascii="Times New Roman" w:hAnsi="Times New Roman"/>
          <w:szCs w:val="18"/>
        </w:rPr>
        <w:footnoteReference w:id="1"/>
      </w:r>
    </w:p>
    <w:p w14:paraId="7F7B67A9" w14:textId="77777777" w:rsidR="002B2CDA" w:rsidRPr="00296218" w:rsidRDefault="002B2CDA" w:rsidP="00296218">
      <w:pPr>
        <w:pStyle w:val="Testo1"/>
        <w:spacing w:line="240" w:lineRule="exact"/>
        <w:ind w:left="0" w:firstLine="0"/>
        <w:rPr>
          <w:rFonts w:ascii="Times New Roman" w:hAnsi="Times New Roman"/>
          <w:i/>
          <w:szCs w:val="18"/>
        </w:rPr>
      </w:pPr>
      <w:r w:rsidRPr="00296218">
        <w:rPr>
          <w:rFonts w:ascii="Times New Roman" w:hAnsi="Times New Roman"/>
          <w:i/>
          <w:szCs w:val="18"/>
        </w:rPr>
        <w:t>Grammatica di riferimento consigliata:</w:t>
      </w:r>
    </w:p>
    <w:p w14:paraId="3C44BC80" w14:textId="129B67B7" w:rsidR="002B2CDA" w:rsidRPr="00296218" w:rsidRDefault="002B2CDA" w:rsidP="00296218">
      <w:pPr>
        <w:pStyle w:val="Testo1"/>
        <w:spacing w:line="240" w:lineRule="exact"/>
        <w:ind w:left="0" w:firstLine="0"/>
        <w:rPr>
          <w:rFonts w:ascii="Times New Roman" w:hAnsi="Times New Roman"/>
          <w:smallCaps/>
          <w:szCs w:val="18"/>
          <w:lang w:val="en-US"/>
        </w:rPr>
      </w:pPr>
      <w:r w:rsidRPr="00296218">
        <w:rPr>
          <w:rFonts w:ascii="Times New Roman" w:hAnsi="Times New Roman"/>
          <w:smallCaps/>
          <w:szCs w:val="18"/>
          <w:lang w:val="en-US"/>
        </w:rPr>
        <w:t>Invernizzi, F., Villani, D., A to Z Grammar, Helbling, Cambridge University Press – ISBN 9788862890878</w:t>
      </w:r>
      <w:r w:rsidR="005032DF">
        <w:rPr>
          <w:rFonts w:ascii="Times New Roman" w:hAnsi="Times New Roman"/>
          <w:smallCaps/>
          <w:szCs w:val="18"/>
          <w:lang w:val="en-US"/>
        </w:rPr>
        <w:t xml:space="preserve"> </w:t>
      </w:r>
      <w:bookmarkStart w:id="0" w:name="_Hlk170391661"/>
      <w:r w:rsidR="005032DF">
        <w:rPr>
          <w:rFonts w:ascii="Times New Roman" w:hAnsi="Times New Roman"/>
          <w:i/>
          <w:color w:val="0070C0"/>
          <w:szCs w:val="18"/>
        </w:rPr>
        <w:fldChar w:fldCharType="begin"/>
      </w:r>
      <w:r w:rsidR="005032DF">
        <w:rPr>
          <w:rFonts w:ascii="Times New Roman" w:hAnsi="Times New Roman"/>
          <w:i/>
          <w:color w:val="0070C0"/>
          <w:szCs w:val="18"/>
        </w:rPr>
        <w:instrText>HYPERLINK "https://librerie.unicatt.it/scheda-libro/invernizzi-franca-villani-dani/a-to-z-grammar-students-book-con-answer-keys-per-le-scuole-superiori-con-espansione-online-9788862890878-700061.html"</w:instrText>
      </w:r>
      <w:r w:rsidR="005032DF">
        <w:rPr>
          <w:rFonts w:ascii="Times New Roman" w:hAnsi="Times New Roman"/>
          <w:i/>
          <w:color w:val="0070C0"/>
          <w:szCs w:val="18"/>
        </w:rPr>
      </w:r>
      <w:r w:rsidR="005032DF">
        <w:rPr>
          <w:rFonts w:ascii="Times New Roman" w:hAnsi="Times New Roman"/>
          <w:i/>
          <w:color w:val="0070C0"/>
          <w:szCs w:val="18"/>
        </w:rPr>
        <w:fldChar w:fldCharType="separate"/>
      </w:r>
      <w:r w:rsidR="005032DF" w:rsidRPr="005032DF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5032DF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9347FF1" w14:textId="77777777" w:rsidR="002B2CDA" w:rsidRPr="00296218" w:rsidRDefault="002B2CDA" w:rsidP="00296218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296218">
        <w:rPr>
          <w:rFonts w:ascii="Times New Roman" w:hAnsi="Times New Roman"/>
          <w:b/>
          <w:i/>
          <w:sz w:val="18"/>
          <w:szCs w:val="18"/>
        </w:rPr>
        <w:t>DIDATTICA DEL CORSO</w:t>
      </w:r>
    </w:p>
    <w:p w14:paraId="7E1D257A" w14:textId="77777777" w:rsidR="002B2CDA" w:rsidRPr="00296218" w:rsidRDefault="002B2CDA" w:rsidP="00296218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96218">
        <w:rPr>
          <w:rFonts w:ascii="Times New Roman" w:hAnsi="Times New Roman"/>
          <w:szCs w:val="18"/>
        </w:rPr>
        <w:t>Il corso prevede:</w:t>
      </w:r>
    </w:p>
    <w:p w14:paraId="3F33ACDC" w14:textId="40604586" w:rsidR="002B2CDA" w:rsidRPr="00296218" w:rsidRDefault="002B2CDA" w:rsidP="00296218">
      <w:pPr>
        <w:pStyle w:val="Testo2"/>
        <w:numPr>
          <w:ilvl w:val="0"/>
          <w:numId w:val="16"/>
        </w:numPr>
        <w:spacing w:line="240" w:lineRule="exact"/>
        <w:rPr>
          <w:rFonts w:ascii="Times New Roman" w:hAnsi="Times New Roman"/>
          <w:szCs w:val="18"/>
        </w:rPr>
      </w:pPr>
      <w:r w:rsidRPr="00296218">
        <w:rPr>
          <w:rFonts w:ascii="Times New Roman" w:hAnsi="Times New Roman"/>
          <w:szCs w:val="18"/>
        </w:rPr>
        <w:t>lezioni frontali basate su sussidi multimediali;</w:t>
      </w:r>
    </w:p>
    <w:p w14:paraId="3C7B515C" w14:textId="28DC4018" w:rsidR="002B2CDA" w:rsidRPr="00296218" w:rsidRDefault="002B2CDA" w:rsidP="00296218">
      <w:pPr>
        <w:pStyle w:val="Testo2"/>
        <w:numPr>
          <w:ilvl w:val="0"/>
          <w:numId w:val="16"/>
        </w:numPr>
        <w:spacing w:line="240" w:lineRule="exact"/>
        <w:rPr>
          <w:rFonts w:ascii="Times New Roman" w:hAnsi="Times New Roman"/>
          <w:strike/>
          <w:szCs w:val="18"/>
        </w:rPr>
      </w:pPr>
      <w:r w:rsidRPr="00296218">
        <w:rPr>
          <w:rFonts w:ascii="Times New Roman" w:hAnsi="Times New Roman"/>
          <w:szCs w:val="18"/>
        </w:rPr>
        <w:t>studio autonomo sui materiali disponibili attraverso la piattaforma dedicata.</w:t>
      </w:r>
      <w:r w:rsidRPr="00296218">
        <w:rPr>
          <w:rFonts w:ascii="Times New Roman" w:hAnsi="Times New Roman"/>
          <w:color w:val="FF0000"/>
          <w:szCs w:val="18"/>
        </w:rPr>
        <w:t xml:space="preserve"> </w:t>
      </w:r>
    </w:p>
    <w:p w14:paraId="349CE0EA" w14:textId="77777777" w:rsidR="00FB6A9E" w:rsidRPr="00296218" w:rsidRDefault="00FB6A9E" w:rsidP="00296218">
      <w:pPr>
        <w:spacing w:before="120"/>
        <w:rPr>
          <w:rFonts w:ascii="Times New Roman" w:hAnsi="Times New Roman"/>
          <w:b/>
          <w:i/>
          <w:sz w:val="18"/>
          <w:szCs w:val="18"/>
        </w:rPr>
      </w:pPr>
      <w:r w:rsidRPr="00296218">
        <w:rPr>
          <w:rFonts w:ascii="Times New Roman" w:hAnsi="Times New Roman"/>
          <w:b/>
          <w:i/>
          <w:sz w:val="18"/>
          <w:szCs w:val="18"/>
        </w:rPr>
        <w:t>INDICAZIONI SULLA FREQUENZA E LO SVOLGIMENTO DELL’ESAME</w:t>
      </w:r>
    </w:p>
    <w:p w14:paraId="570E6D53" w14:textId="77777777" w:rsidR="00FB6A9E" w:rsidRPr="00296218" w:rsidRDefault="00FB6A9E" w:rsidP="00296218">
      <w:pPr>
        <w:pStyle w:val="Testo2"/>
        <w:spacing w:line="240" w:lineRule="exact"/>
        <w:ind w:firstLine="0"/>
        <w:rPr>
          <w:rFonts w:ascii="Times New Roman" w:hAnsi="Times New Roman"/>
          <w:noProof w:val="0"/>
          <w:szCs w:val="18"/>
        </w:rPr>
      </w:pPr>
      <w:r w:rsidRPr="00296218">
        <w:rPr>
          <w:rFonts w:ascii="Times New Roman" w:hAnsi="Times New Roman"/>
          <w:noProof w:val="0"/>
          <w:szCs w:val="18"/>
        </w:rPr>
        <w:t>Nel primo semestre non vengono organizzati corsi. Per la preparazione della prova gli studenti possono usufruire delle attività formative e delle risorse specifiche del Centro per l’Autoapprendimento del Selda.</w:t>
      </w:r>
    </w:p>
    <w:p w14:paraId="608A3F12" w14:textId="77777777" w:rsidR="00F2047F" w:rsidRPr="00296218" w:rsidRDefault="00F2047F" w:rsidP="00296218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296218">
        <w:rPr>
          <w:rFonts w:ascii="Times New Roman" w:hAnsi="Times New Roman"/>
          <w:b/>
          <w:i/>
          <w:sz w:val="18"/>
          <w:szCs w:val="18"/>
        </w:rPr>
        <w:t>METODO DI VALUTAZIONE</w:t>
      </w:r>
    </w:p>
    <w:p w14:paraId="5A9F7CD5" w14:textId="3CA8C701" w:rsidR="00F2047F" w:rsidRPr="00296218" w:rsidRDefault="00F2047F" w:rsidP="00296218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296218">
        <w:rPr>
          <w:rFonts w:ascii="Times New Roman" w:hAnsi="Times New Roman"/>
          <w:szCs w:val="18"/>
        </w:rPr>
        <w:t>Prova scritta informatizzata e prova orale.</w:t>
      </w:r>
    </w:p>
    <w:p w14:paraId="72A5B30E" w14:textId="05A62CF4" w:rsidR="00F2047F" w:rsidRPr="00296218" w:rsidRDefault="00F2047F" w:rsidP="00296218">
      <w:pPr>
        <w:pStyle w:val="Testo2"/>
        <w:spacing w:line="240" w:lineRule="exact"/>
        <w:ind w:firstLine="0"/>
        <w:rPr>
          <w:rFonts w:ascii="Times New Roman" w:hAnsi="Times New Roman"/>
          <w:b/>
          <w:bCs/>
          <w:szCs w:val="18"/>
        </w:rPr>
      </w:pPr>
      <w:r w:rsidRPr="00296218">
        <w:rPr>
          <w:rFonts w:ascii="Times New Roman" w:hAnsi="Times New Roman"/>
          <w:b/>
          <w:bCs/>
          <w:szCs w:val="18"/>
        </w:rPr>
        <w:t>Formato prova:</w:t>
      </w:r>
    </w:p>
    <w:p w14:paraId="4AC4D13C" w14:textId="31E7388C" w:rsidR="00FB6A9E" w:rsidRPr="00296218" w:rsidRDefault="00FB6A9E" w:rsidP="00296218">
      <w:pPr>
        <w:pStyle w:val="Default"/>
        <w:spacing w:line="240" w:lineRule="exact"/>
        <w:jc w:val="both"/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</w:pPr>
      <w:r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>Prova scritta (</w:t>
      </w:r>
      <w:r w:rsidR="001819A5"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>6</w:t>
      </w:r>
      <w:r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>0 minuti)</w:t>
      </w:r>
    </w:p>
    <w:p w14:paraId="7B9BBD97" w14:textId="39F5280B" w:rsidR="00FB6A9E" w:rsidRPr="00296218" w:rsidRDefault="00FB6A9E" w:rsidP="00296218">
      <w:pPr>
        <w:jc w:val="left"/>
        <w:rPr>
          <w:rFonts w:ascii="Times New Roman" w:hAnsi="Times New Roman"/>
          <w:b/>
          <w:sz w:val="18"/>
          <w:szCs w:val="18"/>
        </w:rPr>
      </w:pPr>
      <w:r w:rsidRPr="00296218">
        <w:rPr>
          <w:rFonts w:ascii="Times New Roman" w:hAnsi="Times New Roman"/>
          <w:b/>
          <w:sz w:val="18"/>
          <w:szCs w:val="18"/>
        </w:rPr>
        <w:t>Comprensione orale</w:t>
      </w:r>
      <w:r w:rsidR="002149F2" w:rsidRPr="00296218">
        <w:rPr>
          <w:rFonts w:ascii="Times New Roman" w:hAnsi="Times New Roman"/>
          <w:b/>
          <w:sz w:val="18"/>
          <w:szCs w:val="18"/>
        </w:rPr>
        <w:t xml:space="preserve"> -</w:t>
      </w:r>
      <w:r w:rsidRPr="00296218">
        <w:rPr>
          <w:rFonts w:ascii="Times New Roman" w:hAnsi="Times New Roman"/>
          <w:b/>
          <w:sz w:val="18"/>
          <w:szCs w:val="18"/>
        </w:rPr>
        <w:t xml:space="preserve"> </w:t>
      </w:r>
      <w:r w:rsidR="002149F2" w:rsidRPr="00296218">
        <w:rPr>
          <w:rFonts w:ascii="Times New Roman" w:hAnsi="Times New Roman"/>
          <w:b/>
          <w:sz w:val="18"/>
          <w:szCs w:val="18"/>
        </w:rPr>
        <w:t>10 punti:</w:t>
      </w:r>
    </w:p>
    <w:p w14:paraId="20C53F0C" w14:textId="07A768C6" w:rsidR="00FB6A9E" w:rsidRPr="00296218" w:rsidRDefault="00FB6A9E" w:rsidP="00296218">
      <w:pPr>
        <w:pStyle w:val="Paragrafoelenco"/>
        <w:numPr>
          <w:ilvl w:val="0"/>
          <w:numId w:val="9"/>
        </w:numPr>
        <w:suppressAutoHyphens w:val="0"/>
        <w:spacing w:line="240" w:lineRule="exact"/>
        <w:ind w:left="567" w:hanging="425"/>
        <w:jc w:val="both"/>
        <w:rPr>
          <w:noProof/>
          <w:sz w:val="18"/>
          <w:szCs w:val="18"/>
        </w:rPr>
      </w:pPr>
      <w:r w:rsidRPr="00296218">
        <w:rPr>
          <w:noProof/>
          <w:sz w:val="18"/>
          <w:szCs w:val="18"/>
        </w:rPr>
        <w:t xml:space="preserve">Parte 1: </w:t>
      </w:r>
      <w:r w:rsidR="00866740" w:rsidRPr="00296218">
        <w:rPr>
          <w:bCs/>
          <w:sz w:val="18"/>
          <w:szCs w:val="18"/>
        </w:rPr>
        <w:t>comprensione di un brano con domande a scelta multipla</w:t>
      </w:r>
      <w:r w:rsidR="00866740" w:rsidRPr="00296218">
        <w:rPr>
          <w:noProof/>
          <w:sz w:val="18"/>
          <w:szCs w:val="18"/>
        </w:rPr>
        <w:t xml:space="preserve"> </w:t>
      </w:r>
    </w:p>
    <w:p w14:paraId="4A106622" w14:textId="3C6B1845" w:rsidR="00FB6A9E" w:rsidRPr="00296218" w:rsidRDefault="00FB6A9E" w:rsidP="00296218">
      <w:pPr>
        <w:pStyle w:val="Paragrafoelenco"/>
        <w:numPr>
          <w:ilvl w:val="0"/>
          <w:numId w:val="9"/>
        </w:numPr>
        <w:suppressAutoHyphens w:val="0"/>
        <w:spacing w:line="240" w:lineRule="exact"/>
        <w:ind w:left="567" w:hanging="425"/>
        <w:jc w:val="both"/>
        <w:rPr>
          <w:noProof/>
          <w:sz w:val="18"/>
          <w:szCs w:val="18"/>
        </w:rPr>
      </w:pPr>
      <w:r w:rsidRPr="00296218">
        <w:rPr>
          <w:noProof/>
          <w:sz w:val="18"/>
          <w:szCs w:val="18"/>
        </w:rPr>
        <w:t xml:space="preserve">Parte 2: </w:t>
      </w:r>
      <w:r w:rsidR="00866740" w:rsidRPr="00296218">
        <w:rPr>
          <w:bCs/>
          <w:sz w:val="18"/>
          <w:szCs w:val="18"/>
        </w:rPr>
        <w:t>comprensione di un brano con domande vero/falso</w:t>
      </w:r>
    </w:p>
    <w:p w14:paraId="722AF7B9" w14:textId="08E3247F" w:rsidR="00FB6A9E" w:rsidRPr="00296218" w:rsidRDefault="00FB6A9E" w:rsidP="00296218">
      <w:pPr>
        <w:pStyle w:val="Titolo2"/>
        <w:widowControl w:val="0"/>
        <w:tabs>
          <w:tab w:val="left" w:pos="585"/>
          <w:tab w:val="left" w:pos="586"/>
        </w:tabs>
        <w:autoSpaceDE w:val="0"/>
        <w:autoSpaceDN w:val="0"/>
        <w:jc w:val="both"/>
        <w:rPr>
          <w:rFonts w:ascii="Times New Roman" w:hAnsi="Times New Roman"/>
          <w:b/>
          <w:smallCaps w:val="0"/>
          <w:noProof w:val="0"/>
          <w:szCs w:val="18"/>
        </w:rPr>
      </w:pPr>
      <w:r w:rsidRPr="00296218">
        <w:rPr>
          <w:rFonts w:ascii="Times New Roman" w:hAnsi="Times New Roman"/>
          <w:b/>
          <w:smallCaps w:val="0"/>
          <w:noProof w:val="0"/>
          <w:szCs w:val="18"/>
        </w:rPr>
        <w:t>Comprensione scritta</w:t>
      </w:r>
      <w:r w:rsidR="002149F2" w:rsidRPr="00296218">
        <w:rPr>
          <w:rFonts w:ascii="Times New Roman" w:hAnsi="Times New Roman"/>
          <w:b/>
          <w:smallCaps w:val="0"/>
          <w:noProof w:val="0"/>
          <w:szCs w:val="18"/>
        </w:rPr>
        <w:t xml:space="preserve"> – 12 punti</w:t>
      </w:r>
      <w:r w:rsidRPr="00296218">
        <w:rPr>
          <w:rFonts w:ascii="Times New Roman" w:hAnsi="Times New Roman"/>
          <w:b/>
          <w:smallCaps w:val="0"/>
          <w:noProof w:val="0"/>
          <w:szCs w:val="18"/>
        </w:rPr>
        <w:t>:</w:t>
      </w:r>
    </w:p>
    <w:p w14:paraId="756E5815" w14:textId="46CF8375" w:rsidR="00FB6A9E" w:rsidRPr="00296218" w:rsidRDefault="00866740" w:rsidP="00296218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240" w:lineRule="exact"/>
        <w:ind w:left="567" w:hanging="425"/>
        <w:rPr>
          <w:bCs/>
          <w:sz w:val="18"/>
          <w:szCs w:val="18"/>
        </w:rPr>
      </w:pPr>
      <w:r w:rsidRPr="00296218">
        <w:rPr>
          <w:bCs/>
          <w:sz w:val="18"/>
          <w:szCs w:val="18"/>
        </w:rPr>
        <w:t xml:space="preserve">Parte 1: </w:t>
      </w:r>
      <w:r w:rsidR="00FB6A9E" w:rsidRPr="00296218">
        <w:rPr>
          <w:bCs/>
          <w:sz w:val="18"/>
          <w:szCs w:val="18"/>
        </w:rPr>
        <w:t>lettura e comprensione di</w:t>
      </w:r>
      <w:r w:rsidRPr="00296218">
        <w:rPr>
          <w:bCs/>
          <w:sz w:val="18"/>
          <w:szCs w:val="18"/>
        </w:rPr>
        <w:t xml:space="preserve"> </w:t>
      </w:r>
      <w:r w:rsidR="00FB6A9E" w:rsidRPr="00296218">
        <w:rPr>
          <w:bCs/>
          <w:sz w:val="18"/>
          <w:szCs w:val="18"/>
        </w:rPr>
        <w:t>brevi testi con domande a scelta multipla</w:t>
      </w:r>
    </w:p>
    <w:p w14:paraId="253622C7" w14:textId="70C60C77" w:rsidR="00FB6A9E" w:rsidRPr="00296218" w:rsidRDefault="00866740" w:rsidP="00296218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240" w:lineRule="exact"/>
        <w:ind w:left="567" w:hanging="425"/>
        <w:rPr>
          <w:bCs/>
          <w:sz w:val="18"/>
          <w:szCs w:val="18"/>
        </w:rPr>
      </w:pPr>
      <w:r w:rsidRPr="00296218">
        <w:rPr>
          <w:bCs/>
          <w:sz w:val="18"/>
          <w:szCs w:val="18"/>
        </w:rPr>
        <w:t xml:space="preserve">Parte 2: </w:t>
      </w:r>
      <w:r w:rsidR="00FB6A9E" w:rsidRPr="00296218">
        <w:rPr>
          <w:bCs/>
          <w:sz w:val="18"/>
          <w:szCs w:val="18"/>
        </w:rPr>
        <w:t xml:space="preserve">lettura e comprensione un brano di </w:t>
      </w:r>
      <w:r w:rsidR="002149F2" w:rsidRPr="00296218">
        <w:rPr>
          <w:bCs/>
          <w:sz w:val="18"/>
          <w:szCs w:val="18"/>
        </w:rPr>
        <w:t>250-</w:t>
      </w:r>
      <w:r w:rsidRPr="00296218">
        <w:rPr>
          <w:bCs/>
          <w:sz w:val="18"/>
          <w:szCs w:val="18"/>
        </w:rPr>
        <w:t>300</w:t>
      </w:r>
      <w:r w:rsidR="00FB6A9E" w:rsidRPr="00296218">
        <w:rPr>
          <w:bCs/>
          <w:sz w:val="18"/>
          <w:szCs w:val="18"/>
        </w:rPr>
        <w:t xml:space="preserve"> parole con</w:t>
      </w:r>
      <w:r w:rsidRPr="00296218">
        <w:rPr>
          <w:bCs/>
          <w:sz w:val="18"/>
          <w:szCs w:val="18"/>
        </w:rPr>
        <w:t xml:space="preserve"> </w:t>
      </w:r>
      <w:r w:rsidR="00FB6A9E" w:rsidRPr="00296218">
        <w:rPr>
          <w:bCs/>
          <w:sz w:val="18"/>
          <w:szCs w:val="18"/>
        </w:rPr>
        <w:t xml:space="preserve">domande a scelta </w:t>
      </w:r>
      <w:r w:rsidR="00FB6A9E" w:rsidRPr="00296218">
        <w:rPr>
          <w:bCs/>
          <w:sz w:val="18"/>
          <w:szCs w:val="18"/>
        </w:rPr>
        <w:lastRenderedPageBreak/>
        <w:t>multipla</w:t>
      </w:r>
    </w:p>
    <w:p w14:paraId="7C86445F" w14:textId="1D7E1472" w:rsidR="00866740" w:rsidRPr="00296218" w:rsidRDefault="00866740" w:rsidP="00296218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240" w:lineRule="exact"/>
        <w:ind w:left="567" w:hanging="425"/>
        <w:rPr>
          <w:bCs/>
          <w:sz w:val="18"/>
          <w:szCs w:val="18"/>
        </w:rPr>
      </w:pPr>
      <w:r w:rsidRPr="00296218">
        <w:rPr>
          <w:bCs/>
          <w:sz w:val="18"/>
          <w:szCs w:val="18"/>
        </w:rPr>
        <w:t xml:space="preserve">Parte 3: lettura e comprensione un brano di </w:t>
      </w:r>
      <w:r w:rsidR="002149F2" w:rsidRPr="00296218">
        <w:rPr>
          <w:bCs/>
          <w:sz w:val="18"/>
          <w:szCs w:val="18"/>
        </w:rPr>
        <w:t>250-</w:t>
      </w:r>
      <w:r w:rsidRPr="00296218">
        <w:rPr>
          <w:bCs/>
          <w:sz w:val="18"/>
          <w:szCs w:val="18"/>
        </w:rPr>
        <w:t>300 parole con domande vero/falso</w:t>
      </w:r>
    </w:p>
    <w:p w14:paraId="5A6D66C4" w14:textId="40C83674" w:rsidR="00FB6A9E" w:rsidRPr="00296218" w:rsidRDefault="00FB6A9E" w:rsidP="00296218">
      <w:pPr>
        <w:rPr>
          <w:rFonts w:ascii="Times New Roman" w:hAnsi="Times New Roman"/>
          <w:noProof/>
          <w:sz w:val="18"/>
          <w:szCs w:val="18"/>
          <w:lang w:val="en-US"/>
        </w:rPr>
      </w:pPr>
      <w:r w:rsidRPr="00296218">
        <w:rPr>
          <w:rFonts w:ascii="Times New Roman" w:hAnsi="Times New Roman"/>
          <w:b/>
          <w:bCs/>
          <w:noProof/>
          <w:sz w:val="18"/>
          <w:szCs w:val="18"/>
          <w:lang w:val="en-US"/>
        </w:rPr>
        <w:t>Use of English</w:t>
      </w:r>
      <w:r w:rsidR="002149F2" w:rsidRPr="00296218">
        <w:rPr>
          <w:rFonts w:ascii="Times New Roman" w:hAnsi="Times New Roman"/>
          <w:b/>
          <w:bCs/>
          <w:noProof/>
          <w:sz w:val="18"/>
          <w:szCs w:val="18"/>
          <w:lang w:val="en-US"/>
        </w:rPr>
        <w:t xml:space="preserve"> – 18 punti</w:t>
      </w:r>
      <w:r w:rsidRPr="00296218">
        <w:rPr>
          <w:rFonts w:ascii="Times New Roman" w:hAnsi="Times New Roman"/>
          <w:noProof/>
          <w:sz w:val="18"/>
          <w:szCs w:val="18"/>
          <w:lang w:val="en-US"/>
        </w:rPr>
        <w:t>:</w:t>
      </w:r>
    </w:p>
    <w:p w14:paraId="320C5009" w14:textId="3E25D2D6" w:rsidR="00FB6A9E" w:rsidRPr="00296218" w:rsidRDefault="00FB6A9E" w:rsidP="00296218">
      <w:pPr>
        <w:pStyle w:val="Paragrafoelenco"/>
        <w:numPr>
          <w:ilvl w:val="0"/>
          <w:numId w:val="11"/>
        </w:numPr>
        <w:spacing w:line="240" w:lineRule="exact"/>
        <w:ind w:left="567" w:hanging="283"/>
        <w:rPr>
          <w:noProof/>
          <w:sz w:val="18"/>
          <w:szCs w:val="18"/>
          <w:lang w:val="en-US"/>
        </w:rPr>
      </w:pPr>
      <w:r w:rsidRPr="00296218">
        <w:rPr>
          <w:noProof/>
          <w:sz w:val="18"/>
          <w:szCs w:val="18"/>
          <w:lang w:val="en-US"/>
        </w:rPr>
        <w:t>Parte 1: cloze test</w:t>
      </w:r>
    </w:p>
    <w:p w14:paraId="1D673327" w14:textId="5970241A" w:rsidR="00FB6A9E" w:rsidRPr="00296218" w:rsidRDefault="00FB6A9E" w:rsidP="00296218">
      <w:pPr>
        <w:pStyle w:val="Paragrafoelenco"/>
        <w:numPr>
          <w:ilvl w:val="0"/>
          <w:numId w:val="11"/>
        </w:numPr>
        <w:spacing w:line="240" w:lineRule="exact"/>
        <w:ind w:left="567" w:hanging="283"/>
        <w:rPr>
          <w:noProof/>
          <w:sz w:val="18"/>
          <w:szCs w:val="18"/>
        </w:rPr>
      </w:pPr>
      <w:r w:rsidRPr="00296218">
        <w:rPr>
          <w:noProof/>
          <w:sz w:val="18"/>
          <w:szCs w:val="18"/>
        </w:rPr>
        <w:t xml:space="preserve">Part 2: </w:t>
      </w:r>
      <w:r w:rsidR="00866740" w:rsidRPr="00296218">
        <w:rPr>
          <w:noProof/>
          <w:sz w:val="18"/>
          <w:szCs w:val="18"/>
        </w:rPr>
        <w:t>open cloze</w:t>
      </w:r>
    </w:p>
    <w:p w14:paraId="7734AFF4" w14:textId="77482DDE" w:rsidR="00FB6A9E" w:rsidRPr="00296218" w:rsidRDefault="00FB6A9E" w:rsidP="00296218">
      <w:pPr>
        <w:pStyle w:val="Titolo2"/>
        <w:jc w:val="both"/>
        <w:rPr>
          <w:rFonts w:ascii="Times New Roman" w:hAnsi="Times New Roman"/>
          <w:b/>
          <w:bCs/>
          <w:smallCaps w:val="0"/>
          <w:noProof w:val="0"/>
          <w:szCs w:val="18"/>
        </w:rPr>
      </w:pPr>
      <w:r w:rsidRPr="00296218">
        <w:rPr>
          <w:rFonts w:ascii="Times New Roman" w:hAnsi="Times New Roman"/>
          <w:b/>
          <w:bCs/>
          <w:smallCaps w:val="0"/>
          <w:noProof w:val="0"/>
          <w:szCs w:val="18"/>
        </w:rPr>
        <w:t xml:space="preserve">Punteggio totale: </w:t>
      </w:r>
      <w:r w:rsidR="00866740" w:rsidRPr="00296218">
        <w:rPr>
          <w:rFonts w:ascii="Times New Roman" w:hAnsi="Times New Roman"/>
          <w:b/>
          <w:bCs/>
          <w:smallCaps w:val="0"/>
          <w:noProof w:val="0"/>
          <w:szCs w:val="18"/>
        </w:rPr>
        <w:t>4</w:t>
      </w:r>
      <w:r w:rsidRPr="00296218">
        <w:rPr>
          <w:rFonts w:ascii="Times New Roman" w:hAnsi="Times New Roman"/>
          <w:b/>
          <w:bCs/>
          <w:smallCaps w:val="0"/>
          <w:noProof w:val="0"/>
          <w:szCs w:val="18"/>
        </w:rPr>
        <w:t xml:space="preserve">0 punti </w:t>
      </w:r>
    </w:p>
    <w:p w14:paraId="1ED6A1F0" w14:textId="2C8E4D32" w:rsidR="000D6E38" w:rsidRPr="00296218" w:rsidRDefault="000D6E38" w:rsidP="00296218">
      <w:pPr>
        <w:rPr>
          <w:rFonts w:asciiTheme="majorHAnsi" w:hAnsiTheme="majorHAnsi"/>
          <w:noProof/>
          <w:sz w:val="18"/>
          <w:szCs w:val="18"/>
        </w:rPr>
      </w:pPr>
      <w:r w:rsidRPr="00296218">
        <w:rPr>
          <w:rFonts w:ascii="Times New Roman" w:hAnsi="Times New Roman"/>
          <w:b/>
          <w:bCs/>
          <w:sz w:val="18"/>
          <w:szCs w:val="18"/>
        </w:rPr>
        <w:t xml:space="preserve">Pass </w:t>
      </w:r>
      <w:proofErr w:type="spellStart"/>
      <w:r w:rsidRPr="00296218">
        <w:rPr>
          <w:rFonts w:ascii="Times New Roman" w:hAnsi="Times New Roman"/>
          <w:b/>
          <w:bCs/>
          <w:sz w:val="18"/>
          <w:szCs w:val="18"/>
        </w:rPr>
        <w:t>mark</w:t>
      </w:r>
      <w:proofErr w:type="spellEnd"/>
      <w:r w:rsidRPr="00296218">
        <w:rPr>
          <w:rFonts w:ascii="Times New Roman" w:hAnsi="Times New Roman"/>
          <w:b/>
          <w:bCs/>
          <w:sz w:val="18"/>
          <w:szCs w:val="18"/>
        </w:rPr>
        <w:t>:</w:t>
      </w:r>
      <w:r w:rsidRPr="00296218">
        <w:rPr>
          <w:rFonts w:asciiTheme="majorHAnsi" w:hAnsiTheme="majorHAnsi"/>
          <w:noProof/>
          <w:sz w:val="18"/>
          <w:szCs w:val="18"/>
        </w:rPr>
        <w:t xml:space="preserve"> </w:t>
      </w:r>
      <w:r w:rsidRPr="00296218">
        <w:rPr>
          <w:rFonts w:ascii="Times New Roman" w:hAnsi="Times New Roman"/>
          <w:noProof/>
          <w:sz w:val="18"/>
          <w:szCs w:val="18"/>
        </w:rPr>
        <w:t>24/40 – 60%</w:t>
      </w:r>
    </w:p>
    <w:p w14:paraId="13A045DE" w14:textId="48ACC31F" w:rsidR="00FB6A9E" w:rsidRPr="00296218" w:rsidRDefault="00FB6A9E" w:rsidP="00296218">
      <w:pPr>
        <w:pStyle w:val="Default"/>
        <w:spacing w:line="240" w:lineRule="exact"/>
        <w:jc w:val="both"/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</w:pPr>
      <w:r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 xml:space="preserve">Prova orale (a coppie </w:t>
      </w:r>
      <w:r w:rsidR="00866740"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>circa</w:t>
      </w:r>
      <w:r w:rsidR="000E0C55"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>10-12</w:t>
      </w:r>
      <w:r w:rsidRPr="00296218">
        <w:rPr>
          <w:rFonts w:eastAsia="Times New Roman"/>
          <w:b/>
          <w:bCs/>
          <w:noProof/>
          <w:color w:val="auto"/>
          <w:sz w:val="18"/>
          <w:szCs w:val="18"/>
          <w:lang w:val="it-IT" w:eastAsia="it-IT"/>
        </w:rPr>
        <w:t xml:space="preserve"> minuti per coppia)</w:t>
      </w:r>
    </w:p>
    <w:p w14:paraId="06A50681" w14:textId="77777777" w:rsidR="00FB6A9E" w:rsidRPr="00296218" w:rsidRDefault="00FB6A9E" w:rsidP="00296218">
      <w:pPr>
        <w:tabs>
          <w:tab w:val="clear" w:pos="284"/>
        </w:tabs>
        <w:jc w:val="left"/>
        <w:rPr>
          <w:rFonts w:ascii="Times New Roman" w:hAnsi="Times New Roman"/>
          <w:noProof/>
          <w:sz w:val="18"/>
          <w:szCs w:val="18"/>
        </w:rPr>
      </w:pPr>
      <w:r w:rsidRPr="00296218">
        <w:rPr>
          <w:rFonts w:ascii="Times New Roman" w:hAnsi="Times New Roman"/>
          <w:noProof/>
          <w:sz w:val="18"/>
          <w:szCs w:val="18"/>
        </w:rPr>
        <w:t xml:space="preserve">Parte 1 </w:t>
      </w:r>
      <w:r w:rsidRPr="00296218">
        <w:rPr>
          <w:rFonts w:ascii="Times New Roman" w:hAnsi="Times New Roman"/>
          <w:sz w:val="18"/>
          <w:szCs w:val="18"/>
        </w:rPr>
        <w:t>(circa 5 minuti a coppia)</w:t>
      </w:r>
      <w:r w:rsidRPr="00296218">
        <w:rPr>
          <w:rFonts w:ascii="Times New Roman" w:hAnsi="Times New Roman"/>
          <w:noProof/>
          <w:sz w:val="18"/>
          <w:szCs w:val="18"/>
        </w:rPr>
        <w:t>;</w:t>
      </w:r>
    </w:p>
    <w:p w14:paraId="03F746D4" w14:textId="77777777" w:rsidR="00FB6A9E" w:rsidRPr="00296218" w:rsidRDefault="00FB6A9E" w:rsidP="00296218">
      <w:pPr>
        <w:pStyle w:val="Paragrafoelenco"/>
        <w:numPr>
          <w:ilvl w:val="0"/>
          <w:numId w:val="6"/>
        </w:numPr>
        <w:suppressAutoHyphens w:val="0"/>
        <w:spacing w:line="240" w:lineRule="exact"/>
        <w:ind w:left="426" w:hanging="284"/>
        <w:rPr>
          <w:noProof/>
          <w:sz w:val="18"/>
          <w:szCs w:val="18"/>
        </w:rPr>
      </w:pPr>
      <w:r w:rsidRPr="00296218">
        <w:rPr>
          <w:noProof/>
          <w:sz w:val="18"/>
          <w:szCs w:val="18"/>
        </w:rPr>
        <w:t>Warm up e informazioni personali;</w:t>
      </w:r>
    </w:p>
    <w:p w14:paraId="4064DCD3" w14:textId="77777777" w:rsidR="00FB6A9E" w:rsidRPr="00296218" w:rsidRDefault="00FB6A9E" w:rsidP="00296218">
      <w:pPr>
        <w:pStyle w:val="Paragrafoelenco"/>
        <w:numPr>
          <w:ilvl w:val="0"/>
          <w:numId w:val="5"/>
        </w:numPr>
        <w:suppressAutoHyphens w:val="0"/>
        <w:spacing w:line="240" w:lineRule="exact"/>
        <w:ind w:left="426" w:hanging="284"/>
        <w:rPr>
          <w:noProof/>
          <w:sz w:val="18"/>
          <w:szCs w:val="18"/>
        </w:rPr>
      </w:pPr>
      <w:r w:rsidRPr="00296218">
        <w:rPr>
          <w:noProof/>
          <w:sz w:val="18"/>
          <w:szCs w:val="18"/>
        </w:rPr>
        <w:t>Interazione fra due studenti su un tema a scelta dell’esaminatore fra quelli presenti nel programma</w:t>
      </w:r>
    </w:p>
    <w:p w14:paraId="78787220" w14:textId="77777777" w:rsidR="00FB6A9E" w:rsidRPr="00296218" w:rsidRDefault="00FB6A9E" w:rsidP="00296218">
      <w:pPr>
        <w:tabs>
          <w:tab w:val="clear" w:pos="284"/>
        </w:tabs>
        <w:jc w:val="left"/>
        <w:rPr>
          <w:rFonts w:ascii="Times New Roman" w:hAnsi="Times New Roman"/>
          <w:noProof/>
          <w:sz w:val="18"/>
          <w:szCs w:val="18"/>
          <w:lang w:val="en-US"/>
        </w:rPr>
      </w:pPr>
      <w:r w:rsidRPr="00296218">
        <w:rPr>
          <w:rFonts w:ascii="Times New Roman" w:hAnsi="Times New Roman"/>
          <w:noProof/>
          <w:sz w:val="18"/>
          <w:szCs w:val="18"/>
          <w:lang w:val="en-US"/>
        </w:rPr>
        <w:t>Parte 2:</w:t>
      </w:r>
    </w:p>
    <w:p w14:paraId="3FBF2FE9" w14:textId="6C2B9A7B" w:rsidR="00FB6A9E" w:rsidRPr="00296218" w:rsidRDefault="002149F2" w:rsidP="00296218">
      <w:pPr>
        <w:pStyle w:val="Titolo1"/>
        <w:numPr>
          <w:ilvl w:val="0"/>
          <w:numId w:val="7"/>
        </w:numPr>
        <w:spacing w:before="0"/>
        <w:ind w:left="426" w:hanging="284"/>
        <w:rPr>
          <w:rFonts w:ascii="Times New Roman" w:hAnsi="Times New Roman"/>
          <w:b w:val="0"/>
          <w:sz w:val="18"/>
          <w:szCs w:val="18"/>
        </w:rPr>
      </w:pPr>
      <w:r w:rsidRPr="00296218">
        <w:rPr>
          <w:rFonts w:ascii="Times New Roman" w:hAnsi="Times New Roman"/>
          <w:b w:val="0"/>
          <w:sz w:val="18"/>
          <w:szCs w:val="18"/>
        </w:rPr>
        <w:t>Descrizione di una foto scelta dall’esaminatore</w:t>
      </w:r>
    </w:p>
    <w:p w14:paraId="267FC2FA" w14:textId="77777777" w:rsidR="002149F2" w:rsidRPr="00296218" w:rsidRDefault="002149F2" w:rsidP="00296218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 w:rsidRPr="00296218">
        <w:rPr>
          <w:rFonts w:ascii="Times New Roman" w:hAnsi="Times New Roman"/>
          <w:b/>
          <w:i/>
          <w:sz w:val="18"/>
          <w:szCs w:val="18"/>
        </w:rPr>
        <w:t xml:space="preserve">AVVERTENZE </w:t>
      </w:r>
    </w:p>
    <w:p w14:paraId="0E67B023" w14:textId="54BA817D" w:rsidR="002149F2" w:rsidRPr="00296218" w:rsidRDefault="002149F2" w:rsidP="00296218">
      <w:pPr>
        <w:rPr>
          <w:rFonts w:ascii="Times New Roman" w:hAnsi="Times New Roman"/>
          <w:sz w:val="18"/>
          <w:szCs w:val="18"/>
        </w:rPr>
      </w:pPr>
      <w:r w:rsidRPr="00296218">
        <w:rPr>
          <w:rFonts w:ascii="Times New Roman" w:hAnsi="Times New Roman"/>
          <w:sz w:val="18"/>
          <w:szCs w:val="18"/>
        </w:rPr>
        <w:t>Informazioni e comunicazioni sono reperibili alla pagina SeLdA</w:t>
      </w:r>
      <w:r w:rsidR="004B66C8" w:rsidRPr="00296218">
        <w:rPr>
          <w:rFonts w:ascii="Times New Roman" w:hAnsi="Times New Roman"/>
          <w:sz w:val="18"/>
          <w:szCs w:val="18"/>
        </w:rPr>
        <w:t>.</w:t>
      </w:r>
    </w:p>
    <w:p w14:paraId="3ADCF4D9" w14:textId="77777777" w:rsidR="002149F2" w:rsidRPr="00296218" w:rsidRDefault="002149F2" w:rsidP="00296218">
      <w:pPr>
        <w:pStyle w:val="Testo2"/>
        <w:spacing w:line="240" w:lineRule="exact"/>
        <w:ind w:firstLine="0"/>
        <w:rPr>
          <w:rFonts w:ascii="Times New Roman" w:hAnsi="Times New Roman"/>
          <w:noProof w:val="0"/>
          <w:szCs w:val="18"/>
        </w:rPr>
      </w:pPr>
      <w:r w:rsidRPr="00296218">
        <w:rPr>
          <w:rFonts w:ascii="Times New Roman" w:hAnsi="Times New Roman"/>
          <w:noProof w:val="0"/>
          <w:szCs w:val="18"/>
        </w:rPr>
        <w:t xml:space="preserve">Simulazioni d’esame e ulteriori moduli esercitativi sono disponibili sulla pagina </w:t>
      </w:r>
      <w:proofErr w:type="spellStart"/>
      <w:r w:rsidRPr="00296218">
        <w:rPr>
          <w:rFonts w:ascii="Times New Roman" w:hAnsi="Times New Roman"/>
          <w:noProof w:val="0"/>
          <w:szCs w:val="18"/>
        </w:rPr>
        <w:t>Blackboard</w:t>
      </w:r>
      <w:proofErr w:type="spellEnd"/>
      <w:r w:rsidRPr="00296218">
        <w:rPr>
          <w:rFonts w:ascii="Times New Roman" w:hAnsi="Times New Roman"/>
          <w:noProof w:val="0"/>
          <w:szCs w:val="18"/>
        </w:rPr>
        <w:t xml:space="preserve"> del Centro per l’Autoapprendimento (CAP).</w:t>
      </w:r>
    </w:p>
    <w:p w14:paraId="5606257D" w14:textId="2BBA6C13" w:rsidR="002149F2" w:rsidRPr="00296218" w:rsidRDefault="002149F2" w:rsidP="00296218">
      <w:pPr>
        <w:pStyle w:val="Testo2"/>
        <w:spacing w:before="120" w:line="240" w:lineRule="exact"/>
        <w:ind w:firstLine="0"/>
        <w:rPr>
          <w:rFonts w:ascii="Times New Roman" w:hAnsi="Times New Roman"/>
          <w:szCs w:val="18"/>
        </w:rPr>
      </w:pPr>
      <w:r w:rsidRPr="00296218">
        <w:rPr>
          <w:rFonts w:ascii="Times New Roman" w:hAnsi="Times New Roman"/>
          <w:noProof w:val="0"/>
          <w:szCs w:val="18"/>
        </w:rPr>
        <w:t>Il coordinatore didattico riceve gli studenti il venerdì dalle 9.00 alle 11.00 presso il Centro per l’Autoapprendimento.</w:t>
      </w:r>
    </w:p>
    <w:sectPr w:rsidR="002149F2" w:rsidRPr="00296218" w:rsidSect="0060438B">
      <w:pgSz w:w="11906" w:h="16838" w:code="9"/>
      <w:pgMar w:top="3515" w:right="2608" w:bottom="3515" w:left="26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A23D" w14:textId="77777777" w:rsidR="006C7298" w:rsidRDefault="006C7298" w:rsidP="005032DF">
      <w:pPr>
        <w:spacing w:line="240" w:lineRule="auto"/>
      </w:pPr>
      <w:r>
        <w:separator/>
      </w:r>
    </w:p>
  </w:endnote>
  <w:endnote w:type="continuationSeparator" w:id="0">
    <w:p w14:paraId="06F19478" w14:textId="77777777" w:rsidR="006C7298" w:rsidRDefault="006C7298" w:rsidP="005032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0596" w14:textId="77777777" w:rsidR="006C7298" w:rsidRDefault="006C7298" w:rsidP="005032DF">
      <w:pPr>
        <w:spacing w:line="240" w:lineRule="auto"/>
      </w:pPr>
      <w:r>
        <w:separator/>
      </w:r>
    </w:p>
  </w:footnote>
  <w:footnote w:type="continuationSeparator" w:id="0">
    <w:p w14:paraId="54D225D5" w14:textId="77777777" w:rsidR="006C7298" w:rsidRDefault="006C7298" w:rsidP="005032DF">
      <w:pPr>
        <w:spacing w:line="240" w:lineRule="auto"/>
      </w:pPr>
      <w:r>
        <w:continuationSeparator/>
      </w:r>
    </w:p>
  </w:footnote>
  <w:footnote w:id="1">
    <w:p w14:paraId="0826A98D" w14:textId="6AC4BD09" w:rsidR="005032DF" w:rsidRDefault="005032D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637"/>
    <w:multiLevelType w:val="hybridMultilevel"/>
    <w:tmpl w:val="DD661D5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151A6"/>
    <w:multiLevelType w:val="hybridMultilevel"/>
    <w:tmpl w:val="122691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BD3E0A"/>
    <w:multiLevelType w:val="hybridMultilevel"/>
    <w:tmpl w:val="B2C6D61C"/>
    <w:lvl w:ilvl="0" w:tplc="5D2A92BE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6EA0D2F"/>
    <w:multiLevelType w:val="hybridMultilevel"/>
    <w:tmpl w:val="D6F4C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B4752"/>
    <w:multiLevelType w:val="hybridMultilevel"/>
    <w:tmpl w:val="A9D8418E"/>
    <w:lvl w:ilvl="0" w:tplc="5D2A92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840CD"/>
    <w:multiLevelType w:val="hybridMultilevel"/>
    <w:tmpl w:val="91108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04B9D"/>
    <w:multiLevelType w:val="hybridMultilevel"/>
    <w:tmpl w:val="08F2786C"/>
    <w:lvl w:ilvl="0" w:tplc="0410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2D2D5FFE"/>
    <w:multiLevelType w:val="hybridMultilevel"/>
    <w:tmpl w:val="A6B62A7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48B7B28"/>
    <w:multiLevelType w:val="hybridMultilevel"/>
    <w:tmpl w:val="FB0A6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A133D"/>
    <w:multiLevelType w:val="hybridMultilevel"/>
    <w:tmpl w:val="906E4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E0A9F"/>
    <w:multiLevelType w:val="hybridMultilevel"/>
    <w:tmpl w:val="51B02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61514E"/>
    <w:multiLevelType w:val="hybridMultilevel"/>
    <w:tmpl w:val="E56034E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50A1D"/>
    <w:multiLevelType w:val="hybridMultilevel"/>
    <w:tmpl w:val="489E4C82"/>
    <w:lvl w:ilvl="0" w:tplc="5D2A92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C5676"/>
    <w:multiLevelType w:val="hybridMultilevel"/>
    <w:tmpl w:val="1C0AFF6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D32B0"/>
    <w:multiLevelType w:val="hybridMultilevel"/>
    <w:tmpl w:val="7CF0A4FA"/>
    <w:lvl w:ilvl="0" w:tplc="85CC87FC">
      <w:numFmt w:val="bullet"/>
      <w:lvlText w:val=""/>
      <w:lvlJc w:val="left"/>
      <w:pPr>
        <w:ind w:left="585" w:hanging="433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77CBA56">
      <w:numFmt w:val="bullet"/>
      <w:lvlText w:val=""/>
      <w:lvlJc w:val="left"/>
      <w:pPr>
        <w:ind w:left="1005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E7788BEC">
      <w:numFmt w:val="bullet"/>
      <w:lvlText w:val="•"/>
      <w:lvlJc w:val="left"/>
      <w:pPr>
        <w:ind w:left="1951" w:hanging="281"/>
      </w:pPr>
      <w:rPr>
        <w:rFonts w:hint="default"/>
        <w:lang w:val="en-US" w:eastAsia="en-US" w:bidi="en-US"/>
      </w:rPr>
    </w:lvl>
    <w:lvl w:ilvl="3" w:tplc="840C3572">
      <w:numFmt w:val="bullet"/>
      <w:lvlText w:val="•"/>
      <w:lvlJc w:val="left"/>
      <w:pPr>
        <w:ind w:left="2903" w:hanging="281"/>
      </w:pPr>
      <w:rPr>
        <w:rFonts w:hint="default"/>
        <w:lang w:val="en-US" w:eastAsia="en-US" w:bidi="en-US"/>
      </w:rPr>
    </w:lvl>
    <w:lvl w:ilvl="4" w:tplc="DCE4CFC2">
      <w:numFmt w:val="bullet"/>
      <w:lvlText w:val="•"/>
      <w:lvlJc w:val="left"/>
      <w:pPr>
        <w:ind w:left="3855" w:hanging="281"/>
      </w:pPr>
      <w:rPr>
        <w:rFonts w:hint="default"/>
        <w:lang w:val="en-US" w:eastAsia="en-US" w:bidi="en-US"/>
      </w:rPr>
    </w:lvl>
    <w:lvl w:ilvl="5" w:tplc="F89C4128">
      <w:numFmt w:val="bullet"/>
      <w:lvlText w:val="•"/>
      <w:lvlJc w:val="left"/>
      <w:pPr>
        <w:ind w:left="4807" w:hanging="281"/>
      </w:pPr>
      <w:rPr>
        <w:rFonts w:hint="default"/>
        <w:lang w:val="en-US" w:eastAsia="en-US" w:bidi="en-US"/>
      </w:rPr>
    </w:lvl>
    <w:lvl w:ilvl="6" w:tplc="1DA4A38E">
      <w:numFmt w:val="bullet"/>
      <w:lvlText w:val="•"/>
      <w:lvlJc w:val="left"/>
      <w:pPr>
        <w:ind w:left="5759" w:hanging="281"/>
      </w:pPr>
      <w:rPr>
        <w:rFonts w:hint="default"/>
        <w:lang w:val="en-US" w:eastAsia="en-US" w:bidi="en-US"/>
      </w:rPr>
    </w:lvl>
    <w:lvl w:ilvl="7" w:tplc="2E4802E6">
      <w:numFmt w:val="bullet"/>
      <w:lvlText w:val="•"/>
      <w:lvlJc w:val="left"/>
      <w:pPr>
        <w:ind w:left="6710" w:hanging="281"/>
      </w:pPr>
      <w:rPr>
        <w:rFonts w:hint="default"/>
        <w:lang w:val="en-US" w:eastAsia="en-US" w:bidi="en-US"/>
      </w:rPr>
    </w:lvl>
    <w:lvl w:ilvl="8" w:tplc="7AA8DF0A">
      <w:numFmt w:val="bullet"/>
      <w:lvlText w:val="•"/>
      <w:lvlJc w:val="left"/>
      <w:pPr>
        <w:ind w:left="7662" w:hanging="281"/>
      </w:pPr>
      <w:rPr>
        <w:rFonts w:hint="default"/>
        <w:lang w:val="en-US" w:eastAsia="en-US" w:bidi="en-US"/>
      </w:rPr>
    </w:lvl>
  </w:abstractNum>
  <w:abstractNum w:abstractNumId="15" w15:restartNumberingAfterBreak="0">
    <w:nsid w:val="72E33BF7"/>
    <w:multiLevelType w:val="multilevel"/>
    <w:tmpl w:val="1A90557E"/>
    <w:lvl w:ilvl="0">
      <w:start w:val="1"/>
      <w:numFmt w:val="bullet"/>
      <w:pStyle w:val="ElencoMM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  <w:lvl w:ilvl="1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eastAsia="Times New Roman" w:hAnsi="Times" w:cs="Times-Italic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6353081">
    <w:abstractNumId w:val="15"/>
  </w:num>
  <w:num w:numId="2" w16cid:durableId="1513031240">
    <w:abstractNumId w:val="4"/>
  </w:num>
  <w:num w:numId="3" w16cid:durableId="660502812">
    <w:abstractNumId w:val="2"/>
  </w:num>
  <w:num w:numId="4" w16cid:durableId="1836653283">
    <w:abstractNumId w:val="12"/>
  </w:num>
  <w:num w:numId="5" w16cid:durableId="1021202904">
    <w:abstractNumId w:val="0"/>
  </w:num>
  <w:num w:numId="6" w16cid:durableId="1481733552">
    <w:abstractNumId w:val="13"/>
  </w:num>
  <w:num w:numId="7" w16cid:durableId="748311272">
    <w:abstractNumId w:val="11"/>
  </w:num>
  <w:num w:numId="8" w16cid:durableId="472328983">
    <w:abstractNumId w:val="14"/>
  </w:num>
  <w:num w:numId="9" w16cid:durableId="1029063849">
    <w:abstractNumId w:val="5"/>
  </w:num>
  <w:num w:numId="10" w16cid:durableId="822550131">
    <w:abstractNumId w:val="3"/>
  </w:num>
  <w:num w:numId="11" w16cid:durableId="1150295523">
    <w:abstractNumId w:val="8"/>
  </w:num>
  <w:num w:numId="12" w16cid:durableId="1363554452">
    <w:abstractNumId w:val="6"/>
  </w:num>
  <w:num w:numId="13" w16cid:durableId="2107846673">
    <w:abstractNumId w:val="7"/>
  </w:num>
  <w:num w:numId="14" w16cid:durableId="2024937183">
    <w:abstractNumId w:val="1"/>
  </w:num>
  <w:num w:numId="15" w16cid:durableId="835002546">
    <w:abstractNumId w:val="9"/>
  </w:num>
  <w:num w:numId="16" w16cid:durableId="121465912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5C"/>
    <w:rsid w:val="000355BE"/>
    <w:rsid w:val="00035995"/>
    <w:rsid w:val="00061E2F"/>
    <w:rsid w:val="0007199D"/>
    <w:rsid w:val="000A4422"/>
    <w:rsid w:val="000D07B9"/>
    <w:rsid w:val="000D6E38"/>
    <w:rsid w:val="000E0C55"/>
    <w:rsid w:val="001077F4"/>
    <w:rsid w:val="001364D1"/>
    <w:rsid w:val="0014014D"/>
    <w:rsid w:val="001819A5"/>
    <w:rsid w:val="001B28C1"/>
    <w:rsid w:val="001C49C2"/>
    <w:rsid w:val="001D4C69"/>
    <w:rsid w:val="001E5265"/>
    <w:rsid w:val="002149F2"/>
    <w:rsid w:val="0023643A"/>
    <w:rsid w:val="00296218"/>
    <w:rsid w:val="002B2CDA"/>
    <w:rsid w:val="002D6E36"/>
    <w:rsid w:val="002F5270"/>
    <w:rsid w:val="00334D25"/>
    <w:rsid w:val="00365992"/>
    <w:rsid w:val="003B7718"/>
    <w:rsid w:val="003C4792"/>
    <w:rsid w:val="003C72B4"/>
    <w:rsid w:val="00400CBB"/>
    <w:rsid w:val="004129E4"/>
    <w:rsid w:val="00437EA2"/>
    <w:rsid w:val="004617BB"/>
    <w:rsid w:val="00465434"/>
    <w:rsid w:val="00492BD5"/>
    <w:rsid w:val="004A6F6A"/>
    <w:rsid w:val="004A723A"/>
    <w:rsid w:val="004B66C8"/>
    <w:rsid w:val="005032DF"/>
    <w:rsid w:val="005F6F9F"/>
    <w:rsid w:val="006025D8"/>
    <w:rsid w:val="0060438B"/>
    <w:rsid w:val="006605CA"/>
    <w:rsid w:val="0066767C"/>
    <w:rsid w:val="006B0CF1"/>
    <w:rsid w:val="006B3660"/>
    <w:rsid w:val="006C7298"/>
    <w:rsid w:val="006D0DB9"/>
    <w:rsid w:val="007063C5"/>
    <w:rsid w:val="007064E7"/>
    <w:rsid w:val="007107D8"/>
    <w:rsid w:val="00711326"/>
    <w:rsid w:val="0077389F"/>
    <w:rsid w:val="007A7691"/>
    <w:rsid w:val="007D035C"/>
    <w:rsid w:val="007D4BEA"/>
    <w:rsid w:val="007F4235"/>
    <w:rsid w:val="008431F0"/>
    <w:rsid w:val="008614EA"/>
    <w:rsid w:val="00866740"/>
    <w:rsid w:val="00874718"/>
    <w:rsid w:val="00885AAA"/>
    <w:rsid w:val="00887B08"/>
    <w:rsid w:val="008E3626"/>
    <w:rsid w:val="008E52A2"/>
    <w:rsid w:val="008F1D99"/>
    <w:rsid w:val="00966528"/>
    <w:rsid w:val="00980079"/>
    <w:rsid w:val="009A05A7"/>
    <w:rsid w:val="009B5934"/>
    <w:rsid w:val="009E4A09"/>
    <w:rsid w:val="009E61D8"/>
    <w:rsid w:val="00A36B74"/>
    <w:rsid w:val="00A43651"/>
    <w:rsid w:val="00A86904"/>
    <w:rsid w:val="00AB0D0F"/>
    <w:rsid w:val="00B06850"/>
    <w:rsid w:val="00B073ED"/>
    <w:rsid w:val="00B12B2E"/>
    <w:rsid w:val="00B56E92"/>
    <w:rsid w:val="00B71055"/>
    <w:rsid w:val="00B81B42"/>
    <w:rsid w:val="00BB0990"/>
    <w:rsid w:val="00BB39F9"/>
    <w:rsid w:val="00BB5348"/>
    <w:rsid w:val="00BC7549"/>
    <w:rsid w:val="00BD7010"/>
    <w:rsid w:val="00BD7C7B"/>
    <w:rsid w:val="00BE61EB"/>
    <w:rsid w:val="00BF6E76"/>
    <w:rsid w:val="00C004B5"/>
    <w:rsid w:val="00C06A48"/>
    <w:rsid w:val="00C30DD1"/>
    <w:rsid w:val="00C6275A"/>
    <w:rsid w:val="00C9053E"/>
    <w:rsid w:val="00D20B4B"/>
    <w:rsid w:val="00D6381D"/>
    <w:rsid w:val="00E21BB7"/>
    <w:rsid w:val="00E51088"/>
    <w:rsid w:val="00E67C11"/>
    <w:rsid w:val="00E921FA"/>
    <w:rsid w:val="00E9528F"/>
    <w:rsid w:val="00EA2BA7"/>
    <w:rsid w:val="00EF586A"/>
    <w:rsid w:val="00EF62B9"/>
    <w:rsid w:val="00F2047F"/>
    <w:rsid w:val="00F32CBE"/>
    <w:rsid w:val="00F4470A"/>
    <w:rsid w:val="00F700AE"/>
    <w:rsid w:val="00FB5F89"/>
    <w:rsid w:val="00FB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BA69E"/>
  <w15:docId w15:val="{773778A7-5C51-4B40-8307-163777F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438B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60438B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60438B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60438B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0438B"/>
    <w:pPr>
      <w:keepNext/>
      <w:spacing w:line="240" w:lineRule="atLeast"/>
      <w:outlineLvl w:val="3"/>
    </w:pPr>
    <w:rPr>
      <w:b/>
      <w:smallCaps/>
      <w:snapToGrid w:val="0"/>
      <w:sz w:val="18"/>
    </w:rPr>
  </w:style>
  <w:style w:type="paragraph" w:styleId="Titolo5">
    <w:name w:val="heading 5"/>
    <w:basedOn w:val="Normale"/>
    <w:next w:val="Normale"/>
    <w:qFormat/>
    <w:rsid w:val="0060438B"/>
    <w:pPr>
      <w:keepNext/>
      <w:outlineLvl w:val="4"/>
    </w:pPr>
    <w:rPr>
      <w:i/>
    </w:rPr>
  </w:style>
  <w:style w:type="paragraph" w:styleId="Titolo6">
    <w:name w:val="heading 6"/>
    <w:basedOn w:val="Normale"/>
    <w:next w:val="Normale"/>
    <w:link w:val="Titolo6Carattere"/>
    <w:qFormat/>
    <w:rsid w:val="0060438B"/>
    <w:pPr>
      <w:keepNext/>
      <w:spacing w:before="240" w:after="120"/>
      <w:outlineLvl w:val="5"/>
    </w:pPr>
    <w:rPr>
      <w:b/>
      <w:i/>
      <w:sz w:val="18"/>
    </w:rPr>
  </w:style>
  <w:style w:type="paragraph" w:styleId="Titolo7">
    <w:name w:val="heading 7"/>
    <w:basedOn w:val="Normale"/>
    <w:next w:val="Normale"/>
    <w:qFormat/>
    <w:rsid w:val="0060438B"/>
    <w:pPr>
      <w:keepNext/>
      <w:tabs>
        <w:tab w:val="clear" w:pos="284"/>
      </w:tabs>
      <w:spacing w:before="60" w:line="240" w:lineRule="auto"/>
      <w:outlineLvl w:val="6"/>
    </w:pPr>
    <w:rPr>
      <w:rFonts w:ascii="Times New Roman" w:hAnsi="Times New Roman"/>
      <w:b/>
      <w:noProof/>
    </w:rPr>
  </w:style>
  <w:style w:type="paragraph" w:styleId="Titolo8">
    <w:name w:val="heading 8"/>
    <w:basedOn w:val="Normale"/>
    <w:next w:val="Normale"/>
    <w:qFormat/>
    <w:rsid w:val="0060438B"/>
    <w:pPr>
      <w:keepNext/>
      <w:tabs>
        <w:tab w:val="clear" w:pos="284"/>
      </w:tabs>
      <w:spacing w:before="60" w:line="240" w:lineRule="auto"/>
      <w:outlineLvl w:val="7"/>
    </w:pPr>
    <w:rPr>
      <w:rFonts w:ascii="Arial" w:hAnsi="Arial"/>
      <w:b/>
      <w:noProof/>
      <w:sz w:val="18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60438B"/>
    <w:pPr>
      <w:spacing w:line="240" w:lineRule="auto"/>
    </w:pPr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uiPriority w:val="99"/>
    <w:rsid w:val="0060438B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60438B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semiHidden/>
    <w:rsid w:val="0060438B"/>
    <w:rPr>
      <w:color w:val="000080"/>
      <w:u w:val="single"/>
    </w:rPr>
  </w:style>
  <w:style w:type="paragraph" w:styleId="Rientrocorpodeltesto2">
    <w:name w:val="Body Text Indent 2"/>
    <w:basedOn w:val="Normale"/>
    <w:semiHidden/>
    <w:rsid w:val="0060438B"/>
    <w:pPr>
      <w:spacing w:line="240" w:lineRule="auto"/>
      <w:ind w:left="360"/>
      <w:jc w:val="left"/>
    </w:pPr>
    <w:rPr>
      <w:rFonts w:ascii="Times New Roman" w:hAnsi="Times New Roman"/>
      <w:i/>
      <w:snapToGrid w:val="0"/>
      <w:sz w:val="16"/>
    </w:rPr>
  </w:style>
  <w:style w:type="paragraph" w:styleId="Rientrocorpodeltesto">
    <w:name w:val="Body Text Indent"/>
    <w:basedOn w:val="Normale"/>
    <w:semiHidden/>
    <w:rsid w:val="0060438B"/>
    <w:pPr>
      <w:spacing w:line="288" w:lineRule="atLeast"/>
      <w:ind w:firstLine="284"/>
    </w:pPr>
    <w:rPr>
      <w:i/>
      <w:snapToGrid w:val="0"/>
    </w:rPr>
  </w:style>
  <w:style w:type="paragraph" w:styleId="Corpodeltesto3">
    <w:name w:val="Body Text 3"/>
    <w:basedOn w:val="Normale"/>
    <w:semiHidden/>
    <w:rsid w:val="0060438B"/>
    <w:pPr>
      <w:tabs>
        <w:tab w:val="clear" w:pos="284"/>
        <w:tab w:val="left" w:pos="9202"/>
        <w:tab w:val="left" w:pos="10588"/>
        <w:tab w:val="left" w:pos="11586"/>
        <w:tab w:val="left" w:pos="13317"/>
      </w:tabs>
      <w:spacing w:line="240" w:lineRule="auto"/>
      <w:jc w:val="left"/>
    </w:pPr>
    <w:rPr>
      <w:rFonts w:ascii="Bookman Old Style" w:hAnsi="Bookman Old Style"/>
    </w:rPr>
  </w:style>
  <w:style w:type="paragraph" w:styleId="NormaleWeb">
    <w:name w:val="Normal (Web)"/>
    <w:basedOn w:val="Normale"/>
    <w:uiPriority w:val="99"/>
    <w:semiHidden/>
    <w:rsid w:val="0060438B"/>
    <w:pPr>
      <w:tabs>
        <w:tab w:val="clear" w:pos="284"/>
      </w:tabs>
      <w:spacing w:before="100" w:after="100" w:line="240" w:lineRule="auto"/>
      <w:jc w:val="left"/>
    </w:pPr>
    <w:rPr>
      <w:rFonts w:ascii="Arial Unicode MS" w:eastAsia="Arial Unicode MS" w:hAnsi="Arial Unicode MS"/>
      <w:sz w:val="24"/>
    </w:rPr>
  </w:style>
  <w:style w:type="paragraph" w:styleId="Corpodeltesto2">
    <w:name w:val="Body Text 2"/>
    <w:basedOn w:val="Normale"/>
    <w:semiHidden/>
    <w:rsid w:val="0060438B"/>
    <w:pPr>
      <w:tabs>
        <w:tab w:val="clear" w:pos="284"/>
      </w:tabs>
      <w:spacing w:before="120" w:line="240" w:lineRule="auto"/>
    </w:pPr>
    <w:rPr>
      <w:rFonts w:ascii="Times New Roman" w:eastAsia="Times" w:hAnsi="Times New Roman"/>
      <w:sz w:val="24"/>
      <w:lang w:val="fr-FR"/>
    </w:rPr>
  </w:style>
  <w:style w:type="paragraph" w:customStyle="1" w:styleId="Corpodeltesto21">
    <w:name w:val="Corpo del testo 21"/>
    <w:basedOn w:val="Normale"/>
    <w:rsid w:val="0060438B"/>
    <w:pPr>
      <w:tabs>
        <w:tab w:val="clear" w:pos="284"/>
      </w:tabs>
      <w:spacing w:line="240" w:lineRule="auto"/>
      <w:jc w:val="left"/>
    </w:pPr>
    <w:rPr>
      <w:rFonts w:ascii="Arial" w:hAnsi="Arial"/>
      <w:sz w:val="18"/>
    </w:rPr>
  </w:style>
  <w:style w:type="paragraph" w:styleId="Rientrocorpodeltesto3">
    <w:name w:val="Body Text Indent 3"/>
    <w:basedOn w:val="Normale"/>
    <w:semiHidden/>
    <w:rsid w:val="0060438B"/>
    <w:pPr>
      <w:spacing w:before="120"/>
      <w:ind w:left="284" w:hanging="284"/>
    </w:pPr>
    <w:rPr>
      <w:noProof/>
    </w:rPr>
  </w:style>
  <w:style w:type="paragraph" w:styleId="Testonotaapidipagina">
    <w:name w:val="footnote text"/>
    <w:basedOn w:val="Normale"/>
    <w:semiHidden/>
    <w:rsid w:val="0060438B"/>
  </w:style>
  <w:style w:type="character" w:styleId="Rimandonotaapidipagina">
    <w:name w:val="footnote reference"/>
    <w:basedOn w:val="Carpredefinitoparagrafo"/>
    <w:semiHidden/>
    <w:rsid w:val="0060438B"/>
    <w:rPr>
      <w:vertAlign w:val="superscript"/>
    </w:rPr>
  </w:style>
  <w:style w:type="paragraph" w:styleId="Testonormale">
    <w:name w:val="Plain Text"/>
    <w:basedOn w:val="Normale"/>
    <w:semiHidden/>
    <w:rsid w:val="0060438B"/>
    <w:pPr>
      <w:tabs>
        <w:tab w:val="clear" w:pos="284"/>
      </w:tabs>
      <w:spacing w:line="240" w:lineRule="auto"/>
      <w:jc w:val="left"/>
    </w:pPr>
    <w:rPr>
      <w:rFonts w:ascii="Courier New" w:hAnsi="Courier New"/>
    </w:rPr>
  </w:style>
  <w:style w:type="character" w:styleId="Collegamentovisitato">
    <w:name w:val="FollowedHyperlink"/>
    <w:basedOn w:val="Carpredefinitoparagrafo"/>
    <w:semiHidden/>
    <w:rsid w:val="0060438B"/>
    <w:rPr>
      <w:color w:val="800080"/>
      <w:u w:val="single"/>
    </w:rPr>
  </w:style>
  <w:style w:type="paragraph" w:customStyle="1" w:styleId="ElencoMM">
    <w:name w:val="ElencoMM"/>
    <w:basedOn w:val="Normale"/>
    <w:rsid w:val="0060438B"/>
    <w:pPr>
      <w:numPr>
        <w:numId w:val="1"/>
      </w:numPr>
    </w:pPr>
  </w:style>
  <w:style w:type="character" w:customStyle="1" w:styleId="Titolo1Carattere">
    <w:name w:val="Titolo 1 Carattere"/>
    <w:basedOn w:val="Carpredefinitoparagrafo"/>
    <w:rsid w:val="0060438B"/>
    <w:rPr>
      <w:rFonts w:ascii="Times" w:hAnsi="Times"/>
      <w:b/>
      <w:noProof/>
      <w:lang w:val="it-IT" w:eastAsia="it-IT" w:bidi="ar-SA"/>
    </w:rPr>
  </w:style>
  <w:style w:type="character" w:customStyle="1" w:styleId="fnt0">
    <w:name w:val="fnt0"/>
    <w:basedOn w:val="Carpredefinitoparagrafo"/>
    <w:rsid w:val="006043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3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35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D07B9"/>
    <w:pPr>
      <w:tabs>
        <w:tab w:val="clear" w:pos="284"/>
      </w:tabs>
      <w:suppressAutoHyphens/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ar-SA"/>
    </w:rPr>
  </w:style>
  <w:style w:type="character" w:customStyle="1" w:styleId="block1">
    <w:name w:val="block1"/>
    <w:basedOn w:val="Carpredefinitoparagrafo"/>
    <w:rsid w:val="00885AAA"/>
    <w:rPr>
      <w:vanish w:val="0"/>
      <w:webHidden w:val="0"/>
      <w:specVanish w:val="0"/>
    </w:rPr>
  </w:style>
  <w:style w:type="character" w:styleId="Enfasigrassetto">
    <w:name w:val="Strong"/>
    <w:basedOn w:val="Carpredefinitoparagrafo"/>
    <w:uiPriority w:val="22"/>
    <w:qFormat/>
    <w:rsid w:val="002D6E36"/>
    <w:rPr>
      <w:b/>
      <w:bCs/>
    </w:rPr>
  </w:style>
  <w:style w:type="character" w:customStyle="1" w:styleId="xapple-style-span">
    <w:name w:val="x_apple-style-span"/>
    <w:basedOn w:val="Carpredefinitoparagrafo"/>
    <w:rsid w:val="00B71055"/>
  </w:style>
  <w:style w:type="character" w:customStyle="1" w:styleId="Titolo4Carattere">
    <w:name w:val="Titolo 4 Carattere"/>
    <w:basedOn w:val="Carpredefinitoparagrafo"/>
    <w:link w:val="Titolo4"/>
    <w:uiPriority w:val="9"/>
    <w:rsid w:val="00B073ED"/>
    <w:rPr>
      <w:rFonts w:ascii="Times" w:hAnsi="Times"/>
      <w:b/>
      <w:smallCaps/>
      <w:snapToGrid w:val="0"/>
      <w:sz w:val="18"/>
    </w:rPr>
  </w:style>
  <w:style w:type="character" w:customStyle="1" w:styleId="Titolo2Carattere">
    <w:name w:val="Titolo 2 Carattere"/>
    <w:basedOn w:val="Carpredefinitoparagrafo"/>
    <w:link w:val="Titolo2"/>
    <w:rsid w:val="00FB6A9E"/>
    <w:rPr>
      <w:rFonts w:ascii="Times" w:hAnsi="Times"/>
      <w:smallCaps/>
      <w:noProof/>
      <w:sz w:val="18"/>
    </w:rPr>
  </w:style>
  <w:style w:type="character" w:customStyle="1" w:styleId="Titolo6Carattere">
    <w:name w:val="Titolo 6 Carattere"/>
    <w:basedOn w:val="Carpredefinitoparagrafo"/>
    <w:link w:val="Titolo6"/>
    <w:rsid w:val="00FB6A9E"/>
    <w:rPr>
      <w:rFonts w:ascii="Times" w:hAnsi="Times"/>
      <w:b/>
      <w:i/>
      <w:sz w:val="18"/>
    </w:rPr>
  </w:style>
  <w:style w:type="paragraph" w:customStyle="1" w:styleId="Default">
    <w:name w:val="Default"/>
    <w:rsid w:val="00FB6A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character" w:customStyle="1" w:styleId="Testo2Carattere">
    <w:name w:val="Testo 2 Carattere"/>
    <w:link w:val="Testo2"/>
    <w:rsid w:val="00F2047F"/>
    <w:rPr>
      <w:rFonts w:ascii="Times" w:hAnsi="Times"/>
      <w:noProof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3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s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C4DB4-9D81-FE44-B525-27715E16B1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5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LINGUISTICO D'ATENEO (SELDA)</vt:lpstr>
    </vt:vector>
  </TitlesOfParts>
  <Company>U.C.S.C. MILANO</Company>
  <LinksUpToDate>false</LinksUpToDate>
  <CharactersWithSpaces>4656</CharactersWithSpaces>
  <SharedDoc>false</SharedDoc>
  <HLinks>
    <vt:vector size="6" baseType="variant">
      <vt:variant>
        <vt:i4>6619244</vt:i4>
      </vt:variant>
      <vt:variant>
        <vt:i4>0</vt:i4>
      </vt:variant>
      <vt:variant>
        <vt:i4>0</vt:i4>
      </vt:variant>
      <vt:variant>
        <vt:i4>5</vt:i4>
      </vt:variant>
      <vt:variant>
        <vt:lpwstr>http://www.unicatt.it/selda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LINGUISTICO D'ATENEO (SELDA)</dc:title>
  <dc:creator>U.C.S.C. MILANO</dc:creator>
  <cp:lastModifiedBy>Rolli Andrea</cp:lastModifiedBy>
  <cp:revision>4</cp:revision>
  <cp:lastPrinted>2013-09-05T12:49:00Z</cp:lastPrinted>
  <dcterms:created xsi:type="dcterms:W3CDTF">2026-08-21T10:33:00Z</dcterms:created>
  <dcterms:modified xsi:type="dcterms:W3CDTF">2026-08-25T05:50:00Z</dcterms:modified>
</cp:coreProperties>
</file>