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317A1" w14:textId="77777777" w:rsidR="001C12F4" w:rsidRDefault="001C12F4" w:rsidP="001C12F4">
      <w:pPr>
        <w:pStyle w:val="Titolo1"/>
      </w:pPr>
      <w:r>
        <w:t>Marketing (gestione delle relazioni di mercato)</w:t>
      </w:r>
    </w:p>
    <w:p w14:paraId="15AE6896" w14:textId="1E5A458E" w:rsidR="001C12F4" w:rsidRDefault="001C12F4" w:rsidP="001C12F4">
      <w:pPr>
        <w:pStyle w:val="Titolo2"/>
      </w:pPr>
      <w:r>
        <w:t>Prof.</w:t>
      </w:r>
      <w:r w:rsidR="0017350D">
        <w:t>ssa</w:t>
      </w:r>
      <w:r>
        <w:t xml:space="preserve"> </w:t>
      </w:r>
      <w:r w:rsidR="00853FB9">
        <w:t>Elisa Martina Martinelli</w:t>
      </w:r>
    </w:p>
    <w:p w14:paraId="5EEF07F3" w14:textId="77777777" w:rsidR="002D5E17" w:rsidRDefault="001C12F4" w:rsidP="001C12F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68B8BD3C" w14:textId="225B3BED" w:rsidR="00A024B3" w:rsidRPr="00A024B3" w:rsidRDefault="00A024B3" w:rsidP="00A024B3">
      <w:pPr>
        <w:spacing w:line="240" w:lineRule="exact"/>
        <w:rPr>
          <w:rFonts w:ascii="Times" w:hAnsi="Times" w:cs="Times"/>
        </w:rPr>
      </w:pPr>
      <w:r w:rsidRPr="00A024B3">
        <w:rPr>
          <w:rFonts w:ascii="Times" w:hAnsi="Times" w:cs="Times"/>
        </w:rPr>
        <w:t>Obiettivo del corso è fornire agli studenti una comprensione solida, attuale e applicata degli elementi fondamentali della disciplina del marketing. A tale scopo, saranno approfonditi il significato e il ruolo che il marketing ha progressivamente acquisito nella gestione delle attività d’impresa, con particolare attenzione alle sfide poste dalla trasformazione digitale, dall’evoluzione dei mercati e dai nuovi comportamenti di consumo.</w:t>
      </w:r>
    </w:p>
    <w:p w14:paraId="50CD10CA" w14:textId="2116C67F" w:rsidR="00A024B3" w:rsidRPr="00A024B3" w:rsidRDefault="00A024B3" w:rsidP="00A024B3">
      <w:pPr>
        <w:spacing w:line="240" w:lineRule="exact"/>
        <w:rPr>
          <w:rFonts w:ascii="Times" w:hAnsi="Times" w:cs="Times"/>
        </w:rPr>
      </w:pPr>
      <w:r w:rsidRPr="00A024B3">
        <w:rPr>
          <w:rFonts w:ascii="Times" w:hAnsi="Times" w:cs="Times"/>
        </w:rPr>
        <w:t>In questo contesto, il marketing consente di mettere in relazione domanda e offerta, interpretare i bisogni dei clienti, costruire valore e orientare le decisioni strategiche delle organizzazioni. Approcci, metodologie e strumenti di marketing diventano quindi essenziali non solo per il successo delle imprese, ma anche per la crescita professionale di chi sarà chiamato a operare in contesti competitivi, dinamici e sempre più data-</w:t>
      </w:r>
      <w:proofErr w:type="spellStart"/>
      <w:r w:rsidRPr="00A024B3">
        <w:rPr>
          <w:rFonts w:ascii="Times" w:hAnsi="Times" w:cs="Times"/>
        </w:rPr>
        <w:t>driven</w:t>
      </w:r>
      <w:proofErr w:type="spellEnd"/>
      <w:r w:rsidRPr="00A024B3">
        <w:rPr>
          <w:rFonts w:ascii="Times" w:hAnsi="Times" w:cs="Times"/>
        </w:rPr>
        <w:t>. La comprensione del marketing e la sua pianificazione in ottica strategica risultano, oggi, più che mai centrali.</w:t>
      </w:r>
    </w:p>
    <w:p w14:paraId="317112B7" w14:textId="77777777" w:rsidR="00A024B3" w:rsidRDefault="00A024B3" w:rsidP="00A024B3">
      <w:pPr>
        <w:spacing w:line="240" w:lineRule="exact"/>
        <w:rPr>
          <w:rFonts w:ascii="Times" w:hAnsi="Times" w:cs="Times"/>
        </w:rPr>
      </w:pPr>
      <w:r w:rsidRPr="00A024B3">
        <w:rPr>
          <w:rFonts w:ascii="Times" w:hAnsi="Times" w:cs="Times"/>
        </w:rPr>
        <w:t>Il corso si propone di fornire agli studenti le competenze e gli strumenti necessari per costruire una strategia di marketing integrata, capace di coniugare i paradigmi della disciplina con le più recenti innovazioni. Nel dettaglio, lo studente imparerà a leggere il mercato, definire obiettivi, individuare target e posizionamento, progettare azioni coerenti e valutarne i risultati attraverso un metodo di lavoro applicabile anche alle tecniche digitali più recenti.</w:t>
      </w:r>
    </w:p>
    <w:p w14:paraId="08BC4765" w14:textId="01C9AFFC" w:rsidR="00853FB9" w:rsidRPr="001A1878" w:rsidRDefault="00853FB9" w:rsidP="00A024B3">
      <w:pPr>
        <w:spacing w:line="240" w:lineRule="exact"/>
        <w:rPr>
          <w:rFonts w:ascii="Times" w:hAnsi="Times"/>
          <w:szCs w:val="20"/>
        </w:rPr>
      </w:pPr>
      <w:r w:rsidRPr="001A1878">
        <w:rPr>
          <w:rFonts w:ascii="Times" w:hAnsi="Times"/>
          <w:szCs w:val="20"/>
        </w:rPr>
        <w:t>Al termine di questo corso</w:t>
      </w:r>
      <w:r w:rsidR="00A024B3">
        <w:rPr>
          <w:rFonts w:ascii="Times" w:hAnsi="Times"/>
          <w:szCs w:val="20"/>
        </w:rPr>
        <w:t>,</w:t>
      </w:r>
      <w:r w:rsidRPr="001A1878">
        <w:rPr>
          <w:rFonts w:ascii="Times" w:hAnsi="Times"/>
          <w:szCs w:val="20"/>
        </w:rPr>
        <w:t xml:space="preserve"> lo studente sarà in grado di:</w:t>
      </w:r>
    </w:p>
    <w:p w14:paraId="394DBCD1" w14:textId="5C06009C" w:rsidR="00A024B3" w:rsidRPr="00A024B3" w:rsidRDefault="008D620F" w:rsidP="00A024B3">
      <w:pPr>
        <w:pStyle w:val="Paragrafoelenco"/>
        <w:numPr>
          <w:ilvl w:val="0"/>
          <w:numId w:val="6"/>
        </w:numPr>
        <w:tabs>
          <w:tab w:val="clear" w:pos="284"/>
          <w:tab w:val="left" w:pos="0"/>
        </w:tabs>
        <w:ind w:left="284" w:hanging="284"/>
        <w:rPr>
          <w:rFonts w:ascii="Times" w:hAnsi="Times"/>
          <w:szCs w:val="20"/>
        </w:rPr>
      </w:pPr>
      <w:r>
        <w:rPr>
          <w:rFonts w:ascii="Times" w:hAnsi="Times"/>
          <w:szCs w:val="20"/>
        </w:rPr>
        <w:t>conoscere e comprendere</w:t>
      </w:r>
      <w:r w:rsidR="00A024B3" w:rsidRPr="00A024B3">
        <w:rPr>
          <w:rFonts w:ascii="Times" w:hAnsi="Times"/>
          <w:szCs w:val="20"/>
        </w:rPr>
        <w:t xml:space="preserve"> i principali cambiamenti avvenuti nel marketing, con particolare riferimento all’evoluzione dei mercati, alla trasformazione digitale e alle caratteristiche de</w:t>
      </w:r>
      <w:r w:rsidR="0017350D">
        <w:rPr>
          <w:rFonts w:ascii="Times" w:hAnsi="Times"/>
          <w:szCs w:val="20"/>
        </w:rPr>
        <w:t>i</w:t>
      </w:r>
      <w:r w:rsidR="00A024B3" w:rsidRPr="00A024B3">
        <w:rPr>
          <w:rFonts w:ascii="Times" w:hAnsi="Times"/>
          <w:szCs w:val="20"/>
        </w:rPr>
        <w:t xml:space="preserve"> nuov</w:t>
      </w:r>
      <w:r w:rsidR="0017350D">
        <w:rPr>
          <w:rFonts w:ascii="Times" w:hAnsi="Times"/>
          <w:szCs w:val="20"/>
        </w:rPr>
        <w:t>i</w:t>
      </w:r>
      <w:r w:rsidR="00A024B3" w:rsidRPr="00A024B3">
        <w:rPr>
          <w:rFonts w:ascii="Times" w:hAnsi="Times"/>
          <w:szCs w:val="20"/>
        </w:rPr>
        <w:t xml:space="preserve"> </w:t>
      </w:r>
      <w:r w:rsidR="0017350D">
        <w:rPr>
          <w:rFonts w:ascii="Times" w:hAnsi="Times"/>
          <w:szCs w:val="20"/>
        </w:rPr>
        <w:t>clienti</w:t>
      </w:r>
      <w:r w:rsidR="00A024B3" w:rsidRPr="00A024B3">
        <w:rPr>
          <w:rFonts w:ascii="Times" w:hAnsi="Times"/>
          <w:szCs w:val="20"/>
        </w:rPr>
        <w:t>;</w:t>
      </w:r>
    </w:p>
    <w:p w14:paraId="16B533CA" w14:textId="5C51F50A" w:rsidR="00A024B3" w:rsidRPr="00A024B3" w:rsidRDefault="00A024B3" w:rsidP="00A024B3">
      <w:pPr>
        <w:pStyle w:val="Paragrafoelenco"/>
        <w:numPr>
          <w:ilvl w:val="0"/>
          <w:numId w:val="6"/>
        </w:numPr>
        <w:tabs>
          <w:tab w:val="clear" w:pos="284"/>
          <w:tab w:val="left" w:pos="0"/>
        </w:tabs>
        <w:ind w:left="284" w:hanging="284"/>
        <w:rPr>
          <w:rFonts w:ascii="Times" w:hAnsi="Times"/>
          <w:szCs w:val="20"/>
        </w:rPr>
      </w:pPr>
      <w:r w:rsidRPr="00A024B3">
        <w:rPr>
          <w:rFonts w:ascii="Times" w:hAnsi="Times"/>
          <w:szCs w:val="20"/>
        </w:rPr>
        <w:t xml:space="preserve">formulare un piano di marketing integrato, </w:t>
      </w:r>
      <w:r w:rsidR="008D620F" w:rsidRPr="008D620F">
        <w:rPr>
          <w:rFonts w:ascii="Times" w:hAnsi="Times"/>
          <w:szCs w:val="20"/>
        </w:rPr>
        <w:t>applica</w:t>
      </w:r>
      <w:r w:rsidR="008D620F">
        <w:rPr>
          <w:rFonts w:ascii="Times" w:hAnsi="Times"/>
          <w:szCs w:val="20"/>
        </w:rPr>
        <w:t>ndo</w:t>
      </w:r>
      <w:r w:rsidR="008D620F" w:rsidRPr="008D620F">
        <w:rPr>
          <w:rFonts w:ascii="Times" w:hAnsi="Times"/>
          <w:szCs w:val="20"/>
        </w:rPr>
        <w:t xml:space="preserve"> </w:t>
      </w:r>
      <w:r w:rsidRPr="00A024B3">
        <w:rPr>
          <w:rFonts w:ascii="Times" w:hAnsi="Times"/>
          <w:szCs w:val="20"/>
        </w:rPr>
        <w:t>competenze metodologiche e analitiche necessarie per una corretta pianificazione strategica orientata alla creazione di valore;</w:t>
      </w:r>
    </w:p>
    <w:p w14:paraId="2672634B" w14:textId="5D550E5E" w:rsidR="00A024B3" w:rsidRPr="008519D7" w:rsidRDefault="00A024B3" w:rsidP="008519D7">
      <w:pPr>
        <w:pStyle w:val="Paragrafoelenco"/>
        <w:numPr>
          <w:ilvl w:val="0"/>
          <w:numId w:val="6"/>
        </w:numPr>
        <w:tabs>
          <w:tab w:val="clear" w:pos="284"/>
          <w:tab w:val="left" w:pos="0"/>
        </w:tabs>
        <w:ind w:left="284" w:hanging="284"/>
        <w:rPr>
          <w:rFonts w:ascii="Times" w:hAnsi="Times"/>
          <w:szCs w:val="20"/>
        </w:rPr>
      </w:pPr>
      <w:r w:rsidRPr="00A024B3">
        <w:rPr>
          <w:rFonts w:ascii="Times" w:hAnsi="Times"/>
          <w:szCs w:val="20"/>
        </w:rPr>
        <w:t xml:space="preserve">comunicare e argomentare in modo efficace proposte di valore e strategie di mercato, sviluppando capacità critiche, analitiche manageriali </w:t>
      </w:r>
      <w:r w:rsidR="00B25A13">
        <w:rPr>
          <w:rFonts w:ascii="Times" w:hAnsi="Times"/>
          <w:szCs w:val="20"/>
        </w:rPr>
        <w:t xml:space="preserve">e di giudizio </w:t>
      </w:r>
      <w:r w:rsidRPr="00A024B3">
        <w:rPr>
          <w:rFonts w:ascii="Times" w:hAnsi="Times"/>
          <w:szCs w:val="20"/>
        </w:rPr>
        <w:t>utili nei contesti professionali contemporanei.</w:t>
      </w:r>
    </w:p>
    <w:p w14:paraId="00B8F8A8" w14:textId="29406513" w:rsidR="001C12F4" w:rsidRDefault="001C12F4" w:rsidP="008519D7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53280159" w14:textId="7DFCB560" w:rsidR="003068C4" w:rsidRPr="00054DDA" w:rsidRDefault="003068C4" w:rsidP="003068C4">
      <w:pPr>
        <w:spacing w:line="240" w:lineRule="exact"/>
        <w:rPr>
          <w:rFonts w:ascii="Times" w:hAnsi="Times" w:cs="Times"/>
        </w:rPr>
      </w:pPr>
      <w:r w:rsidRPr="00054DDA">
        <w:rPr>
          <w:rFonts w:ascii="Times" w:hAnsi="Times" w:cs="Times"/>
        </w:rPr>
        <w:t xml:space="preserve">Il corso è articolato </w:t>
      </w:r>
      <w:r w:rsidR="0017350D">
        <w:rPr>
          <w:rFonts w:ascii="Times" w:hAnsi="Times" w:cs="Times"/>
        </w:rPr>
        <w:t>secondo i seguenti contenuti fondamentali</w:t>
      </w:r>
      <w:r w:rsidRPr="00054DDA">
        <w:rPr>
          <w:rFonts w:ascii="Times" w:hAnsi="Times" w:cs="Times"/>
        </w:rPr>
        <w:t xml:space="preserve">: </w:t>
      </w:r>
    </w:p>
    <w:p w14:paraId="255BFAC3" w14:textId="77777777" w:rsidR="0017350D" w:rsidRDefault="008519D7" w:rsidP="0017350D">
      <w:pPr>
        <w:pStyle w:val="Paragrafoelenco"/>
        <w:numPr>
          <w:ilvl w:val="0"/>
          <w:numId w:val="8"/>
        </w:numPr>
        <w:spacing w:before="120"/>
        <w:ind w:left="284" w:hanging="284"/>
        <w:rPr>
          <w:rFonts w:ascii="Times" w:eastAsia="MS Mincho" w:hAnsi="Times" w:cs="Times"/>
          <w:iCs/>
        </w:rPr>
      </w:pPr>
      <w:r w:rsidRPr="0017350D">
        <w:rPr>
          <w:rFonts w:ascii="Times" w:eastAsia="MS Mincho" w:hAnsi="Times" w:cs="Times"/>
          <w:iCs/>
        </w:rPr>
        <w:t>La pianificazione di marketing nel nuovo contesto di mercato</w:t>
      </w:r>
      <w:r w:rsidR="0017350D">
        <w:rPr>
          <w:rFonts w:ascii="Times" w:eastAsia="MS Mincho" w:hAnsi="Times" w:cs="Times"/>
          <w:iCs/>
        </w:rPr>
        <w:t>;</w:t>
      </w:r>
    </w:p>
    <w:p w14:paraId="1935FA48" w14:textId="50DB61B5" w:rsidR="0017350D" w:rsidRPr="0017350D" w:rsidRDefault="0017350D" w:rsidP="0017350D">
      <w:pPr>
        <w:pStyle w:val="Paragrafoelenco"/>
        <w:numPr>
          <w:ilvl w:val="0"/>
          <w:numId w:val="8"/>
        </w:numPr>
        <w:spacing w:before="120"/>
        <w:ind w:left="284" w:hanging="284"/>
        <w:rPr>
          <w:rFonts w:ascii="Times" w:eastAsia="MS Mincho" w:hAnsi="Times" w:cs="Times"/>
          <w:iCs/>
        </w:rPr>
      </w:pPr>
      <w:r w:rsidRPr="0017350D">
        <w:rPr>
          <w:rFonts w:ascii="Times" w:hAnsi="Times"/>
          <w:szCs w:val="20"/>
        </w:rPr>
        <w:lastRenderedPageBreak/>
        <w:t>L’analisi del mercato</w:t>
      </w:r>
      <w:r>
        <w:rPr>
          <w:rFonts w:ascii="Times" w:hAnsi="Times"/>
          <w:szCs w:val="20"/>
        </w:rPr>
        <w:t>;</w:t>
      </w:r>
    </w:p>
    <w:p w14:paraId="7EF3273E" w14:textId="3B58616C" w:rsidR="0017350D" w:rsidRPr="0017350D" w:rsidRDefault="0017350D" w:rsidP="0017350D">
      <w:pPr>
        <w:pStyle w:val="Paragrafoelenco"/>
        <w:numPr>
          <w:ilvl w:val="0"/>
          <w:numId w:val="8"/>
        </w:numPr>
        <w:spacing w:before="120"/>
        <w:ind w:left="284" w:hanging="284"/>
        <w:rPr>
          <w:rFonts w:ascii="Times" w:eastAsia="MS Mincho" w:hAnsi="Times" w:cs="Times"/>
          <w:iCs/>
        </w:rPr>
      </w:pPr>
      <w:r w:rsidRPr="0017350D">
        <w:rPr>
          <w:rFonts w:ascii="Times" w:hAnsi="Times"/>
          <w:szCs w:val="20"/>
        </w:rPr>
        <w:t>La definizione della strategia</w:t>
      </w:r>
      <w:r>
        <w:rPr>
          <w:rFonts w:ascii="Times" w:hAnsi="Times"/>
          <w:szCs w:val="20"/>
        </w:rPr>
        <w:t>;</w:t>
      </w:r>
    </w:p>
    <w:p w14:paraId="52EA62BD" w14:textId="7BD90E3A" w:rsidR="0017350D" w:rsidRPr="0017350D" w:rsidRDefault="0017350D" w:rsidP="0017350D">
      <w:pPr>
        <w:pStyle w:val="Paragrafoelenco"/>
        <w:numPr>
          <w:ilvl w:val="0"/>
          <w:numId w:val="8"/>
        </w:numPr>
        <w:spacing w:before="120"/>
        <w:ind w:left="284" w:hanging="284"/>
        <w:rPr>
          <w:rFonts w:ascii="Times" w:eastAsia="MS Mincho" w:hAnsi="Times" w:cs="Times"/>
          <w:iCs/>
        </w:rPr>
      </w:pPr>
      <w:r w:rsidRPr="0017350D">
        <w:rPr>
          <w:rFonts w:ascii="Times" w:hAnsi="Times"/>
          <w:szCs w:val="20"/>
        </w:rPr>
        <w:t>L’identificazione delle leve</w:t>
      </w:r>
      <w:r>
        <w:rPr>
          <w:rFonts w:ascii="Times" w:hAnsi="Times"/>
          <w:szCs w:val="20"/>
        </w:rPr>
        <w:t>;</w:t>
      </w:r>
    </w:p>
    <w:p w14:paraId="0021944F" w14:textId="6DB27E14" w:rsidR="0017350D" w:rsidRPr="0017350D" w:rsidRDefault="0017350D" w:rsidP="0017350D">
      <w:pPr>
        <w:pStyle w:val="Paragrafoelenco"/>
        <w:numPr>
          <w:ilvl w:val="0"/>
          <w:numId w:val="8"/>
        </w:numPr>
        <w:spacing w:before="120"/>
        <w:ind w:left="284" w:hanging="284"/>
        <w:rPr>
          <w:rFonts w:ascii="Times" w:eastAsia="MS Mincho" w:hAnsi="Times" w:cs="Times"/>
          <w:iCs/>
        </w:rPr>
      </w:pPr>
      <w:r w:rsidRPr="0017350D">
        <w:rPr>
          <w:rFonts w:ascii="Times" w:hAnsi="Times"/>
          <w:szCs w:val="20"/>
        </w:rPr>
        <w:t>L’individuazione delle azioni e delle metriche.</w:t>
      </w:r>
    </w:p>
    <w:p w14:paraId="406B626B" w14:textId="7408CE22" w:rsidR="001C12F4" w:rsidRDefault="001C12F4" w:rsidP="00453D82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856C47">
        <w:rPr>
          <w:rStyle w:val="Rimandonotaapidipagina"/>
          <w:b/>
          <w:i/>
          <w:sz w:val="18"/>
        </w:rPr>
        <w:footnoteReference w:id="1"/>
      </w:r>
    </w:p>
    <w:p w14:paraId="3189C390" w14:textId="04C2682B" w:rsidR="00155604" w:rsidRPr="00232A4D" w:rsidRDefault="00155604" w:rsidP="00856C47">
      <w:pPr>
        <w:pStyle w:val="Testo1"/>
      </w:pPr>
      <w:r w:rsidRPr="00232A4D">
        <w:t xml:space="preserve">Libro di testo: </w:t>
      </w:r>
      <w:r w:rsidRPr="00232A4D">
        <w:rPr>
          <w:smallCaps/>
          <w:sz w:val="16"/>
        </w:rPr>
        <w:t>Anzivino, A, Martinelli, E. M. &amp; Ciccone F.</w:t>
      </w:r>
      <w:r w:rsidRPr="00232A4D">
        <w:t xml:space="preserve"> (2024). </w:t>
      </w:r>
      <w:r w:rsidRPr="00232A4D">
        <w:rPr>
          <w:i/>
          <w:iCs/>
        </w:rPr>
        <w:t>Il piano di marketing integrato</w:t>
      </w:r>
      <w:r w:rsidRPr="00232A4D">
        <w:t>, Vita e Pensiero. ISBN: 9788834353875</w:t>
      </w:r>
      <w:r w:rsidR="0017350D" w:rsidRPr="00232A4D">
        <w:t>.</w:t>
      </w:r>
      <w:r w:rsidR="00856C47">
        <w:t xml:space="preserve"> </w:t>
      </w:r>
      <w:bookmarkStart w:id="0" w:name="_Hlk140133243"/>
      <w:bookmarkStart w:id="1" w:name="_Hlk140135542"/>
      <w:bookmarkStart w:id="2" w:name="_Hlk141261349"/>
      <w:r w:rsidR="00856C47" w:rsidRPr="00856C47">
        <w:fldChar w:fldCharType="begin"/>
      </w:r>
      <w:r w:rsidR="00856C47">
        <w:instrText>HYPERLINK "https://librerie.unicatt.it/scheda-libro/alessia-anzivino-elisa-martina-martinelli-federico-ciccone/il-piano-di-marketing-integrato-9788834353875-734749.html"</w:instrText>
      </w:r>
      <w:r w:rsidR="00856C47" w:rsidRPr="00856C47">
        <w:fldChar w:fldCharType="separate"/>
      </w:r>
      <w:r w:rsidR="00856C47" w:rsidRPr="00856C47">
        <w:rPr>
          <w:rStyle w:val="Collegamentoipertestuale"/>
          <w:i/>
        </w:rPr>
        <w:t>Acquista da VP</w:t>
      </w:r>
      <w:r w:rsidR="00856C47" w:rsidRPr="00856C47">
        <w:fldChar w:fldCharType="end"/>
      </w:r>
      <w:bookmarkEnd w:id="0"/>
      <w:bookmarkEnd w:id="1"/>
      <w:bookmarkEnd w:id="2"/>
    </w:p>
    <w:p w14:paraId="79CD6D33" w14:textId="329A4675" w:rsidR="0017350D" w:rsidRPr="00232A4D" w:rsidRDefault="0017350D" w:rsidP="00232A4D">
      <w:pPr>
        <w:pStyle w:val="Testo1"/>
      </w:pPr>
      <w:r w:rsidRPr="00232A4D">
        <w:t>Slide delle lezioni.</w:t>
      </w:r>
    </w:p>
    <w:p w14:paraId="3219932E" w14:textId="082B223F" w:rsidR="001056CE" w:rsidRPr="00232A4D" w:rsidRDefault="008519D7" w:rsidP="00232A4D">
      <w:pPr>
        <w:pStyle w:val="Testo1"/>
      </w:pPr>
      <w:r w:rsidRPr="00232A4D">
        <w:t>Materiali integrativi: u</w:t>
      </w:r>
      <w:r w:rsidR="001056CE" w:rsidRPr="00232A4D">
        <w:t>lteriori materiali didattici</w:t>
      </w:r>
      <w:r w:rsidR="00155604" w:rsidRPr="00232A4D">
        <w:t xml:space="preserve"> di supporto</w:t>
      </w:r>
      <w:r w:rsidR="001056CE" w:rsidRPr="00232A4D">
        <w:t xml:space="preserve"> saranno</w:t>
      </w:r>
      <w:r w:rsidR="00155604" w:rsidRPr="00232A4D">
        <w:t xml:space="preserve"> eventualmente</w:t>
      </w:r>
      <w:r w:rsidR="001056CE" w:rsidRPr="00232A4D">
        <w:t xml:space="preserve"> resi disponibili sulla piattaforma Blackboard.</w:t>
      </w:r>
    </w:p>
    <w:p w14:paraId="6A4A541C" w14:textId="77777777" w:rsidR="001C12F4" w:rsidRDefault="001C12F4" w:rsidP="001C12F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4089B27A" w14:textId="77777777" w:rsidR="003068C4" w:rsidRPr="00054DDA" w:rsidRDefault="003068C4" w:rsidP="003068C4">
      <w:pPr>
        <w:pStyle w:val="Testo2"/>
      </w:pPr>
      <w:r w:rsidRPr="00054DDA">
        <w:t>Lezioni interattive, analisi di casi aziendali e applicazioni operative dei modelli e degli strumenti di marketing, testimonianze da parte di operatori d’impresa.</w:t>
      </w:r>
    </w:p>
    <w:p w14:paraId="7D90D945" w14:textId="77777777" w:rsidR="001C12F4" w:rsidRDefault="001C12F4" w:rsidP="001C12F4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38EC1BEF" w14:textId="761AAD05" w:rsidR="003068C4" w:rsidRPr="00F613FD" w:rsidRDefault="003068C4" w:rsidP="003068C4">
      <w:pPr>
        <w:pStyle w:val="Testo2"/>
        <w:rPr>
          <w:sz w:val="14"/>
        </w:rPr>
      </w:pPr>
      <w:r>
        <w:t xml:space="preserve">L’esame consiste in una prova scritta composta da una serie articolata di domande puntuali, domande aperte e applicazioni pratiche dei modelli e degli strumenti del marketing relative </w:t>
      </w:r>
      <w:r w:rsidR="00155604">
        <w:t>ai</w:t>
      </w:r>
      <w:r>
        <w:t xml:space="preserve"> contenuti indicati in bibliografi</w:t>
      </w:r>
      <w:r w:rsidR="00155604">
        <w:t>a</w:t>
      </w:r>
      <w:r w:rsidRPr="00F613FD">
        <w:t xml:space="preserve">. </w:t>
      </w:r>
    </w:p>
    <w:p w14:paraId="25D700A6" w14:textId="77777777" w:rsidR="0017350D" w:rsidRDefault="003068C4" w:rsidP="0017350D">
      <w:pPr>
        <w:pStyle w:val="Testo2"/>
        <w:rPr>
          <w:rFonts w:cs="Times"/>
          <w:color w:val="000000"/>
          <w:szCs w:val="18"/>
          <w:shd w:val="clear" w:color="auto" w:fill="FFFFFF"/>
        </w:rPr>
      </w:pPr>
      <w:r w:rsidRPr="00F613FD">
        <w:rPr>
          <w:szCs w:val="23"/>
        </w:rPr>
        <w:t>La prova scritta è finalizzata a valutare le conoscenze degli studenti relativamente ai concetti chiave della disciplina e la loro capacità di applicarli alle diverse circostanze nelle quali operano le imprese</w:t>
      </w:r>
      <w:r w:rsidR="009E3271">
        <w:rPr>
          <w:rFonts w:cs="Times"/>
          <w:color w:val="000000"/>
          <w:szCs w:val="18"/>
          <w:shd w:val="clear" w:color="auto" w:fill="FFFFFF"/>
        </w:rPr>
        <w:t>.</w:t>
      </w:r>
      <w:r w:rsidR="0017350D">
        <w:rPr>
          <w:rFonts w:cs="Times"/>
          <w:color w:val="000000"/>
          <w:szCs w:val="18"/>
          <w:shd w:val="clear" w:color="auto" w:fill="FFFFFF"/>
        </w:rPr>
        <w:t xml:space="preserve"> </w:t>
      </w:r>
    </w:p>
    <w:p w14:paraId="5C79F3C1" w14:textId="484F50AE" w:rsidR="009E3271" w:rsidRDefault="0017350D" w:rsidP="0017350D">
      <w:pPr>
        <w:pStyle w:val="Testo2"/>
        <w:rPr>
          <w:rFonts w:ascii="Times New Roman" w:hAnsi="Times New Roman"/>
          <w:szCs w:val="18"/>
        </w:rPr>
      </w:pPr>
      <w:r w:rsidRPr="008A1C5C">
        <w:rPr>
          <w:rFonts w:ascii="Times New Roman" w:hAnsi="Times New Roman"/>
          <w:szCs w:val="18"/>
        </w:rPr>
        <w:t>La prova dovrà essere sostenuta nelle date previste per le sessioni d’esame.</w:t>
      </w:r>
    </w:p>
    <w:p w14:paraId="7F5AAFD4" w14:textId="5A00ADAD" w:rsidR="0017350D" w:rsidRPr="0017350D" w:rsidRDefault="0017350D" w:rsidP="0017350D">
      <w:pPr>
        <w:pStyle w:val="Testo2"/>
        <w:rPr>
          <w:rFonts w:ascii="Times New Roman" w:hAnsi="Times New Roman"/>
          <w:szCs w:val="18"/>
        </w:rPr>
      </w:pPr>
      <w:r w:rsidRPr="004D35FC">
        <w:rPr>
          <w:rFonts w:ascii="Times New Roman" w:hAnsi="Times New Roman"/>
          <w:szCs w:val="18"/>
        </w:rPr>
        <w:t>L’attribuzione della lode è a discrezione de</w:t>
      </w:r>
      <w:r>
        <w:rPr>
          <w:rFonts w:ascii="Times New Roman" w:hAnsi="Times New Roman"/>
          <w:szCs w:val="18"/>
        </w:rPr>
        <w:t>l</w:t>
      </w:r>
      <w:r w:rsidRPr="004D35FC">
        <w:rPr>
          <w:rFonts w:ascii="Times New Roman" w:hAnsi="Times New Roman"/>
          <w:szCs w:val="18"/>
        </w:rPr>
        <w:t xml:space="preserve"> docent</w:t>
      </w:r>
      <w:r>
        <w:rPr>
          <w:rFonts w:ascii="Times New Roman" w:hAnsi="Times New Roman"/>
          <w:szCs w:val="18"/>
        </w:rPr>
        <w:t>e</w:t>
      </w:r>
      <w:r w:rsidRPr="004D35FC">
        <w:rPr>
          <w:rFonts w:ascii="Times New Roman" w:hAnsi="Times New Roman"/>
          <w:szCs w:val="18"/>
        </w:rPr>
        <w:t>.</w:t>
      </w:r>
    </w:p>
    <w:p w14:paraId="4D891EA3" w14:textId="77777777" w:rsidR="001C12F4" w:rsidRDefault="001C12F4" w:rsidP="001C12F4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20691FCB" w14:textId="088E549F" w:rsidR="003068C4" w:rsidRPr="00437B80" w:rsidRDefault="003068C4" w:rsidP="00437B80">
      <w:pPr>
        <w:pStyle w:val="Testo2"/>
      </w:pPr>
      <w:r w:rsidRPr="00437B80">
        <w:t xml:space="preserve">L’insegnamento non necessita di prerequisiti relativi ai contenuti. </w:t>
      </w:r>
    </w:p>
    <w:p w14:paraId="2177B10C" w14:textId="444F39F3" w:rsidR="008D620F" w:rsidRPr="008D620F" w:rsidRDefault="008D620F" w:rsidP="008D620F">
      <w:pPr>
        <w:spacing w:before="240" w:after="120"/>
        <w:rPr>
          <w:b/>
          <w:i/>
          <w:szCs w:val="18"/>
        </w:rPr>
      </w:pPr>
      <w:r w:rsidRPr="008C68C7">
        <w:rPr>
          <w:b/>
          <w:i/>
          <w:sz w:val="18"/>
          <w:szCs w:val="18"/>
        </w:rPr>
        <w:t xml:space="preserve">ORARIO E LUOGO DI RICEVIMENTO DEGLI STUDENTI </w:t>
      </w:r>
    </w:p>
    <w:p w14:paraId="263498FC" w14:textId="137EDCAC" w:rsidR="003068C4" w:rsidRPr="00437B80" w:rsidRDefault="008D620F" w:rsidP="00437B80">
      <w:pPr>
        <w:pStyle w:val="Testo2"/>
      </w:pPr>
      <w:r>
        <w:t>La docente</w:t>
      </w:r>
      <w:r w:rsidR="003068C4" w:rsidRPr="00437B80">
        <w:t xml:space="preserve"> ricev</w:t>
      </w:r>
      <w:r w:rsidR="001056CE" w:rsidRPr="00437B80">
        <w:t>e</w:t>
      </w:r>
      <w:r w:rsidR="003068C4" w:rsidRPr="00437B80">
        <w:t xml:space="preserve"> gli studenti </w:t>
      </w:r>
      <w:r w:rsidR="001056CE" w:rsidRPr="00437B80">
        <w:t>previo appuntamento via e-mail</w:t>
      </w:r>
      <w:r w:rsidR="00155604">
        <w:t>.</w:t>
      </w:r>
    </w:p>
    <w:sectPr w:rsidR="003068C4" w:rsidRPr="00437B80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2139B" w14:textId="77777777" w:rsidR="00295F57" w:rsidRDefault="00295F57" w:rsidP="00C629CB">
      <w:pPr>
        <w:spacing w:line="240" w:lineRule="auto"/>
      </w:pPr>
      <w:r>
        <w:separator/>
      </w:r>
    </w:p>
  </w:endnote>
  <w:endnote w:type="continuationSeparator" w:id="0">
    <w:p w14:paraId="74290232" w14:textId="77777777" w:rsidR="00295F57" w:rsidRDefault="00295F57" w:rsidP="00C629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AE73A" w14:textId="77777777" w:rsidR="00295F57" w:rsidRDefault="00295F57" w:rsidP="00C629CB">
      <w:pPr>
        <w:spacing w:line="240" w:lineRule="auto"/>
      </w:pPr>
      <w:r>
        <w:separator/>
      </w:r>
    </w:p>
  </w:footnote>
  <w:footnote w:type="continuationSeparator" w:id="0">
    <w:p w14:paraId="67FED18C" w14:textId="77777777" w:rsidR="00295F57" w:rsidRDefault="00295F57" w:rsidP="00C629CB">
      <w:pPr>
        <w:spacing w:line="240" w:lineRule="auto"/>
      </w:pPr>
      <w:r>
        <w:continuationSeparator/>
      </w:r>
    </w:p>
  </w:footnote>
  <w:footnote w:id="1">
    <w:p w14:paraId="10D8E232" w14:textId="17777619" w:rsidR="00856C47" w:rsidRPr="00856C47" w:rsidRDefault="00856C47" w:rsidP="00856C4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014D5"/>
    <w:multiLevelType w:val="hybridMultilevel"/>
    <w:tmpl w:val="D5A6FF0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0007D8"/>
    <w:multiLevelType w:val="hybridMultilevel"/>
    <w:tmpl w:val="12E68490"/>
    <w:lvl w:ilvl="0" w:tplc="8EFA6E3A">
      <w:start w:val="13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B5700"/>
    <w:multiLevelType w:val="hybridMultilevel"/>
    <w:tmpl w:val="BF42C1FA"/>
    <w:lvl w:ilvl="0" w:tplc="8EFA6E3A">
      <w:start w:val="13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933A0"/>
    <w:multiLevelType w:val="hybridMultilevel"/>
    <w:tmpl w:val="7A36E2A6"/>
    <w:lvl w:ilvl="0" w:tplc="8EFA6E3A"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5317D"/>
    <w:multiLevelType w:val="hybridMultilevel"/>
    <w:tmpl w:val="B3EA98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827068"/>
    <w:multiLevelType w:val="hybridMultilevel"/>
    <w:tmpl w:val="4CE20B90"/>
    <w:lvl w:ilvl="0" w:tplc="8EFA6E3A">
      <w:start w:val="13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A5408"/>
    <w:multiLevelType w:val="hybridMultilevel"/>
    <w:tmpl w:val="E12E4B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770853"/>
    <w:multiLevelType w:val="hybridMultilevel"/>
    <w:tmpl w:val="0688F4B6"/>
    <w:lvl w:ilvl="0" w:tplc="8EFA6E3A">
      <w:start w:val="13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527762">
    <w:abstractNumId w:val="4"/>
  </w:num>
  <w:num w:numId="2" w16cid:durableId="370345979">
    <w:abstractNumId w:val="0"/>
  </w:num>
  <w:num w:numId="3" w16cid:durableId="2092193299">
    <w:abstractNumId w:val="6"/>
  </w:num>
  <w:num w:numId="4" w16cid:durableId="882062737">
    <w:abstractNumId w:val="7"/>
  </w:num>
  <w:num w:numId="5" w16cid:durableId="1541162692">
    <w:abstractNumId w:val="1"/>
  </w:num>
  <w:num w:numId="6" w16cid:durableId="1093473683">
    <w:abstractNumId w:val="5"/>
  </w:num>
  <w:num w:numId="7" w16cid:durableId="70929063">
    <w:abstractNumId w:val="3"/>
  </w:num>
  <w:num w:numId="8" w16cid:durableId="17584072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A13"/>
    <w:rsid w:val="000160ED"/>
    <w:rsid w:val="00054DDA"/>
    <w:rsid w:val="000B6DBD"/>
    <w:rsid w:val="000D43DA"/>
    <w:rsid w:val="001056CE"/>
    <w:rsid w:val="00155604"/>
    <w:rsid w:val="0017350D"/>
    <w:rsid w:val="00187B99"/>
    <w:rsid w:val="001C12F4"/>
    <w:rsid w:val="002014DD"/>
    <w:rsid w:val="00210D50"/>
    <w:rsid w:val="00216422"/>
    <w:rsid w:val="00232A4D"/>
    <w:rsid w:val="00253F91"/>
    <w:rsid w:val="00255EA5"/>
    <w:rsid w:val="00295F57"/>
    <w:rsid w:val="002D5E17"/>
    <w:rsid w:val="003068C4"/>
    <w:rsid w:val="003338E2"/>
    <w:rsid w:val="003763DC"/>
    <w:rsid w:val="00425365"/>
    <w:rsid w:val="00433806"/>
    <w:rsid w:val="00437B80"/>
    <w:rsid w:val="00453D82"/>
    <w:rsid w:val="004D1217"/>
    <w:rsid w:val="004D6008"/>
    <w:rsid w:val="00546C96"/>
    <w:rsid w:val="005C5DC5"/>
    <w:rsid w:val="00640794"/>
    <w:rsid w:val="006A0FCC"/>
    <w:rsid w:val="006F1772"/>
    <w:rsid w:val="00792706"/>
    <w:rsid w:val="007A5114"/>
    <w:rsid w:val="008519D7"/>
    <w:rsid w:val="00851A7D"/>
    <w:rsid w:val="00853FB9"/>
    <w:rsid w:val="00856C47"/>
    <w:rsid w:val="008942E7"/>
    <w:rsid w:val="008A1204"/>
    <w:rsid w:val="008D620F"/>
    <w:rsid w:val="00900CCA"/>
    <w:rsid w:val="00924B77"/>
    <w:rsid w:val="00940DA2"/>
    <w:rsid w:val="00971743"/>
    <w:rsid w:val="009B132E"/>
    <w:rsid w:val="009C052A"/>
    <w:rsid w:val="009E055C"/>
    <w:rsid w:val="009E3271"/>
    <w:rsid w:val="00A024B3"/>
    <w:rsid w:val="00A12547"/>
    <w:rsid w:val="00A51A13"/>
    <w:rsid w:val="00A74F6F"/>
    <w:rsid w:val="00AD7557"/>
    <w:rsid w:val="00B1274C"/>
    <w:rsid w:val="00B12F17"/>
    <w:rsid w:val="00B25A13"/>
    <w:rsid w:val="00B50C5D"/>
    <w:rsid w:val="00B51253"/>
    <w:rsid w:val="00B525CC"/>
    <w:rsid w:val="00B8683F"/>
    <w:rsid w:val="00C629CB"/>
    <w:rsid w:val="00CC2B80"/>
    <w:rsid w:val="00CD535B"/>
    <w:rsid w:val="00CE5566"/>
    <w:rsid w:val="00D404F2"/>
    <w:rsid w:val="00DB6E0C"/>
    <w:rsid w:val="00DC62C6"/>
    <w:rsid w:val="00E40CF5"/>
    <w:rsid w:val="00E607E6"/>
    <w:rsid w:val="00E61E45"/>
    <w:rsid w:val="00E654EA"/>
    <w:rsid w:val="00F1161A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CF4045"/>
  <w15:docId w15:val="{559E866F-81B1-4BBC-A87A-2BBABB9DF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054DDA"/>
    <w:pPr>
      <w:spacing w:line="240" w:lineRule="exact"/>
      <w:ind w:left="720"/>
      <w:contextualSpacing/>
    </w:pPr>
  </w:style>
  <w:style w:type="character" w:styleId="Collegamentoipertestuale">
    <w:name w:val="Hyperlink"/>
    <w:basedOn w:val="Carpredefinitoparagrafo"/>
    <w:unhideWhenUsed/>
    <w:rsid w:val="00054DDA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C629C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629CB"/>
  </w:style>
  <w:style w:type="character" w:styleId="Rimandonotaapidipagina">
    <w:name w:val="footnote reference"/>
    <w:basedOn w:val="Carpredefinitoparagrafo"/>
    <w:rsid w:val="00C629CB"/>
    <w:rPr>
      <w:vertAlign w:val="superscript"/>
    </w:rPr>
  </w:style>
  <w:style w:type="paragraph" w:styleId="Testofumetto">
    <w:name w:val="Balloon Text"/>
    <w:basedOn w:val="Normale"/>
    <w:link w:val="TestofumettoCarattere"/>
    <w:rsid w:val="00F1161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F1161A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e"/>
    <w:rsid w:val="003068C4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6C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71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B5B16-C4FC-45AA-82E3-7E92AB1125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8</TotalTime>
  <Pages>2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2003-03-27T10:42:00Z</cp:lastPrinted>
  <dcterms:created xsi:type="dcterms:W3CDTF">2026-05-22T13:24:00Z</dcterms:created>
  <dcterms:modified xsi:type="dcterms:W3CDTF">2026-07-16T10:42:00Z</dcterms:modified>
</cp:coreProperties>
</file>