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845A2" w14:textId="77777777" w:rsidR="00664F4B" w:rsidRPr="00E873EC" w:rsidRDefault="00664F4B" w:rsidP="00D82020">
      <w:pPr>
        <w:tabs>
          <w:tab w:val="clear" w:pos="284"/>
        </w:tabs>
        <w:spacing w:before="480"/>
        <w:ind w:left="284" w:hanging="284"/>
        <w:jc w:val="left"/>
        <w:outlineLvl w:val="0"/>
        <w:rPr>
          <w:b/>
          <w:noProof/>
          <w:szCs w:val="20"/>
        </w:rPr>
      </w:pPr>
      <w:r w:rsidRPr="00E873EC">
        <w:rPr>
          <w:b/>
          <w:noProof/>
          <w:szCs w:val="20"/>
        </w:rPr>
        <w:t>Psicologia della salute e comunità</w:t>
      </w:r>
    </w:p>
    <w:p w14:paraId="09742E3F" w14:textId="77777777" w:rsidR="00664F4B" w:rsidRPr="00E873EC" w:rsidRDefault="00664F4B" w:rsidP="00D82020">
      <w:pPr>
        <w:tabs>
          <w:tab w:val="clear" w:pos="284"/>
        </w:tabs>
        <w:jc w:val="left"/>
        <w:outlineLvl w:val="1"/>
        <w:rPr>
          <w:smallCaps/>
          <w:noProof/>
          <w:szCs w:val="20"/>
        </w:rPr>
      </w:pPr>
      <w:r w:rsidRPr="00E873EC">
        <w:rPr>
          <w:smallCaps/>
          <w:noProof/>
          <w:szCs w:val="20"/>
        </w:rPr>
        <w:t>Prof. Giovanni Aresi</w:t>
      </w:r>
    </w:p>
    <w:p w14:paraId="491EEAEC" w14:textId="5C02696B" w:rsidR="00FB0E1C" w:rsidRPr="00E873EC" w:rsidRDefault="00D028D1" w:rsidP="00D82020">
      <w:pPr>
        <w:spacing w:before="240" w:after="120"/>
        <w:rPr>
          <w:rFonts w:eastAsia="MS Mincho"/>
          <w:szCs w:val="20"/>
        </w:rPr>
      </w:pPr>
      <w:r w:rsidRPr="00E873EC">
        <w:rPr>
          <w:b/>
          <w:i/>
          <w:noProof/>
          <w:szCs w:val="20"/>
        </w:rPr>
        <w:t>OBIETTIV</w:t>
      </w:r>
      <w:r w:rsidR="008231EC" w:rsidRPr="00E873EC">
        <w:rPr>
          <w:b/>
          <w:i/>
          <w:noProof/>
          <w:szCs w:val="20"/>
        </w:rPr>
        <w:t>I</w:t>
      </w:r>
      <w:r w:rsidRPr="00E873EC">
        <w:rPr>
          <w:b/>
          <w:i/>
          <w:noProof/>
          <w:szCs w:val="20"/>
        </w:rPr>
        <w:t xml:space="preserve"> DEL CORSO</w:t>
      </w:r>
      <w:r w:rsidR="00FB0E1C" w:rsidRPr="00E873EC">
        <w:rPr>
          <w:b/>
          <w:i/>
          <w:noProof/>
          <w:szCs w:val="20"/>
        </w:rPr>
        <w:t xml:space="preserve"> E RISULTATI DI APPRENDIMENTO ATTESI</w:t>
      </w:r>
    </w:p>
    <w:p w14:paraId="422736E0" w14:textId="6699145F" w:rsidR="00D028D1" w:rsidRPr="00E873EC" w:rsidRDefault="00664F4B" w:rsidP="00D82020">
      <w:pPr>
        <w:rPr>
          <w:rFonts w:eastAsia="MS Mincho"/>
          <w:szCs w:val="20"/>
        </w:rPr>
      </w:pPr>
      <w:r w:rsidRPr="00E873EC">
        <w:rPr>
          <w:rFonts w:eastAsia="MS Mincho"/>
          <w:szCs w:val="20"/>
        </w:rPr>
        <w:t>L'insegnamento si propone di fornire agli studenti</w:t>
      </w:r>
      <w:r w:rsidR="006B79A5" w:rsidRPr="00E873EC">
        <w:rPr>
          <w:rFonts w:eastAsia="MS Mincho"/>
          <w:szCs w:val="20"/>
        </w:rPr>
        <w:t xml:space="preserve"> e alle studentesse</w:t>
      </w:r>
      <w:r w:rsidRPr="00E873EC">
        <w:rPr>
          <w:rFonts w:eastAsia="MS Mincho"/>
          <w:szCs w:val="20"/>
        </w:rPr>
        <w:t xml:space="preserve"> le nozioni </w:t>
      </w:r>
      <w:r w:rsidR="00754430" w:rsidRPr="00E873EC">
        <w:rPr>
          <w:rFonts w:eastAsia="MS Mincho"/>
          <w:szCs w:val="20"/>
        </w:rPr>
        <w:t>e gli strumenti per poter</w:t>
      </w:r>
      <w:r w:rsidRPr="00E873EC">
        <w:rPr>
          <w:rFonts w:eastAsia="MS Mincho"/>
          <w:szCs w:val="20"/>
        </w:rPr>
        <w:t xml:space="preserve"> </w:t>
      </w:r>
      <w:r w:rsidR="00920472" w:rsidRPr="00E873EC">
        <w:rPr>
          <w:rFonts w:eastAsia="MS Mincho"/>
          <w:szCs w:val="20"/>
        </w:rPr>
        <w:t>analizzare</w:t>
      </w:r>
      <w:r w:rsidR="00106806" w:rsidRPr="00E873EC">
        <w:rPr>
          <w:rFonts w:eastAsia="MS Mincho"/>
          <w:szCs w:val="20"/>
        </w:rPr>
        <w:t xml:space="preserve"> </w:t>
      </w:r>
      <w:r w:rsidR="008151E8" w:rsidRPr="00E873EC">
        <w:rPr>
          <w:rFonts w:eastAsia="MS Mincho"/>
          <w:szCs w:val="20"/>
        </w:rPr>
        <w:t xml:space="preserve">la salute e </w:t>
      </w:r>
      <w:r w:rsidR="00106806" w:rsidRPr="00E873EC">
        <w:rPr>
          <w:rFonts w:eastAsia="MS Mincho"/>
          <w:szCs w:val="20"/>
        </w:rPr>
        <w:t>il</w:t>
      </w:r>
      <w:r w:rsidRPr="00E873EC">
        <w:rPr>
          <w:rFonts w:eastAsia="MS Mincho"/>
          <w:szCs w:val="20"/>
        </w:rPr>
        <w:t xml:space="preserve"> benessere come prodotto delle interazioni tra le persone e tra ques</w:t>
      </w:r>
      <w:r w:rsidR="00920472" w:rsidRPr="00E873EC">
        <w:rPr>
          <w:rFonts w:eastAsia="MS Mincho"/>
          <w:szCs w:val="20"/>
        </w:rPr>
        <w:t>te e le comunità in cui vivono</w:t>
      </w:r>
      <w:r w:rsidR="00B311D4" w:rsidRPr="00E873EC">
        <w:rPr>
          <w:rFonts w:eastAsia="MS Mincho"/>
          <w:szCs w:val="20"/>
        </w:rPr>
        <w:t>. L’insegnamento offrirà</w:t>
      </w:r>
      <w:r w:rsidR="00F116F9" w:rsidRPr="00E873EC">
        <w:rPr>
          <w:rFonts w:eastAsia="MS Mincho"/>
          <w:szCs w:val="20"/>
        </w:rPr>
        <w:t>, inoltre,</w:t>
      </w:r>
      <w:r w:rsidR="00B311D4" w:rsidRPr="00E873EC">
        <w:rPr>
          <w:rFonts w:eastAsia="MS Mincho"/>
          <w:szCs w:val="20"/>
        </w:rPr>
        <w:t xml:space="preserve"> le competenze </w:t>
      </w:r>
      <w:r w:rsidR="00E71B02" w:rsidRPr="00E873EC">
        <w:rPr>
          <w:rFonts w:eastAsia="MS Mincho"/>
          <w:szCs w:val="20"/>
        </w:rPr>
        <w:t xml:space="preserve">metodologiche introduttive di ricerca-azione partecipata. Infine, il corso offrirà una panoramica degli approcci e dei metodi </w:t>
      </w:r>
      <w:r w:rsidR="00B311D4" w:rsidRPr="00E873EC">
        <w:rPr>
          <w:rFonts w:eastAsia="MS Mincho"/>
          <w:szCs w:val="20"/>
        </w:rPr>
        <w:t xml:space="preserve">per progettare e valutare </w:t>
      </w:r>
      <w:r w:rsidR="00920472" w:rsidRPr="00E873EC">
        <w:rPr>
          <w:rFonts w:eastAsia="MS Mincho"/>
          <w:szCs w:val="20"/>
        </w:rPr>
        <w:t xml:space="preserve">un piano di intervento </w:t>
      </w:r>
      <w:r w:rsidR="003D6E31" w:rsidRPr="00E873EC">
        <w:rPr>
          <w:rFonts w:eastAsia="MS Mincho"/>
          <w:szCs w:val="20"/>
        </w:rPr>
        <w:t xml:space="preserve">di </w:t>
      </w:r>
      <w:r w:rsidR="00B311D4" w:rsidRPr="00E873EC">
        <w:rPr>
          <w:rFonts w:eastAsia="MS Mincho"/>
          <w:szCs w:val="20"/>
        </w:rPr>
        <w:t xml:space="preserve">prevenzione e </w:t>
      </w:r>
      <w:r w:rsidR="003D6E31" w:rsidRPr="00E873EC">
        <w:rPr>
          <w:rFonts w:eastAsia="MS Mincho"/>
          <w:szCs w:val="20"/>
        </w:rPr>
        <w:t>promozione della salute.</w:t>
      </w:r>
    </w:p>
    <w:p w14:paraId="757112BA" w14:textId="77777777" w:rsidR="00B35244" w:rsidRPr="00E873EC" w:rsidRDefault="00B35244" w:rsidP="00D82020">
      <w:pPr>
        <w:rPr>
          <w:rFonts w:eastAsia="MS Mincho"/>
          <w:szCs w:val="20"/>
        </w:rPr>
      </w:pPr>
      <w:r w:rsidRPr="00E873EC">
        <w:rPr>
          <w:b/>
          <w:i/>
          <w:noProof/>
          <w:szCs w:val="20"/>
        </w:rPr>
        <w:t>Risultati di apprendimento attesi</w:t>
      </w:r>
    </w:p>
    <w:p w14:paraId="0DE8643B" w14:textId="77777777" w:rsidR="00754430" w:rsidRPr="00E873EC" w:rsidRDefault="00754430" w:rsidP="00D82020">
      <w:pPr>
        <w:rPr>
          <w:rFonts w:eastAsia="MS Mincho"/>
          <w:i/>
          <w:szCs w:val="20"/>
        </w:rPr>
      </w:pPr>
      <w:r w:rsidRPr="00E873EC">
        <w:rPr>
          <w:rFonts w:eastAsia="MS Mincho"/>
          <w:i/>
          <w:szCs w:val="20"/>
        </w:rPr>
        <w:t>Conoscenza e comprensione</w:t>
      </w:r>
    </w:p>
    <w:p w14:paraId="07D05B75" w14:textId="7DE4E2CA" w:rsidR="00E71B02" w:rsidRPr="00E873EC" w:rsidRDefault="00E71B02" w:rsidP="00D82020">
      <w:pPr>
        <w:rPr>
          <w:rFonts w:eastAsia="MS Mincho"/>
          <w:iCs/>
          <w:szCs w:val="20"/>
        </w:rPr>
      </w:pPr>
      <w:r w:rsidRPr="00E873EC">
        <w:rPr>
          <w:rFonts w:eastAsia="MS Mincho"/>
          <w:iCs/>
          <w:szCs w:val="20"/>
        </w:rPr>
        <w:t>Al termine dell'insegnamento, lo</w:t>
      </w:r>
      <w:r w:rsidR="006B79A5" w:rsidRPr="00E873EC">
        <w:rPr>
          <w:rFonts w:eastAsia="MS Mincho"/>
          <w:iCs/>
          <w:szCs w:val="20"/>
        </w:rPr>
        <w:t>/a</w:t>
      </w:r>
      <w:r w:rsidRPr="00E873EC">
        <w:rPr>
          <w:rFonts w:eastAsia="MS Mincho"/>
          <w:iCs/>
          <w:szCs w:val="20"/>
        </w:rPr>
        <w:t xml:space="preserve"> studente</w:t>
      </w:r>
      <w:r w:rsidR="006B79A5" w:rsidRPr="00E873EC">
        <w:rPr>
          <w:rFonts w:eastAsia="MS Mincho"/>
          <w:iCs/>
          <w:szCs w:val="20"/>
        </w:rPr>
        <w:t>/essa</w:t>
      </w:r>
      <w:r w:rsidRPr="00E873EC">
        <w:rPr>
          <w:rFonts w:eastAsia="MS Mincho"/>
          <w:iCs/>
          <w:szCs w:val="20"/>
        </w:rPr>
        <w:t xml:space="preserve"> conoscerà:</w:t>
      </w:r>
    </w:p>
    <w:p w14:paraId="05864C39" w14:textId="220D65F9" w:rsidR="00B311D4" w:rsidRPr="00E873EC" w:rsidRDefault="0046210F" w:rsidP="00D82020">
      <w:pPr>
        <w:numPr>
          <w:ilvl w:val="0"/>
          <w:numId w:val="1"/>
        </w:numPr>
        <w:tabs>
          <w:tab w:val="clear" w:pos="284"/>
        </w:tabs>
        <w:ind w:left="284" w:hanging="284"/>
        <w:contextualSpacing/>
        <w:rPr>
          <w:rFonts w:eastAsia="MS Mincho"/>
          <w:szCs w:val="20"/>
        </w:rPr>
      </w:pPr>
      <w:r w:rsidRPr="00E873EC">
        <w:rPr>
          <w:rFonts w:eastAsia="MS Mincho"/>
          <w:szCs w:val="20"/>
        </w:rPr>
        <w:t>I p</w:t>
      </w:r>
      <w:r w:rsidR="00754430" w:rsidRPr="00E873EC">
        <w:rPr>
          <w:rFonts w:eastAsia="MS Mincho"/>
          <w:szCs w:val="20"/>
        </w:rPr>
        <w:t xml:space="preserve">rincipali modelli teorici </w:t>
      </w:r>
      <w:r w:rsidR="00E47976" w:rsidRPr="00E873EC">
        <w:rPr>
          <w:rFonts w:eastAsia="MS Mincho"/>
          <w:szCs w:val="20"/>
        </w:rPr>
        <w:t>di</w:t>
      </w:r>
      <w:r w:rsidR="00754430" w:rsidRPr="00E873EC">
        <w:rPr>
          <w:rFonts w:eastAsia="MS Mincho"/>
          <w:szCs w:val="20"/>
        </w:rPr>
        <w:t xml:space="preserve"> promozione della salute</w:t>
      </w:r>
      <w:r w:rsidR="00B311D4" w:rsidRPr="00E873EC">
        <w:rPr>
          <w:rFonts w:eastAsia="MS Mincho"/>
          <w:szCs w:val="20"/>
        </w:rPr>
        <w:t>;</w:t>
      </w:r>
    </w:p>
    <w:p w14:paraId="5A01B0BA" w14:textId="02F6C0E1" w:rsidR="001A68B0" w:rsidRPr="00E873EC" w:rsidRDefault="0046210F" w:rsidP="00D82020">
      <w:pPr>
        <w:numPr>
          <w:ilvl w:val="0"/>
          <w:numId w:val="1"/>
        </w:numPr>
        <w:tabs>
          <w:tab w:val="clear" w:pos="284"/>
        </w:tabs>
        <w:ind w:left="284" w:hanging="284"/>
        <w:contextualSpacing/>
        <w:rPr>
          <w:rFonts w:eastAsia="MS Mincho"/>
          <w:szCs w:val="20"/>
        </w:rPr>
      </w:pPr>
      <w:r w:rsidRPr="00E873EC">
        <w:rPr>
          <w:rFonts w:eastAsia="MS Mincho"/>
          <w:szCs w:val="20"/>
        </w:rPr>
        <w:t>I f</w:t>
      </w:r>
      <w:r w:rsidR="001A68B0" w:rsidRPr="00E873EC">
        <w:rPr>
          <w:rFonts w:eastAsia="MS Mincho"/>
          <w:szCs w:val="20"/>
        </w:rPr>
        <w:t xml:space="preserve">ondamenti </w:t>
      </w:r>
      <w:r w:rsidRPr="00E873EC">
        <w:rPr>
          <w:rFonts w:eastAsia="MS Mincho"/>
          <w:szCs w:val="20"/>
        </w:rPr>
        <w:t>di</w:t>
      </w:r>
      <w:r w:rsidR="001A68B0" w:rsidRPr="00E873EC">
        <w:rPr>
          <w:rFonts w:eastAsia="MS Mincho"/>
          <w:szCs w:val="20"/>
        </w:rPr>
        <w:t xml:space="preserve"> psicologia di comunità applicati alla promozione della salute;</w:t>
      </w:r>
    </w:p>
    <w:p w14:paraId="2759EC40" w14:textId="3BB59AAF" w:rsidR="00754430" w:rsidRPr="00E873EC" w:rsidRDefault="0046210F" w:rsidP="00D82020">
      <w:pPr>
        <w:numPr>
          <w:ilvl w:val="0"/>
          <w:numId w:val="1"/>
        </w:numPr>
        <w:tabs>
          <w:tab w:val="clear" w:pos="284"/>
        </w:tabs>
        <w:ind w:left="284" w:hanging="284"/>
        <w:contextualSpacing/>
        <w:rPr>
          <w:rFonts w:eastAsia="MS Mincho"/>
          <w:szCs w:val="20"/>
        </w:rPr>
      </w:pPr>
      <w:r w:rsidRPr="00E873EC">
        <w:rPr>
          <w:rFonts w:eastAsia="MS Mincho"/>
          <w:szCs w:val="20"/>
        </w:rPr>
        <w:t>I p</w:t>
      </w:r>
      <w:r w:rsidR="00E47976" w:rsidRPr="00E873EC">
        <w:rPr>
          <w:rFonts w:eastAsia="MS Mincho"/>
          <w:szCs w:val="20"/>
        </w:rPr>
        <w:t>rincipi e metodi della ricerca-azione partecipata applicata ai</w:t>
      </w:r>
      <w:r w:rsidR="00754430" w:rsidRPr="00E873EC">
        <w:rPr>
          <w:rFonts w:eastAsia="MS Mincho"/>
          <w:szCs w:val="20"/>
        </w:rPr>
        <w:t xml:space="preserve"> contesti delle comunità territoriali</w:t>
      </w:r>
      <w:r w:rsidR="00E15D65" w:rsidRPr="00E873EC">
        <w:rPr>
          <w:rFonts w:eastAsia="MS Mincho"/>
          <w:szCs w:val="20"/>
        </w:rPr>
        <w:t>;</w:t>
      </w:r>
    </w:p>
    <w:p w14:paraId="3FC90B4C" w14:textId="04A080CA" w:rsidR="00A3043A" w:rsidRPr="00E873EC" w:rsidRDefault="00E47976" w:rsidP="00D82020">
      <w:pPr>
        <w:numPr>
          <w:ilvl w:val="0"/>
          <w:numId w:val="1"/>
        </w:numPr>
        <w:tabs>
          <w:tab w:val="clear" w:pos="284"/>
        </w:tabs>
        <w:ind w:left="284" w:hanging="284"/>
        <w:contextualSpacing/>
        <w:rPr>
          <w:rFonts w:eastAsia="MS Mincho"/>
          <w:szCs w:val="20"/>
        </w:rPr>
      </w:pPr>
      <w:r w:rsidRPr="00E873EC">
        <w:rPr>
          <w:rFonts w:eastAsia="MS Mincho"/>
          <w:szCs w:val="20"/>
        </w:rPr>
        <w:t>I principi della</w:t>
      </w:r>
      <w:r w:rsidR="00F64424" w:rsidRPr="00E873EC">
        <w:rPr>
          <w:rFonts w:eastAsia="MS Mincho"/>
          <w:szCs w:val="20"/>
        </w:rPr>
        <w:t xml:space="preserve"> Scienza della Prevenzione</w:t>
      </w:r>
      <w:r w:rsidRPr="00E873EC">
        <w:rPr>
          <w:rFonts w:eastAsia="MS Mincho"/>
          <w:szCs w:val="20"/>
        </w:rPr>
        <w:t xml:space="preserve">, </w:t>
      </w:r>
      <w:r w:rsidR="0046210F" w:rsidRPr="00E873EC">
        <w:rPr>
          <w:rFonts w:eastAsia="MS Mincho"/>
          <w:szCs w:val="20"/>
        </w:rPr>
        <w:t xml:space="preserve">degli </w:t>
      </w:r>
      <w:r w:rsidRPr="00E873EC">
        <w:rPr>
          <w:rFonts w:eastAsia="MS Mincho"/>
          <w:szCs w:val="20"/>
        </w:rPr>
        <w:t>approcci community-</w:t>
      </w:r>
      <w:proofErr w:type="spellStart"/>
      <w:r w:rsidRPr="00E873EC">
        <w:rPr>
          <w:rFonts w:eastAsia="MS Mincho"/>
          <w:szCs w:val="20"/>
        </w:rPr>
        <w:t>based</w:t>
      </w:r>
      <w:proofErr w:type="spellEnd"/>
      <w:r w:rsidRPr="00E873EC">
        <w:rPr>
          <w:rFonts w:eastAsia="MS Mincho"/>
          <w:szCs w:val="20"/>
        </w:rPr>
        <w:t xml:space="preserve"> e di empo</w:t>
      </w:r>
      <w:r w:rsidR="001A68B0" w:rsidRPr="00E873EC">
        <w:rPr>
          <w:rFonts w:eastAsia="MS Mincho"/>
          <w:szCs w:val="20"/>
        </w:rPr>
        <w:t>we</w:t>
      </w:r>
      <w:r w:rsidRPr="00E873EC">
        <w:rPr>
          <w:rFonts w:eastAsia="MS Mincho"/>
          <w:szCs w:val="20"/>
        </w:rPr>
        <w:t>rment di comunità</w:t>
      </w:r>
      <w:r w:rsidR="008151E8" w:rsidRPr="00E873EC">
        <w:rPr>
          <w:rFonts w:eastAsia="MS Mincho"/>
          <w:szCs w:val="20"/>
        </w:rPr>
        <w:t>;</w:t>
      </w:r>
    </w:p>
    <w:p w14:paraId="1EC3375B" w14:textId="65D8A2D3" w:rsidR="00E15D65" w:rsidRPr="00E873EC" w:rsidRDefault="0046210F" w:rsidP="00D82020">
      <w:pPr>
        <w:numPr>
          <w:ilvl w:val="0"/>
          <w:numId w:val="1"/>
        </w:numPr>
        <w:tabs>
          <w:tab w:val="clear" w:pos="284"/>
        </w:tabs>
        <w:ind w:left="284" w:hanging="284"/>
        <w:contextualSpacing/>
        <w:rPr>
          <w:rFonts w:eastAsia="MS Mincho"/>
          <w:szCs w:val="20"/>
        </w:rPr>
      </w:pPr>
      <w:r w:rsidRPr="00E873EC">
        <w:rPr>
          <w:rFonts w:eastAsia="MS Mincho"/>
          <w:szCs w:val="20"/>
        </w:rPr>
        <w:t>I p</w:t>
      </w:r>
      <w:r w:rsidR="00E15D65" w:rsidRPr="00E873EC">
        <w:rPr>
          <w:rFonts w:eastAsia="MS Mincho"/>
          <w:szCs w:val="20"/>
        </w:rPr>
        <w:t xml:space="preserve">rincipali approcci e strumenti di progettazione e </w:t>
      </w:r>
      <w:r w:rsidR="00F64424" w:rsidRPr="00E873EC">
        <w:rPr>
          <w:rFonts w:eastAsia="MS Mincho"/>
          <w:szCs w:val="20"/>
        </w:rPr>
        <w:t xml:space="preserve">valutazione </w:t>
      </w:r>
      <w:r w:rsidR="008151E8" w:rsidRPr="00E873EC">
        <w:rPr>
          <w:rFonts w:eastAsia="MS Mincho"/>
          <w:szCs w:val="20"/>
        </w:rPr>
        <w:t>partecipata</w:t>
      </w:r>
      <w:r w:rsidR="004C4054" w:rsidRPr="00E873EC">
        <w:rPr>
          <w:rFonts w:eastAsia="MS Mincho"/>
          <w:szCs w:val="20"/>
        </w:rPr>
        <w:t>.</w:t>
      </w:r>
    </w:p>
    <w:p w14:paraId="422F623E" w14:textId="77777777" w:rsidR="00754430" w:rsidRPr="00E873EC" w:rsidRDefault="00754430" w:rsidP="00D82020">
      <w:pPr>
        <w:rPr>
          <w:rFonts w:eastAsia="MS Mincho"/>
          <w:i/>
          <w:szCs w:val="20"/>
        </w:rPr>
      </w:pPr>
      <w:r w:rsidRPr="00E873EC">
        <w:rPr>
          <w:rFonts w:eastAsia="MS Mincho"/>
          <w:i/>
          <w:szCs w:val="20"/>
        </w:rPr>
        <w:t>Capacità di applicare conoscenza e comprensione</w:t>
      </w:r>
    </w:p>
    <w:p w14:paraId="1DFCEEFF" w14:textId="3496712D" w:rsidR="00E71B02" w:rsidRPr="00E873EC" w:rsidRDefault="00E71B02" w:rsidP="00D82020">
      <w:pPr>
        <w:rPr>
          <w:rFonts w:eastAsia="MS Mincho"/>
          <w:iCs/>
          <w:szCs w:val="20"/>
        </w:rPr>
      </w:pPr>
      <w:r w:rsidRPr="00E873EC">
        <w:rPr>
          <w:rFonts w:eastAsia="MS Mincho"/>
          <w:iCs/>
          <w:szCs w:val="20"/>
        </w:rPr>
        <w:t xml:space="preserve">Al termine dell'insegnamento, </w:t>
      </w:r>
      <w:r w:rsidR="006B79A5" w:rsidRPr="00E873EC">
        <w:rPr>
          <w:rFonts w:eastAsia="MS Mincho"/>
          <w:iCs/>
          <w:szCs w:val="20"/>
        </w:rPr>
        <w:t xml:space="preserve">lo/a studente/essa </w:t>
      </w:r>
      <w:r w:rsidRPr="00E873EC">
        <w:rPr>
          <w:rFonts w:eastAsia="MS Mincho"/>
          <w:iCs/>
          <w:szCs w:val="20"/>
        </w:rPr>
        <w:t>sarà in grado di:</w:t>
      </w:r>
    </w:p>
    <w:p w14:paraId="2ED8C99A" w14:textId="010181DC" w:rsidR="00F64424" w:rsidRPr="00E873EC" w:rsidRDefault="001A68B0" w:rsidP="00D82020">
      <w:pPr>
        <w:numPr>
          <w:ilvl w:val="0"/>
          <w:numId w:val="1"/>
        </w:numPr>
        <w:tabs>
          <w:tab w:val="clear" w:pos="284"/>
        </w:tabs>
        <w:ind w:left="284" w:hanging="284"/>
        <w:contextualSpacing/>
        <w:rPr>
          <w:rFonts w:eastAsia="MS Mincho"/>
          <w:szCs w:val="20"/>
        </w:rPr>
      </w:pPr>
      <w:r w:rsidRPr="00E873EC">
        <w:rPr>
          <w:rFonts w:eastAsia="MS Mincho"/>
          <w:szCs w:val="20"/>
        </w:rPr>
        <w:t>Progettare una ricerca-azione partecipata e a</w:t>
      </w:r>
      <w:r w:rsidR="00F64424" w:rsidRPr="00E873EC">
        <w:rPr>
          <w:rFonts w:eastAsia="MS Mincho"/>
          <w:szCs w:val="20"/>
        </w:rPr>
        <w:t xml:space="preserve">pplicare </w:t>
      </w:r>
      <w:r w:rsidR="00003797" w:rsidRPr="00E873EC">
        <w:rPr>
          <w:rFonts w:eastAsia="MS Mincho"/>
          <w:szCs w:val="20"/>
        </w:rPr>
        <w:t>strument</w:t>
      </w:r>
      <w:r w:rsidR="008151E8" w:rsidRPr="00E873EC">
        <w:rPr>
          <w:rFonts w:eastAsia="MS Mincho"/>
          <w:szCs w:val="20"/>
        </w:rPr>
        <w:t>i</w:t>
      </w:r>
      <w:r w:rsidR="003D6E31" w:rsidRPr="00E873EC">
        <w:rPr>
          <w:rFonts w:eastAsia="MS Mincho"/>
          <w:szCs w:val="20"/>
        </w:rPr>
        <w:t xml:space="preserve"> </w:t>
      </w:r>
      <w:r w:rsidR="00003797" w:rsidRPr="00E873EC">
        <w:rPr>
          <w:rFonts w:eastAsia="MS Mincho"/>
          <w:szCs w:val="20"/>
        </w:rPr>
        <w:t>di assessment</w:t>
      </w:r>
      <w:r w:rsidR="003D6E31" w:rsidRPr="00E873EC">
        <w:rPr>
          <w:rFonts w:eastAsia="MS Mincho"/>
          <w:szCs w:val="20"/>
        </w:rPr>
        <w:t xml:space="preserve"> </w:t>
      </w:r>
      <w:r w:rsidR="008151E8" w:rsidRPr="00E873EC">
        <w:rPr>
          <w:rFonts w:eastAsia="MS Mincho"/>
          <w:szCs w:val="20"/>
        </w:rPr>
        <w:t xml:space="preserve">partecipato </w:t>
      </w:r>
      <w:r w:rsidR="003D6E31" w:rsidRPr="00E873EC">
        <w:rPr>
          <w:rFonts w:eastAsia="MS Mincho"/>
          <w:szCs w:val="20"/>
        </w:rPr>
        <w:t>di comunità</w:t>
      </w:r>
      <w:r w:rsidR="008151E8" w:rsidRPr="00E873EC">
        <w:rPr>
          <w:rFonts w:eastAsia="MS Mincho"/>
          <w:szCs w:val="20"/>
        </w:rPr>
        <w:t>;</w:t>
      </w:r>
    </w:p>
    <w:p w14:paraId="4DBAF40F" w14:textId="3BEF3E02" w:rsidR="00077DBC" w:rsidRPr="00E873EC" w:rsidRDefault="00077DBC" w:rsidP="00D82020">
      <w:pPr>
        <w:numPr>
          <w:ilvl w:val="0"/>
          <w:numId w:val="1"/>
        </w:numPr>
        <w:tabs>
          <w:tab w:val="clear" w:pos="284"/>
        </w:tabs>
        <w:ind w:left="284" w:hanging="284"/>
        <w:contextualSpacing/>
        <w:rPr>
          <w:rFonts w:eastAsia="MS Mincho"/>
          <w:szCs w:val="20"/>
        </w:rPr>
      </w:pPr>
      <w:r w:rsidRPr="00E873EC">
        <w:rPr>
          <w:rFonts w:eastAsia="MS Mincho"/>
          <w:szCs w:val="20"/>
        </w:rPr>
        <w:t>Analizzare criticamente un intervento di promozione della salute</w:t>
      </w:r>
      <w:r w:rsidR="00003797" w:rsidRPr="00E873EC">
        <w:rPr>
          <w:rFonts w:eastAsia="MS Mincho"/>
          <w:szCs w:val="20"/>
        </w:rPr>
        <w:t xml:space="preserve"> </w:t>
      </w:r>
      <w:r w:rsidR="00AD75AD" w:rsidRPr="00E873EC">
        <w:rPr>
          <w:rFonts w:eastAsia="MS Mincho"/>
          <w:szCs w:val="20"/>
        </w:rPr>
        <w:t>valutando</w:t>
      </w:r>
      <w:r w:rsidR="008231EC" w:rsidRPr="00E873EC">
        <w:rPr>
          <w:rFonts w:eastAsia="MS Mincho"/>
          <w:szCs w:val="20"/>
        </w:rPr>
        <w:t>ne aspetti quali</w:t>
      </w:r>
      <w:r w:rsidR="00AD75AD" w:rsidRPr="00E873EC">
        <w:rPr>
          <w:rFonts w:eastAsia="MS Mincho"/>
          <w:szCs w:val="20"/>
        </w:rPr>
        <w:t xml:space="preserve"> </w:t>
      </w:r>
      <w:r w:rsidR="00AD75AD" w:rsidRPr="00E873EC">
        <w:rPr>
          <w:szCs w:val="20"/>
        </w:rPr>
        <w:t>la</w:t>
      </w:r>
      <w:r w:rsidR="00003797" w:rsidRPr="00E873EC">
        <w:rPr>
          <w:szCs w:val="20"/>
        </w:rPr>
        <w:t xml:space="preserve"> qualità</w:t>
      </w:r>
      <w:r w:rsidR="008231EC" w:rsidRPr="00E873EC">
        <w:rPr>
          <w:szCs w:val="20"/>
        </w:rPr>
        <w:t xml:space="preserve"> concettuale e scientifica</w:t>
      </w:r>
      <w:r w:rsidR="00003797" w:rsidRPr="00E873EC">
        <w:rPr>
          <w:szCs w:val="20"/>
        </w:rPr>
        <w:t xml:space="preserve">, l'efficacia e l'appropriatezza </w:t>
      </w:r>
      <w:r w:rsidR="008231EC" w:rsidRPr="00E873EC">
        <w:rPr>
          <w:szCs w:val="20"/>
        </w:rPr>
        <w:t>al contesto di implementazione</w:t>
      </w:r>
      <w:r w:rsidRPr="00E873EC">
        <w:rPr>
          <w:rFonts w:eastAsia="MS Mincho"/>
          <w:szCs w:val="20"/>
        </w:rPr>
        <w:t>;</w:t>
      </w:r>
    </w:p>
    <w:p w14:paraId="30B59E2D" w14:textId="1AC8DEE7" w:rsidR="00612389" w:rsidRPr="00E873EC" w:rsidRDefault="00A3043A" w:rsidP="00D82020">
      <w:pPr>
        <w:numPr>
          <w:ilvl w:val="0"/>
          <w:numId w:val="1"/>
        </w:numPr>
        <w:tabs>
          <w:tab w:val="clear" w:pos="284"/>
        </w:tabs>
        <w:ind w:left="284" w:hanging="284"/>
        <w:contextualSpacing/>
        <w:rPr>
          <w:rFonts w:eastAsia="MS Mincho"/>
          <w:i/>
          <w:szCs w:val="20"/>
        </w:rPr>
      </w:pPr>
      <w:r w:rsidRPr="00E873EC">
        <w:rPr>
          <w:rFonts w:eastAsia="MS Mincho"/>
          <w:szCs w:val="20"/>
        </w:rPr>
        <w:t xml:space="preserve">Stendere un piano di progettazione e valutazione </w:t>
      </w:r>
      <w:r w:rsidR="008151E8" w:rsidRPr="00E873EC">
        <w:rPr>
          <w:rFonts w:eastAsia="MS Mincho"/>
          <w:szCs w:val="20"/>
        </w:rPr>
        <w:t>partecipata di un progetto di intervento</w:t>
      </w:r>
      <w:r w:rsidR="00B311D4" w:rsidRPr="00E873EC">
        <w:rPr>
          <w:rFonts w:eastAsia="MS Mincho"/>
          <w:szCs w:val="20"/>
        </w:rPr>
        <w:t xml:space="preserve"> di prevenzione e promozione della salute</w:t>
      </w:r>
      <w:r w:rsidR="00F824E1" w:rsidRPr="00E873EC">
        <w:rPr>
          <w:rFonts w:eastAsia="MS Mincho"/>
          <w:szCs w:val="20"/>
        </w:rPr>
        <w:t>.</w:t>
      </w:r>
    </w:p>
    <w:p w14:paraId="283D54FA" w14:textId="02EAB21F" w:rsidR="00003797" w:rsidRPr="00E873EC" w:rsidRDefault="00003797" w:rsidP="00D82020">
      <w:pPr>
        <w:rPr>
          <w:rFonts w:eastAsia="MS Mincho"/>
          <w:i/>
          <w:szCs w:val="20"/>
        </w:rPr>
      </w:pPr>
      <w:r w:rsidRPr="00E873EC">
        <w:rPr>
          <w:rFonts w:eastAsia="MS Mincho"/>
          <w:i/>
          <w:szCs w:val="20"/>
        </w:rPr>
        <w:t>Autonomia di giudizio</w:t>
      </w:r>
    </w:p>
    <w:p w14:paraId="53F1B111" w14:textId="42B7ACAE" w:rsidR="00003797" w:rsidRPr="00E873EC" w:rsidRDefault="0010086F" w:rsidP="00D82020">
      <w:pPr>
        <w:numPr>
          <w:ilvl w:val="0"/>
          <w:numId w:val="1"/>
        </w:numPr>
        <w:tabs>
          <w:tab w:val="clear" w:pos="284"/>
        </w:tabs>
        <w:ind w:left="284" w:hanging="284"/>
        <w:contextualSpacing/>
        <w:rPr>
          <w:rFonts w:eastAsia="MS Mincho"/>
          <w:i/>
          <w:szCs w:val="20"/>
        </w:rPr>
      </w:pPr>
      <w:r w:rsidRPr="00E873EC">
        <w:rPr>
          <w:szCs w:val="20"/>
        </w:rPr>
        <w:t xml:space="preserve">Formulare giudizi in modo autonomo e critico sulle </w:t>
      </w:r>
      <w:r w:rsidR="008231EC" w:rsidRPr="00E873EC">
        <w:rPr>
          <w:szCs w:val="20"/>
        </w:rPr>
        <w:t xml:space="preserve">diverse </w:t>
      </w:r>
      <w:r w:rsidRPr="00E873EC">
        <w:rPr>
          <w:szCs w:val="20"/>
        </w:rPr>
        <w:t>strategie di analisi e intervento per la promozione del benessere e della salute nei contesti comunitari.</w:t>
      </w:r>
    </w:p>
    <w:p w14:paraId="7A22C67E" w14:textId="77777777" w:rsidR="00754430" w:rsidRPr="00E873EC" w:rsidRDefault="00754430" w:rsidP="00D82020">
      <w:pPr>
        <w:rPr>
          <w:rFonts w:eastAsia="MS Mincho"/>
          <w:i/>
          <w:szCs w:val="20"/>
        </w:rPr>
      </w:pPr>
      <w:r w:rsidRPr="00E873EC">
        <w:rPr>
          <w:rFonts w:eastAsia="MS Mincho"/>
          <w:i/>
          <w:szCs w:val="20"/>
        </w:rPr>
        <w:t>Abilità comunicative</w:t>
      </w:r>
    </w:p>
    <w:p w14:paraId="2325D081" w14:textId="085DC319" w:rsidR="0010086F" w:rsidRPr="00E873EC" w:rsidRDefault="0010086F" w:rsidP="00D82020">
      <w:pPr>
        <w:numPr>
          <w:ilvl w:val="0"/>
          <w:numId w:val="1"/>
        </w:numPr>
        <w:tabs>
          <w:tab w:val="clear" w:pos="284"/>
        </w:tabs>
        <w:ind w:left="284" w:hanging="284"/>
        <w:contextualSpacing/>
        <w:rPr>
          <w:rFonts w:eastAsia="MS Mincho"/>
          <w:szCs w:val="20"/>
        </w:rPr>
      </w:pPr>
      <w:r w:rsidRPr="00E873EC">
        <w:rPr>
          <w:szCs w:val="20"/>
        </w:rPr>
        <w:t xml:space="preserve">Comunicare efficacemente con </w:t>
      </w:r>
      <w:r w:rsidR="00612389" w:rsidRPr="00E873EC">
        <w:rPr>
          <w:szCs w:val="20"/>
        </w:rPr>
        <w:t xml:space="preserve">gli stakeholders e </w:t>
      </w:r>
      <w:r w:rsidR="008231EC" w:rsidRPr="00E873EC">
        <w:rPr>
          <w:szCs w:val="20"/>
        </w:rPr>
        <w:t>i cittadini</w:t>
      </w:r>
      <w:r w:rsidRPr="00E873EC">
        <w:rPr>
          <w:szCs w:val="20"/>
        </w:rPr>
        <w:t xml:space="preserve"> </w:t>
      </w:r>
      <w:r w:rsidR="00612389" w:rsidRPr="00E873EC">
        <w:rPr>
          <w:szCs w:val="20"/>
        </w:rPr>
        <w:t>in merito ai temi legati alla promozione della salute nei contesti comunitari.</w:t>
      </w:r>
    </w:p>
    <w:p w14:paraId="7CBC9ABC" w14:textId="77777777" w:rsidR="00664F4B" w:rsidRPr="00E873EC" w:rsidRDefault="00664F4B" w:rsidP="00D82020">
      <w:pPr>
        <w:spacing w:before="240" w:after="120"/>
        <w:rPr>
          <w:b/>
          <w:noProof/>
          <w:szCs w:val="20"/>
        </w:rPr>
      </w:pPr>
      <w:r w:rsidRPr="00E873EC">
        <w:rPr>
          <w:b/>
          <w:i/>
          <w:noProof/>
          <w:szCs w:val="20"/>
        </w:rPr>
        <w:t>PROGRAMMA DEL CORSO</w:t>
      </w:r>
    </w:p>
    <w:p w14:paraId="6A890F23" w14:textId="77777777" w:rsidR="001855E2" w:rsidRPr="00E873EC" w:rsidRDefault="00664F4B" w:rsidP="00D82020">
      <w:pPr>
        <w:rPr>
          <w:rFonts w:eastAsia="MS Mincho"/>
          <w:szCs w:val="20"/>
        </w:rPr>
      </w:pPr>
      <w:r w:rsidRPr="00E873EC">
        <w:rPr>
          <w:rFonts w:eastAsia="MS Mincho"/>
          <w:szCs w:val="20"/>
        </w:rPr>
        <w:lastRenderedPageBreak/>
        <w:t xml:space="preserve">Il corso </w:t>
      </w:r>
      <w:r w:rsidR="001855E2" w:rsidRPr="00E873EC">
        <w:rPr>
          <w:rFonts w:eastAsia="MS Mincho"/>
          <w:szCs w:val="20"/>
        </w:rPr>
        <w:t>si articolerà secondo i seguenti moduli</w:t>
      </w:r>
      <w:r w:rsidR="00F64424" w:rsidRPr="00E873EC">
        <w:rPr>
          <w:rFonts w:eastAsia="MS Mincho"/>
          <w:szCs w:val="20"/>
        </w:rPr>
        <w:t xml:space="preserve"> e unità</w:t>
      </w:r>
      <w:r w:rsidR="001855E2" w:rsidRPr="00E873EC">
        <w:rPr>
          <w:rFonts w:eastAsia="MS Mincho"/>
          <w:szCs w:val="20"/>
        </w:rPr>
        <w:t>:</w:t>
      </w:r>
    </w:p>
    <w:p w14:paraId="2A24F388" w14:textId="77777777" w:rsidR="001855E2" w:rsidRPr="00E873EC" w:rsidRDefault="001855E2" w:rsidP="00D82020">
      <w:pPr>
        <w:ind w:left="284" w:hanging="284"/>
        <w:rPr>
          <w:rFonts w:eastAsia="MS Mincho"/>
          <w:szCs w:val="20"/>
        </w:rPr>
      </w:pPr>
      <w:r w:rsidRPr="00E873EC">
        <w:rPr>
          <w:rFonts w:eastAsia="MS Mincho"/>
          <w:szCs w:val="20"/>
        </w:rPr>
        <w:t>MODULO 1</w:t>
      </w:r>
    </w:p>
    <w:p w14:paraId="669F6E50" w14:textId="2FB7DB73" w:rsidR="001855E2" w:rsidRPr="00E873EC" w:rsidRDefault="0046210F" w:rsidP="00D82020">
      <w:pPr>
        <w:ind w:left="284" w:hanging="284"/>
        <w:rPr>
          <w:rFonts w:eastAsia="MS Mincho"/>
          <w:szCs w:val="20"/>
        </w:rPr>
      </w:pPr>
      <w:r w:rsidRPr="00E873EC">
        <w:rPr>
          <w:rFonts w:eastAsia="MS Mincho"/>
          <w:szCs w:val="20"/>
        </w:rPr>
        <w:t>M</w:t>
      </w:r>
      <w:r w:rsidR="00AB235B" w:rsidRPr="00E873EC">
        <w:rPr>
          <w:rFonts w:eastAsia="MS Mincho"/>
          <w:szCs w:val="20"/>
        </w:rPr>
        <w:t>odelli teorici</w:t>
      </w:r>
      <w:r w:rsidR="00F824E1" w:rsidRPr="00E873EC">
        <w:rPr>
          <w:rFonts w:eastAsia="MS Mincho"/>
          <w:szCs w:val="20"/>
        </w:rPr>
        <w:t xml:space="preserve"> e</w:t>
      </w:r>
      <w:r w:rsidR="00AB235B" w:rsidRPr="00E873EC">
        <w:rPr>
          <w:rFonts w:eastAsia="MS Mincho"/>
          <w:szCs w:val="20"/>
        </w:rPr>
        <w:t xml:space="preserve"> approcci della </w:t>
      </w:r>
      <w:r w:rsidR="00F824E1" w:rsidRPr="00E873EC">
        <w:rPr>
          <w:rFonts w:eastAsia="MS Mincho"/>
          <w:szCs w:val="20"/>
        </w:rPr>
        <w:t>p</w:t>
      </w:r>
      <w:r w:rsidR="004C4054" w:rsidRPr="00E873EC">
        <w:rPr>
          <w:rFonts w:eastAsia="MS Mincho"/>
          <w:szCs w:val="20"/>
        </w:rPr>
        <w:t>sicologia d</w:t>
      </w:r>
      <w:r w:rsidR="00F824E1" w:rsidRPr="00E873EC">
        <w:rPr>
          <w:rFonts w:eastAsia="MS Mincho"/>
          <w:szCs w:val="20"/>
        </w:rPr>
        <w:t>ella</w:t>
      </w:r>
      <w:r w:rsidR="004C4054" w:rsidRPr="00E873EC">
        <w:rPr>
          <w:rFonts w:eastAsia="MS Mincho"/>
          <w:szCs w:val="20"/>
        </w:rPr>
        <w:t xml:space="preserve"> salute di comunità</w:t>
      </w:r>
    </w:p>
    <w:p w14:paraId="0D57DEF6" w14:textId="77777777" w:rsidR="007B033C" w:rsidRPr="00E873EC" w:rsidRDefault="007B033C" w:rsidP="00D82020">
      <w:pPr>
        <w:numPr>
          <w:ilvl w:val="0"/>
          <w:numId w:val="1"/>
        </w:numPr>
        <w:tabs>
          <w:tab w:val="clear" w:pos="284"/>
        </w:tabs>
        <w:ind w:left="284" w:hanging="284"/>
        <w:contextualSpacing/>
        <w:rPr>
          <w:rFonts w:eastAsia="MS Mincho"/>
          <w:szCs w:val="20"/>
        </w:rPr>
      </w:pPr>
      <w:r w:rsidRPr="00E873EC">
        <w:rPr>
          <w:rFonts w:eastAsia="MS Mincho"/>
          <w:szCs w:val="20"/>
        </w:rPr>
        <w:t>Fondamenti di promozione della salute;</w:t>
      </w:r>
    </w:p>
    <w:p w14:paraId="55ADA8E5" w14:textId="084B8A26" w:rsidR="007B033C" w:rsidRPr="00E873EC" w:rsidRDefault="001A68B0" w:rsidP="001A68B0">
      <w:pPr>
        <w:numPr>
          <w:ilvl w:val="0"/>
          <w:numId w:val="1"/>
        </w:numPr>
        <w:tabs>
          <w:tab w:val="clear" w:pos="284"/>
        </w:tabs>
        <w:ind w:left="284" w:hanging="284"/>
        <w:contextualSpacing/>
        <w:rPr>
          <w:rFonts w:eastAsia="MS Mincho"/>
          <w:szCs w:val="20"/>
        </w:rPr>
      </w:pPr>
      <w:r w:rsidRPr="00E873EC">
        <w:rPr>
          <w:rFonts w:eastAsia="MS Mincho"/>
          <w:szCs w:val="20"/>
        </w:rPr>
        <w:t>Fondamenti della psicologia di comunità applicati alla promozione della salute.</w:t>
      </w:r>
    </w:p>
    <w:p w14:paraId="7E87B89F" w14:textId="41DEC4EE" w:rsidR="0046210F" w:rsidRPr="00E873EC" w:rsidRDefault="0046210F" w:rsidP="0046210F">
      <w:pPr>
        <w:rPr>
          <w:rFonts w:eastAsia="MS Mincho"/>
          <w:szCs w:val="20"/>
        </w:rPr>
      </w:pPr>
      <w:r w:rsidRPr="00E873EC">
        <w:rPr>
          <w:rFonts w:eastAsia="MS Mincho"/>
          <w:szCs w:val="20"/>
        </w:rPr>
        <w:t>MODULO 2</w:t>
      </w:r>
    </w:p>
    <w:p w14:paraId="02353522" w14:textId="01358DA6" w:rsidR="006969E4" w:rsidRPr="00E873EC" w:rsidRDefault="006969E4" w:rsidP="0046210F">
      <w:pPr>
        <w:rPr>
          <w:rFonts w:eastAsia="MS Mincho"/>
          <w:szCs w:val="20"/>
        </w:rPr>
      </w:pPr>
      <w:r w:rsidRPr="00E873EC">
        <w:rPr>
          <w:rFonts w:eastAsia="MS Mincho"/>
          <w:szCs w:val="20"/>
        </w:rPr>
        <w:t xml:space="preserve">Approcci e </w:t>
      </w:r>
      <w:r w:rsidR="00AB235B" w:rsidRPr="00E873EC">
        <w:rPr>
          <w:rFonts w:eastAsia="MS Mincho"/>
          <w:szCs w:val="20"/>
        </w:rPr>
        <w:t>metod</w:t>
      </w:r>
      <w:r w:rsidRPr="00E873EC">
        <w:rPr>
          <w:rFonts w:eastAsia="MS Mincho"/>
          <w:szCs w:val="20"/>
        </w:rPr>
        <w:t>i</w:t>
      </w:r>
      <w:r w:rsidR="00AB235B" w:rsidRPr="00E873EC">
        <w:rPr>
          <w:rFonts w:eastAsia="MS Mincho"/>
          <w:szCs w:val="20"/>
        </w:rPr>
        <w:t xml:space="preserve"> </w:t>
      </w:r>
      <w:r w:rsidR="008151E8" w:rsidRPr="00E873EC">
        <w:rPr>
          <w:rFonts w:eastAsia="MS Mincho"/>
          <w:szCs w:val="20"/>
        </w:rPr>
        <w:t>di ricerca e assessment partecipato nei contesti comunitari</w:t>
      </w:r>
    </w:p>
    <w:p w14:paraId="4E4407F5" w14:textId="1381124F" w:rsidR="00AB235B" w:rsidRPr="00E873EC" w:rsidRDefault="007B033C" w:rsidP="00D82020">
      <w:pPr>
        <w:numPr>
          <w:ilvl w:val="0"/>
          <w:numId w:val="1"/>
        </w:numPr>
        <w:tabs>
          <w:tab w:val="clear" w:pos="284"/>
        </w:tabs>
        <w:ind w:left="284" w:hanging="284"/>
        <w:contextualSpacing/>
        <w:rPr>
          <w:rFonts w:eastAsia="MS Mincho"/>
          <w:szCs w:val="20"/>
        </w:rPr>
      </w:pPr>
      <w:r w:rsidRPr="00E873EC">
        <w:rPr>
          <w:rFonts w:eastAsia="MS Mincho"/>
          <w:szCs w:val="20"/>
        </w:rPr>
        <w:t>R</w:t>
      </w:r>
      <w:r w:rsidR="00AB235B" w:rsidRPr="00E873EC">
        <w:rPr>
          <w:rFonts w:eastAsia="MS Mincho"/>
          <w:szCs w:val="20"/>
        </w:rPr>
        <w:t>icerca-azione</w:t>
      </w:r>
      <w:r w:rsidR="001A68B0" w:rsidRPr="00E873EC">
        <w:rPr>
          <w:rFonts w:eastAsia="MS Mincho"/>
          <w:szCs w:val="20"/>
        </w:rPr>
        <w:t xml:space="preserve"> partecipata</w:t>
      </w:r>
      <w:r w:rsidR="00AB235B" w:rsidRPr="00E873EC">
        <w:rPr>
          <w:rFonts w:eastAsia="MS Mincho"/>
          <w:szCs w:val="20"/>
        </w:rPr>
        <w:t>;</w:t>
      </w:r>
    </w:p>
    <w:p w14:paraId="22F21B19" w14:textId="68719849" w:rsidR="007B033C" w:rsidRPr="00E873EC" w:rsidRDefault="001A68B0" w:rsidP="00D82020">
      <w:pPr>
        <w:numPr>
          <w:ilvl w:val="0"/>
          <w:numId w:val="1"/>
        </w:numPr>
        <w:tabs>
          <w:tab w:val="clear" w:pos="284"/>
        </w:tabs>
        <w:ind w:left="284" w:hanging="284"/>
        <w:contextualSpacing/>
        <w:rPr>
          <w:rFonts w:eastAsia="MS Mincho"/>
          <w:szCs w:val="20"/>
        </w:rPr>
      </w:pPr>
      <w:r w:rsidRPr="00E873EC">
        <w:rPr>
          <w:rFonts w:eastAsia="MS Mincho"/>
          <w:szCs w:val="20"/>
        </w:rPr>
        <w:t>Metodi e s</w:t>
      </w:r>
      <w:r w:rsidR="007B033C" w:rsidRPr="00E873EC">
        <w:rPr>
          <w:rFonts w:eastAsia="MS Mincho"/>
          <w:szCs w:val="20"/>
        </w:rPr>
        <w:t xml:space="preserve">trumenti per conoscere </w:t>
      </w:r>
      <w:r w:rsidRPr="00E873EC">
        <w:rPr>
          <w:rFonts w:eastAsia="MS Mincho"/>
          <w:szCs w:val="20"/>
        </w:rPr>
        <w:t xml:space="preserve">e attivare </w:t>
      </w:r>
      <w:r w:rsidR="007B033C" w:rsidRPr="00E873EC">
        <w:rPr>
          <w:rFonts w:eastAsia="MS Mincho"/>
          <w:szCs w:val="20"/>
        </w:rPr>
        <w:t>una comunità</w:t>
      </w:r>
      <w:r w:rsidRPr="00E873EC">
        <w:rPr>
          <w:rFonts w:eastAsia="MS Mincho"/>
          <w:szCs w:val="20"/>
        </w:rPr>
        <w:t>.</w:t>
      </w:r>
    </w:p>
    <w:p w14:paraId="5B266139" w14:textId="1B36C4C6" w:rsidR="00F64424" w:rsidRPr="00E873EC" w:rsidRDefault="00F64424" w:rsidP="00D82020">
      <w:pPr>
        <w:ind w:left="284" w:hanging="284"/>
        <w:rPr>
          <w:rFonts w:eastAsia="MS Mincho"/>
          <w:szCs w:val="20"/>
        </w:rPr>
      </w:pPr>
      <w:r w:rsidRPr="00E873EC">
        <w:rPr>
          <w:rFonts w:eastAsia="MS Mincho"/>
          <w:szCs w:val="20"/>
        </w:rPr>
        <w:t xml:space="preserve">MODULO </w:t>
      </w:r>
      <w:r w:rsidR="0046210F" w:rsidRPr="00E873EC">
        <w:rPr>
          <w:rFonts w:eastAsia="MS Mincho"/>
          <w:szCs w:val="20"/>
        </w:rPr>
        <w:t>3</w:t>
      </w:r>
    </w:p>
    <w:p w14:paraId="6A6CB699" w14:textId="44614DB1" w:rsidR="00986656" w:rsidRPr="00E873EC" w:rsidRDefault="001A68B0" w:rsidP="00D82020">
      <w:pPr>
        <w:ind w:left="284" w:hanging="284"/>
        <w:rPr>
          <w:rFonts w:eastAsia="MS Mincho"/>
          <w:szCs w:val="20"/>
        </w:rPr>
      </w:pPr>
      <w:r w:rsidRPr="00E873EC">
        <w:rPr>
          <w:rFonts w:eastAsia="MS Mincho"/>
          <w:szCs w:val="20"/>
        </w:rPr>
        <w:t>Prevenzione e promozione della salute nelle comunità locali</w:t>
      </w:r>
    </w:p>
    <w:p w14:paraId="6721FB12" w14:textId="16808208" w:rsidR="00F64424" w:rsidRPr="00E873EC" w:rsidRDefault="001A68B0" w:rsidP="00D82020">
      <w:pPr>
        <w:numPr>
          <w:ilvl w:val="0"/>
          <w:numId w:val="1"/>
        </w:numPr>
        <w:tabs>
          <w:tab w:val="clear" w:pos="284"/>
        </w:tabs>
        <w:ind w:left="284" w:hanging="284"/>
        <w:contextualSpacing/>
        <w:rPr>
          <w:rFonts w:eastAsia="MS Mincho"/>
          <w:szCs w:val="20"/>
        </w:rPr>
      </w:pPr>
      <w:r w:rsidRPr="00E873EC">
        <w:rPr>
          <w:rFonts w:eastAsia="MS Mincho"/>
          <w:szCs w:val="20"/>
        </w:rPr>
        <w:t>Prevenzione e scienza della prevenzione</w:t>
      </w:r>
      <w:r w:rsidR="0046210F" w:rsidRPr="00E873EC">
        <w:rPr>
          <w:rFonts w:eastAsia="MS Mincho"/>
          <w:szCs w:val="20"/>
        </w:rPr>
        <w:t>;</w:t>
      </w:r>
    </w:p>
    <w:p w14:paraId="5E1DE004" w14:textId="6803901A" w:rsidR="0046210F" w:rsidRPr="00E873EC" w:rsidRDefault="001A68B0" w:rsidP="00EA1CE0">
      <w:pPr>
        <w:numPr>
          <w:ilvl w:val="0"/>
          <w:numId w:val="1"/>
        </w:numPr>
        <w:tabs>
          <w:tab w:val="clear" w:pos="284"/>
        </w:tabs>
        <w:ind w:left="284" w:hanging="284"/>
        <w:contextualSpacing/>
        <w:rPr>
          <w:rFonts w:eastAsia="MS Mincho"/>
          <w:szCs w:val="20"/>
        </w:rPr>
      </w:pPr>
      <w:r w:rsidRPr="00E873EC">
        <w:rPr>
          <w:rFonts w:eastAsia="MS Mincho"/>
          <w:szCs w:val="20"/>
        </w:rPr>
        <w:t>Approcci community-</w:t>
      </w:r>
      <w:proofErr w:type="spellStart"/>
      <w:r w:rsidRPr="00E873EC">
        <w:rPr>
          <w:rFonts w:eastAsia="MS Mincho"/>
          <w:szCs w:val="20"/>
        </w:rPr>
        <w:t>based</w:t>
      </w:r>
      <w:proofErr w:type="spellEnd"/>
      <w:r w:rsidR="0046210F" w:rsidRPr="00E873EC">
        <w:rPr>
          <w:rFonts w:eastAsia="MS Mincho"/>
          <w:szCs w:val="20"/>
        </w:rPr>
        <w:t xml:space="preserve"> e a</w:t>
      </w:r>
      <w:r w:rsidRPr="00E873EC">
        <w:rPr>
          <w:rFonts w:eastAsia="MS Mincho"/>
          <w:szCs w:val="20"/>
        </w:rPr>
        <w:t>pproccio di empowerment di comunità</w:t>
      </w:r>
      <w:r w:rsidR="0046210F" w:rsidRPr="00E873EC">
        <w:rPr>
          <w:rFonts w:eastAsia="MS Mincho"/>
          <w:szCs w:val="20"/>
        </w:rPr>
        <w:t>.</w:t>
      </w:r>
    </w:p>
    <w:p w14:paraId="30E8716F" w14:textId="4FF5046C" w:rsidR="00F64424" w:rsidRPr="00E873EC" w:rsidRDefault="00F64424" w:rsidP="00D82020">
      <w:pPr>
        <w:ind w:left="284" w:hanging="284"/>
        <w:rPr>
          <w:rFonts w:eastAsia="MS Mincho"/>
          <w:szCs w:val="20"/>
        </w:rPr>
      </w:pPr>
      <w:r w:rsidRPr="00E873EC">
        <w:rPr>
          <w:rFonts w:eastAsia="MS Mincho"/>
          <w:szCs w:val="20"/>
        </w:rPr>
        <w:t xml:space="preserve">MODULO </w:t>
      </w:r>
      <w:r w:rsidR="0046210F" w:rsidRPr="00E873EC">
        <w:rPr>
          <w:rFonts w:eastAsia="MS Mincho"/>
          <w:szCs w:val="20"/>
        </w:rPr>
        <w:t>4</w:t>
      </w:r>
    </w:p>
    <w:p w14:paraId="60547A7A" w14:textId="4A86D5A5" w:rsidR="00F64424" w:rsidRPr="00E873EC" w:rsidRDefault="00F53E66" w:rsidP="00D82020">
      <w:pPr>
        <w:ind w:left="284" w:hanging="284"/>
        <w:rPr>
          <w:rFonts w:eastAsia="MS Mincho"/>
          <w:szCs w:val="20"/>
        </w:rPr>
      </w:pPr>
      <w:r w:rsidRPr="00E873EC">
        <w:rPr>
          <w:rFonts w:eastAsia="MS Mincho"/>
          <w:szCs w:val="20"/>
        </w:rPr>
        <w:t>P</w:t>
      </w:r>
      <w:r w:rsidR="00F64424" w:rsidRPr="00E873EC">
        <w:rPr>
          <w:rFonts w:eastAsia="MS Mincho"/>
          <w:szCs w:val="20"/>
        </w:rPr>
        <w:t>rogettazione</w:t>
      </w:r>
      <w:r w:rsidRPr="00E873EC">
        <w:rPr>
          <w:rFonts w:eastAsia="MS Mincho"/>
          <w:szCs w:val="20"/>
        </w:rPr>
        <w:t xml:space="preserve"> e valutazione</w:t>
      </w:r>
    </w:p>
    <w:p w14:paraId="23EB7B48" w14:textId="3BB7B2EB" w:rsidR="00DF5534" w:rsidRPr="00E873EC" w:rsidRDefault="00DF5534" w:rsidP="00D82020">
      <w:pPr>
        <w:numPr>
          <w:ilvl w:val="0"/>
          <w:numId w:val="1"/>
        </w:numPr>
        <w:tabs>
          <w:tab w:val="clear" w:pos="284"/>
        </w:tabs>
        <w:ind w:left="284" w:hanging="284"/>
        <w:contextualSpacing/>
        <w:rPr>
          <w:rFonts w:eastAsia="MS Mincho"/>
          <w:szCs w:val="20"/>
        </w:rPr>
      </w:pPr>
      <w:r w:rsidRPr="00E873EC">
        <w:rPr>
          <w:rFonts w:eastAsia="MS Mincho"/>
          <w:szCs w:val="20"/>
        </w:rPr>
        <w:t xml:space="preserve">Approcci, metodi e strumenti di progettazione </w:t>
      </w:r>
      <w:r w:rsidR="008151E8" w:rsidRPr="00E873EC">
        <w:rPr>
          <w:rFonts w:eastAsia="MS Mincho"/>
          <w:szCs w:val="20"/>
        </w:rPr>
        <w:t>partecipata</w:t>
      </w:r>
      <w:r w:rsidRPr="00E873EC">
        <w:rPr>
          <w:rFonts w:eastAsia="MS Mincho"/>
          <w:szCs w:val="20"/>
        </w:rPr>
        <w:t>;</w:t>
      </w:r>
    </w:p>
    <w:p w14:paraId="1BE52E48" w14:textId="70EB1720" w:rsidR="00DF5534" w:rsidRPr="00E873EC" w:rsidRDefault="00DF5534" w:rsidP="00D82020">
      <w:pPr>
        <w:numPr>
          <w:ilvl w:val="0"/>
          <w:numId w:val="1"/>
        </w:numPr>
        <w:tabs>
          <w:tab w:val="clear" w:pos="284"/>
        </w:tabs>
        <w:ind w:left="284" w:hanging="284"/>
        <w:contextualSpacing/>
        <w:rPr>
          <w:rFonts w:eastAsia="MS Mincho"/>
          <w:szCs w:val="20"/>
        </w:rPr>
      </w:pPr>
      <w:r w:rsidRPr="00E873EC">
        <w:rPr>
          <w:rFonts w:eastAsia="MS Mincho"/>
          <w:szCs w:val="20"/>
        </w:rPr>
        <w:t xml:space="preserve">Approcci, metodi e strumenti di valutazione </w:t>
      </w:r>
      <w:r w:rsidR="008151E8" w:rsidRPr="00E873EC">
        <w:rPr>
          <w:rFonts w:eastAsia="MS Mincho"/>
          <w:szCs w:val="20"/>
        </w:rPr>
        <w:t>partecipata.</w:t>
      </w:r>
    </w:p>
    <w:p w14:paraId="5FA34BAA" w14:textId="77777777" w:rsidR="00664F4B" w:rsidRPr="00E873EC" w:rsidRDefault="00664F4B" w:rsidP="00D82020">
      <w:pPr>
        <w:spacing w:before="240" w:after="120"/>
        <w:rPr>
          <w:b/>
          <w:i/>
          <w:noProof/>
          <w:szCs w:val="20"/>
        </w:rPr>
      </w:pPr>
      <w:r w:rsidRPr="00E873EC">
        <w:rPr>
          <w:b/>
          <w:i/>
          <w:noProof/>
          <w:szCs w:val="20"/>
        </w:rPr>
        <w:t>BIBLIOGRAFIA</w:t>
      </w:r>
    </w:p>
    <w:p w14:paraId="5CC85435" w14:textId="495C94DC" w:rsidR="00F75EDA" w:rsidRPr="00E873EC" w:rsidRDefault="00F75EDA" w:rsidP="00D82020">
      <w:pPr>
        <w:spacing w:before="120"/>
        <w:ind w:left="284" w:hanging="284"/>
        <w:rPr>
          <w:szCs w:val="20"/>
        </w:rPr>
      </w:pPr>
      <w:r w:rsidRPr="00E873EC">
        <w:rPr>
          <w:szCs w:val="20"/>
        </w:rPr>
        <w:t xml:space="preserve">Per il percorso basato sulle lezioni (frequentanti), </w:t>
      </w:r>
      <w:r w:rsidR="006B79A5" w:rsidRPr="00E873EC">
        <w:rPr>
          <w:rFonts w:eastAsia="MS Mincho"/>
          <w:iCs/>
          <w:szCs w:val="20"/>
        </w:rPr>
        <w:t xml:space="preserve">lo/a studente/essa </w:t>
      </w:r>
      <w:r w:rsidRPr="00E873EC">
        <w:rPr>
          <w:rFonts w:eastAsia="MS Mincho"/>
          <w:szCs w:val="20"/>
        </w:rPr>
        <w:t>si preparerà attraverso lo studio dei seguenti materiali:</w:t>
      </w:r>
    </w:p>
    <w:p w14:paraId="1205BA5C" w14:textId="200A2137" w:rsidR="001A68B0" w:rsidRPr="00E873EC" w:rsidRDefault="001A68B0" w:rsidP="00D82020">
      <w:pPr>
        <w:pStyle w:val="Testo2"/>
        <w:spacing w:before="120" w:line="240" w:lineRule="exact"/>
        <w:rPr>
          <w:rFonts w:ascii="Times New Roman" w:hAnsi="Times New Roman"/>
          <w:smallCaps/>
          <w:sz w:val="20"/>
        </w:rPr>
      </w:pPr>
      <w:r w:rsidRPr="00E873EC">
        <w:rPr>
          <w:rFonts w:ascii="Times New Roman" w:hAnsi="Times New Roman"/>
          <w:smallCaps/>
          <w:sz w:val="20"/>
        </w:rPr>
        <w:t>Dispensa del corso “psicologia della salute e comunità”, prof. Aresi, disponibile a partire da fine settembre 2026 presso la fotocopisteria presente nel campus di largo gemelli.</w:t>
      </w:r>
    </w:p>
    <w:p w14:paraId="2E32FEED" w14:textId="0F6ADF50" w:rsidR="00BC2DB0" w:rsidRPr="00E873EC" w:rsidRDefault="00BC2DB0" w:rsidP="00D82020">
      <w:pPr>
        <w:pStyle w:val="Testo2"/>
        <w:spacing w:before="120" w:line="240" w:lineRule="exact"/>
        <w:rPr>
          <w:rFonts w:ascii="Times New Roman" w:hAnsi="Times New Roman"/>
          <w:sz w:val="20"/>
        </w:rPr>
      </w:pPr>
      <w:r w:rsidRPr="00E873EC">
        <w:rPr>
          <w:rFonts w:ascii="Times New Roman" w:hAnsi="Times New Roman"/>
          <w:sz w:val="20"/>
        </w:rPr>
        <w:t>Uno dei seguenti testi a scelta:</w:t>
      </w:r>
    </w:p>
    <w:p w14:paraId="756A8776" w14:textId="78F97886" w:rsidR="00BC2DB0" w:rsidRPr="00E873EC" w:rsidRDefault="00BC2DB0" w:rsidP="00D82020">
      <w:pPr>
        <w:pStyle w:val="Testo2"/>
        <w:spacing w:line="240" w:lineRule="exact"/>
        <w:ind w:left="284" w:hanging="284"/>
        <w:rPr>
          <w:rFonts w:ascii="Times New Roman" w:hAnsi="Times New Roman"/>
          <w:spacing w:val="-5"/>
          <w:sz w:val="20"/>
        </w:rPr>
      </w:pPr>
      <w:r w:rsidRPr="00E873EC">
        <w:rPr>
          <w:rFonts w:ascii="Times New Roman" w:hAnsi="Times New Roman"/>
          <w:smallCaps/>
          <w:sz w:val="20"/>
        </w:rPr>
        <w:t>F. Cristini-M. Santinello</w:t>
      </w:r>
      <w:r w:rsidRPr="00E873EC">
        <w:rPr>
          <w:rFonts w:ascii="Times New Roman" w:hAnsi="Times New Roman"/>
          <w:sz w:val="20"/>
        </w:rPr>
        <w:t xml:space="preserve"> </w:t>
      </w:r>
      <w:r w:rsidRPr="00E873EC">
        <w:rPr>
          <w:rFonts w:ascii="Times New Roman" w:hAnsi="Times New Roman"/>
          <w:spacing w:val="-5"/>
          <w:sz w:val="20"/>
        </w:rPr>
        <w:t>(a cura di),</w:t>
      </w:r>
      <w:r w:rsidRPr="00E873EC">
        <w:rPr>
          <w:rFonts w:ascii="Times New Roman" w:hAnsi="Times New Roman"/>
          <w:i/>
          <w:spacing w:val="-5"/>
          <w:sz w:val="20"/>
        </w:rPr>
        <w:t xml:space="preserve"> Reti di protezione. Prevenzione del consumo di sostanze e dei comportamenti antisociali in adolescenza,</w:t>
      </w:r>
      <w:r w:rsidRPr="00E873EC">
        <w:rPr>
          <w:rFonts w:ascii="Times New Roman" w:hAnsi="Times New Roman"/>
          <w:spacing w:val="-5"/>
          <w:sz w:val="20"/>
        </w:rPr>
        <w:t xml:space="preserve"> Franco Angeli, Milano, 2012.</w:t>
      </w:r>
      <w:r w:rsidR="00F824E1" w:rsidRPr="00E873EC">
        <w:rPr>
          <w:rFonts w:ascii="Times New Roman" w:hAnsi="Times New Roman"/>
          <w:spacing w:val="-5"/>
          <w:sz w:val="20"/>
        </w:rPr>
        <w:t xml:space="preserve"> ISBN 9788856846614</w:t>
      </w:r>
    </w:p>
    <w:p w14:paraId="12DBB102" w14:textId="31F7F09B" w:rsidR="00BC2DB0" w:rsidRPr="00E873EC" w:rsidRDefault="00BC2DB0" w:rsidP="00D82020">
      <w:pPr>
        <w:pStyle w:val="Testo2"/>
        <w:spacing w:line="240" w:lineRule="exact"/>
        <w:ind w:left="284" w:hanging="284"/>
        <w:rPr>
          <w:rFonts w:ascii="Times New Roman" w:hAnsi="Times New Roman"/>
          <w:spacing w:val="-5"/>
          <w:sz w:val="20"/>
        </w:rPr>
      </w:pPr>
      <w:r w:rsidRPr="00E873EC">
        <w:rPr>
          <w:rFonts w:ascii="Times New Roman" w:hAnsi="Times New Roman"/>
          <w:smallCaps/>
          <w:sz w:val="20"/>
        </w:rPr>
        <w:t>E. Marta-M. Santinello</w:t>
      </w:r>
      <w:r w:rsidRPr="00E873EC">
        <w:rPr>
          <w:rFonts w:ascii="Times New Roman" w:hAnsi="Times New Roman"/>
          <w:sz w:val="20"/>
        </w:rPr>
        <w:t xml:space="preserve"> </w:t>
      </w:r>
      <w:r w:rsidRPr="00E873EC">
        <w:rPr>
          <w:rFonts w:ascii="Times New Roman" w:hAnsi="Times New Roman"/>
          <w:spacing w:val="-5"/>
          <w:sz w:val="20"/>
        </w:rPr>
        <w:t>(a cura di),</w:t>
      </w:r>
      <w:r w:rsidRPr="00E873EC">
        <w:rPr>
          <w:rFonts w:ascii="Times New Roman" w:hAnsi="Times New Roman"/>
          <w:i/>
          <w:spacing w:val="-5"/>
          <w:sz w:val="20"/>
        </w:rPr>
        <w:t xml:space="preserve"> Il mentoring: una lettura in ottica di psicologia di comunità,</w:t>
      </w:r>
      <w:r w:rsidRPr="00E873EC">
        <w:rPr>
          <w:rFonts w:ascii="Times New Roman" w:hAnsi="Times New Roman"/>
          <w:spacing w:val="-5"/>
          <w:sz w:val="20"/>
        </w:rPr>
        <w:t xml:space="preserve"> UNICOPLI, Milano, 2010.</w:t>
      </w:r>
      <w:r w:rsidR="00F824E1" w:rsidRPr="00E873EC">
        <w:rPr>
          <w:rFonts w:ascii="Times New Roman" w:hAnsi="Times New Roman"/>
          <w:spacing w:val="-5"/>
          <w:sz w:val="20"/>
        </w:rPr>
        <w:t xml:space="preserve"> ISBN 8840014632</w:t>
      </w:r>
    </w:p>
    <w:p w14:paraId="6026D932" w14:textId="71CE1A7D" w:rsidR="00BC2DB0" w:rsidRPr="00E873EC" w:rsidRDefault="004B3CBF" w:rsidP="00D82020">
      <w:pPr>
        <w:spacing w:before="120"/>
        <w:ind w:left="284" w:hanging="284"/>
        <w:rPr>
          <w:szCs w:val="20"/>
        </w:rPr>
      </w:pPr>
      <w:r w:rsidRPr="00E873EC">
        <w:rPr>
          <w:szCs w:val="20"/>
        </w:rPr>
        <w:t>P</w:t>
      </w:r>
      <w:r w:rsidR="00BC2DB0" w:rsidRPr="00E873EC">
        <w:rPr>
          <w:szCs w:val="20"/>
        </w:rPr>
        <w:t>er il percorso basato sui testi</w:t>
      </w:r>
      <w:r w:rsidR="008151E8" w:rsidRPr="00E873EC">
        <w:rPr>
          <w:szCs w:val="20"/>
        </w:rPr>
        <w:t xml:space="preserve"> (non frequentanti)</w:t>
      </w:r>
      <w:r w:rsidRPr="00E873EC">
        <w:rPr>
          <w:szCs w:val="20"/>
        </w:rPr>
        <w:t xml:space="preserve">, invece, </w:t>
      </w:r>
      <w:r w:rsidR="00E873EC" w:rsidRPr="00E873EC">
        <w:rPr>
          <w:szCs w:val="20"/>
        </w:rPr>
        <w:t xml:space="preserve">lo/a studente/essa </w:t>
      </w:r>
      <w:r w:rsidRPr="00E873EC">
        <w:rPr>
          <w:szCs w:val="20"/>
        </w:rPr>
        <w:t xml:space="preserve">si preparerà </w:t>
      </w:r>
      <w:r w:rsidR="00F75EDA" w:rsidRPr="00E873EC">
        <w:rPr>
          <w:szCs w:val="20"/>
        </w:rPr>
        <w:t xml:space="preserve">anche, cioè in aggiunta ai materiali indicati per il percorso delle lezioni, </w:t>
      </w:r>
      <w:r w:rsidRPr="00E873EC">
        <w:rPr>
          <w:szCs w:val="20"/>
        </w:rPr>
        <w:t xml:space="preserve">attraverso lo studio dei </w:t>
      </w:r>
      <w:r w:rsidR="00BD1A27" w:rsidRPr="00E873EC">
        <w:rPr>
          <w:szCs w:val="20"/>
        </w:rPr>
        <w:t xml:space="preserve">capitoli indicati nei due </w:t>
      </w:r>
      <w:r w:rsidRPr="00E873EC">
        <w:rPr>
          <w:szCs w:val="20"/>
        </w:rPr>
        <w:t>seguenti testi:</w:t>
      </w:r>
    </w:p>
    <w:p w14:paraId="07F8AAF6" w14:textId="6543C330" w:rsidR="00BD1A27" w:rsidRPr="00E873EC" w:rsidRDefault="00BD1A27" w:rsidP="00D82020">
      <w:pPr>
        <w:ind w:left="284" w:hanging="284"/>
        <w:rPr>
          <w:spacing w:val="-5"/>
          <w:szCs w:val="20"/>
        </w:rPr>
      </w:pPr>
      <w:r w:rsidRPr="00E873EC">
        <w:rPr>
          <w:smallCaps/>
          <w:noProof/>
          <w:szCs w:val="20"/>
        </w:rPr>
        <w:t>C. Arcidiacono-N. De Piccoli-T. Mannarini-E. Marta (Eds.),</w:t>
      </w:r>
      <w:r w:rsidRPr="00E873EC">
        <w:rPr>
          <w:spacing w:val="-5"/>
          <w:szCs w:val="20"/>
        </w:rPr>
        <w:t xml:space="preserve"> </w:t>
      </w:r>
      <w:r w:rsidRPr="00E873EC">
        <w:rPr>
          <w:i/>
          <w:iCs/>
          <w:spacing w:val="-5"/>
          <w:szCs w:val="20"/>
        </w:rPr>
        <w:t xml:space="preserve">Psicologia di comunità. Metodologia, ricerca e </w:t>
      </w:r>
      <w:r w:rsidRPr="00E873EC">
        <w:rPr>
          <w:rFonts w:eastAsia="MS Mincho"/>
          <w:i/>
          <w:iCs/>
          <w:szCs w:val="20"/>
        </w:rPr>
        <w:t>intervento</w:t>
      </w:r>
      <w:r w:rsidRPr="00E873EC">
        <w:rPr>
          <w:i/>
          <w:iCs/>
          <w:spacing w:val="-5"/>
          <w:szCs w:val="20"/>
        </w:rPr>
        <w:t xml:space="preserve"> </w:t>
      </w:r>
      <w:r w:rsidRPr="00E873EC">
        <w:rPr>
          <w:spacing w:val="-5"/>
          <w:szCs w:val="20"/>
        </w:rPr>
        <w:t xml:space="preserve">(Vol. II). </w:t>
      </w:r>
      <w:r w:rsidR="00E71B02" w:rsidRPr="00E873EC">
        <w:rPr>
          <w:spacing w:val="-5"/>
          <w:szCs w:val="20"/>
        </w:rPr>
        <w:t xml:space="preserve">Franco Angeli, </w:t>
      </w:r>
      <w:r w:rsidRPr="00E873EC">
        <w:rPr>
          <w:spacing w:val="-5"/>
          <w:szCs w:val="20"/>
        </w:rPr>
        <w:t>Milano</w:t>
      </w:r>
      <w:r w:rsidR="00E71B02" w:rsidRPr="00E873EC">
        <w:rPr>
          <w:spacing w:val="-5"/>
          <w:szCs w:val="20"/>
        </w:rPr>
        <w:t>, 2021</w:t>
      </w:r>
      <w:r w:rsidRPr="00E873EC">
        <w:rPr>
          <w:spacing w:val="-5"/>
          <w:szCs w:val="20"/>
        </w:rPr>
        <w:t xml:space="preserve">. Solo cap. 1 (Progettazione e valutazione di G. Aresi e D. Boniforti) e cap. 2 (Ricerca-Azione Partecipata di F. </w:t>
      </w:r>
      <w:proofErr w:type="spellStart"/>
      <w:r w:rsidRPr="00E873EC">
        <w:rPr>
          <w:spacing w:val="-5"/>
          <w:szCs w:val="20"/>
        </w:rPr>
        <w:t>Procentese</w:t>
      </w:r>
      <w:proofErr w:type="spellEnd"/>
      <w:r w:rsidRPr="00E873EC">
        <w:rPr>
          <w:spacing w:val="-5"/>
          <w:szCs w:val="20"/>
        </w:rPr>
        <w:t xml:space="preserve"> e </w:t>
      </w:r>
      <w:proofErr w:type="spellStart"/>
      <w:r w:rsidRPr="00E873EC">
        <w:rPr>
          <w:spacing w:val="-5"/>
          <w:szCs w:val="20"/>
        </w:rPr>
        <w:t>E</w:t>
      </w:r>
      <w:proofErr w:type="spellEnd"/>
      <w:r w:rsidRPr="00E873EC">
        <w:rPr>
          <w:spacing w:val="-5"/>
          <w:szCs w:val="20"/>
        </w:rPr>
        <w:t xml:space="preserve">. Marta). </w:t>
      </w:r>
      <w:r w:rsidR="00F824E1" w:rsidRPr="00E873EC">
        <w:rPr>
          <w:spacing w:val="-5"/>
          <w:szCs w:val="20"/>
        </w:rPr>
        <w:t xml:space="preserve"> ISBN 9788835120865</w:t>
      </w:r>
    </w:p>
    <w:p w14:paraId="0E975E9A" w14:textId="4161BC70" w:rsidR="00664F4B" w:rsidRPr="00E873EC" w:rsidRDefault="00664F4B" w:rsidP="00D82020">
      <w:pPr>
        <w:ind w:left="284" w:hanging="284"/>
        <w:rPr>
          <w:spacing w:val="-5"/>
          <w:szCs w:val="20"/>
        </w:rPr>
      </w:pPr>
      <w:r w:rsidRPr="00E873EC">
        <w:rPr>
          <w:smallCaps/>
          <w:noProof/>
          <w:szCs w:val="20"/>
        </w:rPr>
        <w:lastRenderedPageBreak/>
        <w:t>B. Zani</w:t>
      </w:r>
      <w:r w:rsidR="00BD1A27" w:rsidRPr="00E873EC">
        <w:rPr>
          <w:smallCaps/>
          <w:noProof/>
          <w:szCs w:val="20"/>
        </w:rPr>
        <w:t xml:space="preserve"> (Ed.)</w:t>
      </w:r>
      <w:r w:rsidRPr="00E873EC">
        <w:rPr>
          <w:smallCaps/>
          <w:noProof/>
          <w:szCs w:val="20"/>
        </w:rPr>
        <w:t xml:space="preserve">, </w:t>
      </w:r>
      <w:r w:rsidRPr="00E873EC">
        <w:rPr>
          <w:i/>
          <w:noProof/>
          <w:spacing w:val="-5"/>
          <w:szCs w:val="20"/>
        </w:rPr>
        <w:t xml:space="preserve">Psicologia di Comunità, </w:t>
      </w:r>
      <w:r w:rsidRPr="00E873EC">
        <w:rPr>
          <w:spacing w:val="-5"/>
          <w:szCs w:val="20"/>
        </w:rPr>
        <w:t xml:space="preserve">Carocci, Roma, 2012. Solo cap. 8 (Il benessere della comunità di E. Cicognani). </w:t>
      </w:r>
      <w:r w:rsidR="00BD1A27" w:rsidRPr="00E873EC">
        <w:rPr>
          <w:spacing w:val="-5"/>
          <w:szCs w:val="20"/>
        </w:rPr>
        <w:t>ISBN 9788843063253.</w:t>
      </w:r>
    </w:p>
    <w:p w14:paraId="1E749046" w14:textId="32216DF5" w:rsidR="008151E8" w:rsidRPr="00E873EC" w:rsidRDefault="008151E8" w:rsidP="00D82020">
      <w:pPr>
        <w:pStyle w:val="Testo1"/>
        <w:spacing w:line="240" w:lineRule="exact"/>
        <w:rPr>
          <w:rFonts w:ascii="Times New Roman" w:eastAsia="MS Mincho" w:hAnsi="Times New Roman"/>
          <w:sz w:val="20"/>
        </w:rPr>
      </w:pPr>
      <w:r w:rsidRPr="00E873EC">
        <w:rPr>
          <w:rFonts w:ascii="Times New Roman" w:eastAsia="MS Mincho" w:hAnsi="Times New Roman"/>
          <w:sz w:val="20"/>
        </w:rPr>
        <w:t xml:space="preserve">In aggiunta alla bibliografia del corso, per entrambi i percorsi, </w:t>
      </w:r>
      <w:r w:rsidR="006B79A5" w:rsidRPr="00E873EC">
        <w:rPr>
          <w:rFonts w:ascii="Times New Roman" w:eastAsia="MS Mincho" w:hAnsi="Times New Roman"/>
          <w:iCs/>
          <w:sz w:val="20"/>
        </w:rPr>
        <w:t xml:space="preserve">lo/a studente/essa </w:t>
      </w:r>
      <w:r w:rsidRPr="00E873EC">
        <w:rPr>
          <w:rFonts w:ascii="Times New Roman" w:eastAsia="MS Mincho" w:hAnsi="Times New Roman"/>
          <w:sz w:val="20"/>
        </w:rPr>
        <w:t>si preparerà attraverso lo studio degli appunti delle lezioni, dei materiali integrativi inseriti sulla piattaforma Blackboard.</w:t>
      </w:r>
    </w:p>
    <w:p w14:paraId="6014F104" w14:textId="77777777" w:rsidR="00664F4B" w:rsidRPr="00E873EC" w:rsidRDefault="00664F4B" w:rsidP="00D82020">
      <w:pPr>
        <w:spacing w:before="240" w:after="120"/>
        <w:rPr>
          <w:b/>
          <w:i/>
          <w:noProof/>
          <w:szCs w:val="20"/>
        </w:rPr>
      </w:pPr>
      <w:r w:rsidRPr="00E873EC">
        <w:rPr>
          <w:b/>
          <w:i/>
          <w:noProof/>
          <w:szCs w:val="20"/>
        </w:rPr>
        <w:t>DIDATTICA DEL CORSO</w:t>
      </w:r>
    </w:p>
    <w:p w14:paraId="1E6F13B3" w14:textId="5A70C5F2" w:rsidR="00664F4B" w:rsidRPr="00E873EC" w:rsidRDefault="000A3282" w:rsidP="00D82020">
      <w:pPr>
        <w:pStyle w:val="Testo2"/>
        <w:spacing w:line="240" w:lineRule="exact"/>
        <w:rPr>
          <w:rFonts w:ascii="Times New Roman" w:eastAsia="MS Mincho" w:hAnsi="Times New Roman"/>
          <w:sz w:val="20"/>
        </w:rPr>
      </w:pPr>
      <w:r w:rsidRPr="00E873EC">
        <w:rPr>
          <w:rFonts w:ascii="Times New Roman" w:hAnsi="Times New Roman"/>
          <w:sz w:val="20"/>
        </w:rPr>
        <w:t xml:space="preserve">Il corso si articolerà in </w:t>
      </w:r>
      <w:r w:rsidRPr="00E873EC">
        <w:rPr>
          <w:rFonts w:ascii="Times New Roman" w:eastAsia="MS Mincho" w:hAnsi="Times New Roman"/>
          <w:sz w:val="20"/>
        </w:rPr>
        <w:t>l</w:t>
      </w:r>
      <w:r w:rsidR="00664F4B" w:rsidRPr="00E873EC">
        <w:rPr>
          <w:rFonts w:ascii="Times New Roman" w:eastAsia="MS Mincho" w:hAnsi="Times New Roman"/>
          <w:sz w:val="20"/>
        </w:rPr>
        <w:t>ezioni</w:t>
      </w:r>
      <w:r w:rsidR="00D45634" w:rsidRPr="00E873EC">
        <w:rPr>
          <w:rFonts w:ascii="Times New Roman" w:eastAsia="MS Mincho" w:hAnsi="Times New Roman"/>
          <w:sz w:val="20"/>
        </w:rPr>
        <w:t xml:space="preserve"> frontali</w:t>
      </w:r>
      <w:r w:rsidR="00664F4B" w:rsidRPr="00E873EC">
        <w:rPr>
          <w:rFonts w:ascii="Times New Roman" w:eastAsia="MS Mincho" w:hAnsi="Times New Roman"/>
          <w:sz w:val="20"/>
        </w:rPr>
        <w:t xml:space="preserve"> in aula, discussione di ricerche empiriche, utilizzo di supporti online su piattaforma Blackboard, </w:t>
      </w:r>
      <w:r w:rsidR="00A15FED" w:rsidRPr="00E873EC">
        <w:rPr>
          <w:rFonts w:ascii="Times New Roman" w:eastAsia="MS Mincho" w:hAnsi="Times New Roman"/>
          <w:sz w:val="20"/>
        </w:rPr>
        <w:t>testimonianze</w:t>
      </w:r>
      <w:r w:rsidR="00664F4B" w:rsidRPr="00E873EC">
        <w:rPr>
          <w:rFonts w:ascii="Times New Roman" w:eastAsia="MS Mincho" w:hAnsi="Times New Roman"/>
          <w:sz w:val="20"/>
        </w:rPr>
        <w:t xml:space="preserve"> di esperti esterni.</w:t>
      </w:r>
    </w:p>
    <w:p w14:paraId="25BE847B" w14:textId="77777777" w:rsidR="00A15FED" w:rsidRPr="00E873EC" w:rsidRDefault="00664F4B" w:rsidP="00D82020">
      <w:pPr>
        <w:pStyle w:val="Testo2"/>
        <w:spacing w:line="240" w:lineRule="exact"/>
        <w:rPr>
          <w:rFonts w:ascii="Times New Roman" w:eastAsia="MS Mincho" w:hAnsi="Times New Roman"/>
          <w:sz w:val="20"/>
        </w:rPr>
      </w:pPr>
      <w:r w:rsidRPr="00E873EC">
        <w:rPr>
          <w:rFonts w:ascii="Times New Roman" w:eastAsia="MS Mincho" w:hAnsi="Times New Roman"/>
          <w:sz w:val="20"/>
        </w:rPr>
        <w:t>Il corso prevede altresì esercitazioni di gruppo in aula basate su discussione</w:t>
      </w:r>
      <w:r w:rsidR="00163D9B" w:rsidRPr="00E873EC">
        <w:rPr>
          <w:rFonts w:ascii="Times New Roman" w:eastAsia="MS Mincho" w:hAnsi="Times New Roman"/>
          <w:sz w:val="20"/>
        </w:rPr>
        <w:t xml:space="preserve"> di studi di caso,</w:t>
      </w:r>
      <w:r w:rsidRPr="00E873EC">
        <w:rPr>
          <w:rFonts w:ascii="Times New Roman" w:eastAsia="MS Mincho" w:hAnsi="Times New Roman"/>
          <w:sz w:val="20"/>
        </w:rPr>
        <w:t xml:space="preserve"> interventi di promozione della salute e ricerche empiriche.</w:t>
      </w:r>
      <w:r w:rsidR="00D45634" w:rsidRPr="00E873EC">
        <w:rPr>
          <w:rFonts w:ascii="Times New Roman" w:eastAsia="MS Mincho" w:hAnsi="Times New Roman"/>
          <w:sz w:val="20"/>
        </w:rPr>
        <w:t xml:space="preserve"> Non sono previste attività </w:t>
      </w:r>
      <w:r w:rsidR="00106806" w:rsidRPr="00E873EC">
        <w:rPr>
          <w:rFonts w:ascii="Times New Roman" w:eastAsia="MS Mincho" w:hAnsi="Times New Roman"/>
          <w:sz w:val="20"/>
        </w:rPr>
        <w:t xml:space="preserve">obbligatorie </w:t>
      </w:r>
      <w:r w:rsidR="00D45634" w:rsidRPr="00E873EC">
        <w:rPr>
          <w:rFonts w:ascii="Times New Roman" w:eastAsia="MS Mincho" w:hAnsi="Times New Roman"/>
          <w:sz w:val="20"/>
        </w:rPr>
        <w:t>al di fuori delle lezioni</w:t>
      </w:r>
      <w:r w:rsidR="00A15FED" w:rsidRPr="00E873EC">
        <w:rPr>
          <w:rFonts w:ascii="Times New Roman" w:eastAsia="MS Mincho" w:hAnsi="Times New Roman"/>
          <w:sz w:val="20"/>
        </w:rPr>
        <w:t>.</w:t>
      </w:r>
    </w:p>
    <w:p w14:paraId="26538D6D" w14:textId="136934E5" w:rsidR="00D45634" w:rsidRPr="00E873EC" w:rsidRDefault="00A15FED" w:rsidP="00D82020">
      <w:pPr>
        <w:pStyle w:val="Testo2"/>
        <w:spacing w:line="240" w:lineRule="exact"/>
        <w:rPr>
          <w:rFonts w:ascii="Times New Roman" w:eastAsia="MS Mincho" w:hAnsi="Times New Roman"/>
          <w:sz w:val="20"/>
        </w:rPr>
      </w:pPr>
      <w:r w:rsidRPr="00E873EC">
        <w:rPr>
          <w:rFonts w:ascii="Times New Roman" w:eastAsia="MS Mincho" w:hAnsi="Times New Roman"/>
          <w:sz w:val="20"/>
        </w:rPr>
        <w:t>G</w:t>
      </w:r>
      <w:r w:rsidR="00106806" w:rsidRPr="00E873EC">
        <w:rPr>
          <w:rFonts w:ascii="Times New Roman" w:eastAsia="MS Mincho" w:hAnsi="Times New Roman"/>
          <w:sz w:val="20"/>
        </w:rPr>
        <w:t>li</w:t>
      </w:r>
      <w:r w:rsidR="006B79A5" w:rsidRPr="00E873EC">
        <w:rPr>
          <w:rFonts w:ascii="Times New Roman" w:eastAsia="MS Mincho" w:hAnsi="Times New Roman"/>
          <w:sz w:val="20"/>
        </w:rPr>
        <w:t>/le</w:t>
      </w:r>
      <w:r w:rsidR="00106806" w:rsidRPr="00E873EC">
        <w:rPr>
          <w:rFonts w:ascii="Times New Roman" w:eastAsia="MS Mincho" w:hAnsi="Times New Roman"/>
          <w:sz w:val="20"/>
        </w:rPr>
        <w:t xml:space="preserve"> studenti</w:t>
      </w:r>
      <w:r w:rsidR="006B79A5" w:rsidRPr="00E873EC">
        <w:rPr>
          <w:rFonts w:ascii="Times New Roman" w:eastAsia="MS Mincho" w:hAnsi="Times New Roman"/>
          <w:sz w:val="20"/>
        </w:rPr>
        <w:t>/esse</w:t>
      </w:r>
      <w:r w:rsidR="00106806" w:rsidRPr="00E873EC">
        <w:rPr>
          <w:rFonts w:ascii="Times New Roman" w:eastAsia="MS Mincho" w:hAnsi="Times New Roman"/>
          <w:sz w:val="20"/>
        </w:rPr>
        <w:t xml:space="preserve"> interessati potranno </w:t>
      </w:r>
      <w:r w:rsidRPr="00E873EC">
        <w:rPr>
          <w:rFonts w:ascii="Times New Roman" w:eastAsia="MS Mincho" w:hAnsi="Times New Roman"/>
          <w:sz w:val="20"/>
        </w:rPr>
        <w:t>condurre un progetto di gruppo</w:t>
      </w:r>
      <w:r w:rsidR="00162B25" w:rsidRPr="00E873EC">
        <w:rPr>
          <w:rFonts w:ascii="Times New Roman" w:eastAsia="MS Mincho" w:hAnsi="Times New Roman"/>
          <w:sz w:val="20"/>
        </w:rPr>
        <w:t xml:space="preserve"> facoltativo</w:t>
      </w:r>
      <w:r w:rsidRPr="00E873EC">
        <w:rPr>
          <w:rFonts w:ascii="Times New Roman" w:eastAsia="MS Mincho" w:hAnsi="Times New Roman"/>
          <w:sz w:val="20"/>
        </w:rPr>
        <w:t xml:space="preserve"> che consisterà nell’analisi </w:t>
      </w:r>
      <w:r w:rsidR="00546C0B" w:rsidRPr="00E873EC">
        <w:rPr>
          <w:rFonts w:ascii="Times New Roman" w:eastAsia="MS Mincho" w:hAnsi="Times New Roman"/>
          <w:sz w:val="20"/>
        </w:rPr>
        <w:t xml:space="preserve">critica </w:t>
      </w:r>
      <w:r w:rsidRPr="00E873EC">
        <w:rPr>
          <w:rFonts w:ascii="Times New Roman" w:eastAsia="MS Mincho" w:hAnsi="Times New Roman"/>
          <w:sz w:val="20"/>
        </w:rPr>
        <w:t xml:space="preserve">di un </w:t>
      </w:r>
      <w:r w:rsidR="00E71B02" w:rsidRPr="00E873EC">
        <w:rPr>
          <w:rFonts w:ascii="Times New Roman" w:eastAsia="MS Mincho" w:hAnsi="Times New Roman"/>
          <w:sz w:val="20"/>
        </w:rPr>
        <w:t xml:space="preserve">intervento </w:t>
      </w:r>
      <w:r w:rsidRPr="00E873EC">
        <w:rPr>
          <w:rFonts w:ascii="Times New Roman" w:eastAsia="MS Mincho" w:hAnsi="Times New Roman"/>
          <w:sz w:val="20"/>
        </w:rPr>
        <w:t>di promozione della salute individuato sul territorio</w:t>
      </w:r>
      <w:r w:rsidR="000A3282" w:rsidRPr="00E873EC">
        <w:rPr>
          <w:rFonts w:ascii="Times New Roman" w:eastAsia="MS Mincho" w:hAnsi="Times New Roman"/>
          <w:sz w:val="20"/>
        </w:rPr>
        <w:t xml:space="preserve">. </w:t>
      </w:r>
      <w:r w:rsidR="00546C0B" w:rsidRPr="00E873EC">
        <w:rPr>
          <w:rFonts w:ascii="Times New Roman" w:eastAsia="MS Mincho" w:hAnsi="Times New Roman"/>
          <w:sz w:val="20"/>
        </w:rPr>
        <w:t xml:space="preserve">I gruppi prevedono un massimo di quattro componenti. </w:t>
      </w:r>
      <w:r w:rsidR="000A3282" w:rsidRPr="00E873EC">
        <w:rPr>
          <w:rFonts w:ascii="Times New Roman" w:eastAsia="MS Mincho" w:hAnsi="Times New Roman"/>
          <w:sz w:val="20"/>
        </w:rPr>
        <w:t>Il progetto prevede la</w:t>
      </w:r>
      <w:r w:rsidRPr="00E873EC">
        <w:rPr>
          <w:rFonts w:ascii="Times New Roman" w:eastAsia="MS Mincho" w:hAnsi="Times New Roman"/>
          <w:sz w:val="20"/>
        </w:rPr>
        <w:t xml:space="preserve"> raccolta </w:t>
      </w:r>
      <w:r w:rsidR="00546C0B" w:rsidRPr="00E873EC">
        <w:rPr>
          <w:rFonts w:ascii="Times New Roman" w:eastAsia="MS Mincho" w:hAnsi="Times New Roman"/>
          <w:sz w:val="20"/>
        </w:rPr>
        <w:t xml:space="preserve">e analisi </w:t>
      </w:r>
      <w:r w:rsidRPr="00E873EC">
        <w:rPr>
          <w:rFonts w:ascii="Times New Roman" w:eastAsia="MS Mincho" w:hAnsi="Times New Roman"/>
          <w:sz w:val="20"/>
        </w:rPr>
        <w:t xml:space="preserve">dati tramite </w:t>
      </w:r>
      <w:r w:rsidR="000A3282" w:rsidRPr="00E873EC">
        <w:rPr>
          <w:rFonts w:ascii="Times New Roman" w:eastAsia="MS Mincho" w:hAnsi="Times New Roman"/>
          <w:sz w:val="20"/>
        </w:rPr>
        <w:t>raccolta di documenti sul</w:t>
      </w:r>
      <w:r w:rsidR="00E71B02" w:rsidRPr="00E873EC">
        <w:rPr>
          <w:rFonts w:ascii="Times New Roman" w:eastAsia="MS Mincho" w:hAnsi="Times New Roman"/>
          <w:sz w:val="20"/>
        </w:rPr>
        <w:t>l’intervento selezionato</w:t>
      </w:r>
      <w:r w:rsidR="000A3282" w:rsidRPr="00E873EC">
        <w:rPr>
          <w:rFonts w:ascii="Times New Roman" w:eastAsia="MS Mincho" w:hAnsi="Times New Roman"/>
          <w:sz w:val="20"/>
        </w:rPr>
        <w:t xml:space="preserve">, la conduzione di una o più </w:t>
      </w:r>
      <w:r w:rsidRPr="00E873EC">
        <w:rPr>
          <w:rFonts w:ascii="Times New Roman" w:eastAsia="MS Mincho" w:hAnsi="Times New Roman"/>
          <w:sz w:val="20"/>
        </w:rPr>
        <w:t>intervist</w:t>
      </w:r>
      <w:r w:rsidR="000A3282" w:rsidRPr="00E873EC">
        <w:rPr>
          <w:rFonts w:ascii="Times New Roman" w:eastAsia="MS Mincho" w:hAnsi="Times New Roman"/>
          <w:sz w:val="20"/>
        </w:rPr>
        <w:t>e</w:t>
      </w:r>
      <w:r w:rsidRPr="00E873EC">
        <w:rPr>
          <w:rFonts w:ascii="Times New Roman" w:eastAsia="MS Mincho" w:hAnsi="Times New Roman"/>
          <w:sz w:val="20"/>
        </w:rPr>
        <w:t xml:space="preserve"> e</w:t>
      </w:r>
      <w:r w:rsidR="000A3282" w:rsidRPr="00E873EC">
        <w:rPr>
          <w:rFonts w:ascii="Times New Roman" w:eastAsia="MS Mincho" w:hAnsi="Times New Roman"/>
          <w:sz w:val="20"/>
        </w:rPr>
        <w:t xml:space="preserve"> la</w:t>
      </w:r>
      <w:r w:rsidRPr="00E873EC">
        <w:rPr>
          <w:rFonts w:ascii="Times New Roman" w:eastAsia="MS Mincho" w:hAnsi="Times New Roman"/>
          <w:sz w:val="20"/>
        </w:rPr>
        <w:t xml:space="preserve"> stesura di un report </w:t>
      </w:r>
      <w:r w:rsidR="000A3282" w:rsidRPr="00E873EC">
        <w:rPr>
          <w:rFonts w:ascii="Times New Roman" w:eastAsia="MS Mincho" w:hAnsi="Times New Roman"/>
          <w:sz w:val="20"/>
        </w:rPr>
        <w:t xml:space="preserve">finale </w:t>
      </w:r>
      <w:r w:rsidRPr="00E873EC">
        <w:rPr>
          <w:rFonts w:ascii="Times New Roman" w:eastAsia="MS Mincho" w:hAnsi="Times New Roman"/>
          <w:sz w:val="20"/>
        </w:rPr>
        <w:t xml:space="preserve">di valutazione. Al report verrà attribuito un giudizio da insufficiente a ottimo. </w:t>
      </w:r>
      <w:r w:rsidR="006B79A5" w:rsidRPr="00E873EC">
        <w:rPr>
          <w:rFonts w:ascii="Times New Roman" w:eastAsia="MS Mincho" w:hAnsi="Times New Roman"/>
          <w:sz w:val="20"/>
        </w:rPr>
        <w:t xml:space="preserve">Gli/le studenti/esse </w:t>
      </w:r>
      <w:r w:rsidRPr="00E873EC">
        <w:rPr>
          <w:rFonts w:ascii="Times New Roman" w:eastAsia="MS Mincho" w:hAnsi="Times New Roman"/>
          <w:sz w:val="20"/>
        </w:rPr>
        <w:t>che, come gruppo, avranno consegnato il report in tempo utile per l’esame saranno esentati dal</w:t>
      </w:r>
      <w:r w:rsidR="00162B25" w:rsidRPr="00E873EC">
        <w:rPr>
          <w:rFonts w:ascii="Times New Roman" w:eastAsia="MS Mincho" w:hAnsi="Times New Roman"/>
          <w:sz w:val="20"/>
        </w:rPr>
        <w:t>lo studiare il</w:t>
      </w:r>
      <w:r w:rsidRPr="00E873EC">
        <w:rPr>
          <w:rFonts w:ascii="Times New Roman" w:eastAsia="MS Mincho" w:hAnsi="Times New Roman"/>
          <w:sz w:val="20"/>
        </w:rPr>
        <w:t xml:space="preserve"> </w:t>
      </w:r>
      <w:r w:rsidR="00162B25" w:rsidRPr="00E873EC">
        <w:rPr>
          <w:rFonts w:ascii="Times New Roman" w:eastAsia="MS Mincho" w:hAnsi="Times New Roman"/>
          <w:sz w:val="20"/>
        </w:rPr>
        <w:t>testo</w:t>
      </w:r>
      <w:r w:rsidRPr="00E873EC">
        <w:rPr>
          <w:rFonts w:ascii="Times New Roman" w:eastAsia="MS Mincho" w:hAnsi="Times New Roman"/>
          <w:sz w:val="20"/>
        </w:rPr>
        <w:t xml:space="preserve"> a scelta.</w:t>
      </w:r>
    </w:p>
    <w:p w14:paraId="6E654871" w14:textId="77777777" w:rsidR="00664F4B" w:rsidRPr="00E873EC" w:rsidRDefault="00664F4B" w:rsidP="00D82020">
      <w:pPr>
        <w:spacing w:before="240" w:after="120"/>
        <w:rPr>
          <w:b/>
          <w:i/>
          <w:noProof/>
          <w:szCs w:val="20"/>
        </w:rPr>
      </w:pPr>
      <w:r w:rsidRPr="00E873EC">
        <w:rPr>
          <w:b/>
          <w:i/>
          <w:noProof/>
          <w:szCs w:val="20"/>
        </w:rPr>
        <w:t>METODO E CRITERI DI VALUTAZIONE</w:t>
      </w:r>
    </w:p>
    <w:p w14:paraId="3E98F995" w14:textId="0EAAFBA8" w:rsidR="00083393" w:rsidRPr="00E873EC" w:rsidRDefault="00664F4B" w:rsidP="00D82020">
      <w:pPr>
        <w:pStyle w:val="Testo2"/>
        <w:spacing w:line="240" w:lineRule="exact"/>
        <w:rPr>
          <w:rFonts w:ascii="Times New Roman" w:eastAsia="MS Mincho" w:hAnsi="Times New Roman"/>
          <w:sz w:val="20"/>
        </w:rPr>
      </w:pPr>
      <w:r w:rsidRPr="00E873EC">
        <w:rPr>
          <w:rFonts w:ascii="Times New Roman" w:eastAsia="MS Mincho" w:hAnsi="Times New Roman"/>
          <w:sz w:val="20"/>
        </w:rPr>
        <w:t>La valutazione consiste in una prova orale sui testi, gli articoli, il testo a scelta e</w:t>
      </w:r>
      <w:r w:rsidR="003D6E31" w:rsidRPr="00E873EC">
        <w:rPr>
          <w:rFonts w:ascii="Times New Roman" w:eastAsia="MS Mincho" w:hAnsi="Times New Roman"/>
          <w:sz w:val="20"/>
        </w:rPr>
        <w:t>d</w:t>
      </w:r>
      <w:r w:rsidRPr="00E873EC">
        <w:rPr>
          <w:rFonts w:ascii="Times New Roman" w:eastAsia="MS Mincho" w:hAnsi="Times New Roman"/>
          <w:sz w:val="20"/>
        </w:rPr>
        <w:t xml:space="preserve"> </w:t>
      </w:r>
      <w:r w:rsidR="00DA689C" w:rsidRPr="00E873EC">
        <w:rPr>
          <w:rFonts w:ascii="Times New Roman" w:eastAsia="MS Mincho" w:hAnsi="Times New Roman"/>
          <w:sz w:val="20"/>
        </w:rPr>
        <w:t>i materiali integrativi presentati</w:t>
      </w:r>
      <w:r w:rsidRPr="00E873EC">
        <w:rPr>
          <w:rFonts w:ascii="Times New Roman" w:eastAsia="MS Mincho" w:hAnsi="Times New Roman"/>
          <w:sz w:val="20"/>
        </w:rPr>
        <w:t xml:space="preserve"> a lezione.</w:t>
      </w:r>
      <w:r w:rsidR="00083393" w:rsidRPr="00E873EC">
        <w:rPr>
          <w:rFonts w:ascii="Times New Roman" w:eastAsia="MS Mincho" w:hAnsi="Times New Roman"/>
          <w:sz w:val="20"/>
        </w:rPr>
        <w:t xml:space="preserve"> Saranno poste una domanda sul testo a scelta e da due a </w:t>
      </w:r>
      <w:r w:rsidR="0046210F" w:rsidRPr="00E873EC">
        <w:rPr>
          <w:rFonts w:ascii="Times New Roman" w:eastAsia="MS Mincho" w:hAnsi="Times New Roman"/>
          <w:sz w:val="20"/>
        </w:rPr>
        <w:t xml:space="preserve">tre </w:t>
      </w:r>
      <w:r w:rsidR="00083393" w:rsidRPr="00E873EC">
        <w:rPr>
          <w:rFonts w:ascii="Times New Roman" w:eastAsia="MS Mincho" w:hAnsi="Times New Roman"/>
          <w:sz w:val="20"/>
        </w:rPr>
        <w:t>domande sui testi e i restanti materiali. Le domande verteranno sull'acquisizione delle nozioni, la capacità di rielaborazione personale, incluso l'effettuare connessioni tra temi del corso</w:t>
      </w:r>
      <w:r w:rsidR="00546C0B" w:rsidRPr="00E873EC">
        <w:rPr>
          <w:rFonts w:ascii="Times New Roman" w:eastAsia="MS Mincho" w:hAnsi="Times New Roman"/>
          <w:sz w:val="20"/>
        </w:rPr>
        <w:t>, proporre esempi</w:t>
      </w:r>
      <w:r w:rsidR="00083393" w:rsidRPr="00E873EC">
        <w:rPr>
          <w:rFonts w:ascii="Times New Roman" w:eastAsia="MS Mincho" w:hAnsi="Times New Roman"/>
          <w:sz w:val="20"/>
        </w:rPr>
        <w:t xml:space="preserve"> e l'applicazione delle conoscenze a casi concreti. </w:t>
      </w:r>
    </w:p>
    <w:p w14:paraId="0DAB9D94" w14:textId="1B0A0767" w:rsidR="00664F4B" w:rsidRPr="00E873EC" w:rsidRDefault="00664F4B" w:rsidP="00D82020">
      <w:pPr>
        <w:pStyle w:val="Testo2"/>
        <w:spacing w:line="240" w:lineRule="exact"/>
        <w:rPr>
          <w:rFonts w:ascii="Times New Roman" w:eastAsia="MS Mincho" w:hAnsi="Times New Roman"/>
          <w:sz w:val="20"/>
        </w:rPr>
      </w:pPr>
      <w:r w:rsidRPr="00E873EC">
        <w:rPr>
          <w:rFonts w:ascii="Times New Roman" w:eastAsia="MS Mincho" w:hAnsi="Times New Roman"/>
          <w:sz w:val="20"/>
        </w:rPr>
        <w:t>Saranno oggetti di valutazione</w:t>
      </w:r>
      <w:r w:rsidR="00DA689C" w:rsidRPr="00E873EC">
        <w:rPr>
          <w:rFonts w:ascii="Times New Roman" w:eastAsia="MS Mincho" w:hAnsi="Times New Roman"/>
          <w:sz w:val="20"/>
        </w:rPr>
        <w:t>, in ordine di importanza,</w:t>
      </w:r>
      <w:r w:rsidRPr="00E873EC">
        <w:rPr>
          <w:rFonts w:ascii="Times New Roman" w:eastAsia="MS Mincho" w:hAnsi="Times New Roman"/>
          <w:sz w:val="20"/>
        </w:rPr>
        <w:t xml:space="preserve"> la conoscenza dei </w:t>
      </w:r>
      <w:r w:rsidR="004C4054" w:rsidRPr="00E873EC">
        <w:rPr>
          <w:rFonts w:ascii="Times New Roman" w:eastAsia="MS Mincho" w:hAnsi="Times New Roman"/>
          <w:sz w:val="20"/>
        </w:rPr>
        <w:t>materiali</w:t>
      </w:r>
      <w:r w:rsidRPr="00E873EC">
        <w:rPr>
          <w:rFonts w:ascii="Times New Roman" w:eastAsia="MS Mincho" w:hAnsi="Times New Roman"/>
          <w:sz w:val="20"/>
        </w:rPr>
        <w:t xml:space="preserve">, la capacità di effettuare </w:t>
      </w:r>
      <w:r w:rsidR="00F03F61" w:rsidRPr="00E873EC">
        <w:rPr>
          <w:rFonts w:ascii="Times New Roman" w:eastAsia="MS Mincho" w:hAnsi="Times New Roman"/>
          <w:sz w:val="20"/>
        </w:rPr>
        <w:t xml:space="preserve">riflessioni sui contenuti del corso e </w:t>
      </w:r>
      <w:r w:rsidRPr="00E873EC">
        <w:rPr>
          <w:rFonts w:ascii="Times New Roman" w:eastAsia="MS Mincho" w:hAnsi="Times New Roman"/>
          <w:sz w:val="20"/>
        </w:rPr>
        <w:t xml:space="preserve">connessioni tra </w:t>
      </w:r>
      <w:r w:rsidR="00F03F61" w:rsidRPr="00E873EC">
        <w:rPr>
          <w:rFonts w:ascii="Times New Roman" w:eastAsia="MS Mincho" w:hAnsi="Times New Roman"/>
          <w:sz w:val="20"/>
        </w:rPr>
        <w:t>di essi,la capacità</w:t>
      </w:r>
      <w:r w:rsidRPr="00E873EC">
        <w:rPr>
          <w:rFonts w:ascii="Times New Roman" w:eastAsia="MS Mincho" w:hAnsi="Times New Roman"/>
          <w:sz w:val="20"/>
        </w:rPr>
        <w:t xml:space="preserve"> di applicare le conoscenze a casi concreti, </w:t>
      </w:r>
      <w:r w:rsidR="00F03F61" w:rsidRPr="00E873EC">
        <w:rPr>
          <w:rFonts w:ascii="Times New Roman" w:eastAsia="MS Mincho" w:hAnsi="Times New Roman"/>
          <w:sz w:val="20"/>
        </w:rPr>
        <w:t xml:space="preserve">ed infine </w:t>
      </w:r>
      <w:r w:rsidRPr="00E873EC">
        <w:rPr>
          <w:rFonts w:ascii="Times New Roman" w:eastAsia="MS Mincho" w:hAnsi="Times New Roman"/>
          <w:sz w:val="20"/>
        </w:rPr>
        <w:t>la proprietà di linguaggio e terminologica.</w:t>
      </w:r>
    </w:p>
    <w:p w14:paraId="1304AE45" w14:textId="77777777" w:rsidR="00EC1C96" w:rsidRPr="00E873EC" w:rsidRDefault="00EC1C96" w:rsidP="00EC1C96">
      <w:pPr>
        <w:pStyle w:val="Testo2"/>
        <w:spacing w:line="240" w:lineRule="exact"/>
        <w:rPr>
          <w:rFonts w:ascii="Times New Roman" w:eastAsia="MS Mincho" w:hAnsi="Times New Roman"/>
          <w:sz w:val="20"/>
        </w:rPr>
      </w:pPr>
      <w:r w:rsidRPr="00E873EC">
        <w:rPr>
          <w:rFonts w:ascii="Times New Roman" w:eastAsia="MS Mincho" w:hAnsi="Times New Roman"/>
          <w:sz w:val="20"/>
        </w:rPr>
        <w:t>L'esame verrà sostenuto in lingua italiana, anche dagli studenti e dalle studentesse che frequentano il corso durante il loro periodo Erasmus</w:t>
      </w:r>
    </w:p>
    <w:p w14:paraId="0BC8DF15" w14:textId="77777777" w:rsidR="00664F4B" w:rsidRPr="00E873EC" w:rsidRDefault="00664F4B" w:rsidP="00D82020">
      <w:pPr>
        <w:spacing w:before="240" w:after="120"/>
        <w:rPr>
          <w:b/>
          <w:i/>
          <w:noProof/>
          <w:szCs w:val="20"/>
        </w:rPr>
      </w:pPr>
      <w:r w:rsidRPr="00E873EC">
        <w:rPr>
          <w:b/>
          <w:i/>
          <w:noProof/>
          <w:szCs w:val="20"/>
        </w:rPr>
        <w:t>AVVERTENZE E PREREQUISITI</w:t>
      </w:r>
    </w:p>
    <w:p w14:paraId="3422D177" w14:textId="2A81F11A" w:rsidR="00664F4B" w:rsidRPr="00E873EC" w:rsidRDefault="00A15FED" w:rsidP="00D82020">
      <w:pPr>
        <w:pStyle w:val="Testo2"/>
        <w:spacing w:line="240" w:lineRule="exact"/>
        <w:rPr>
          <w:rFonts w:ascii="Times New Roman" w:eastAsia="MS Mincho" w:hAnsi="Times New Roman"/>
          <w:sz w:val="20"/>
        </w:rPr>
      </w:pPr>
      <w:r w:rsidRPr="00E873EC">
        <w:rPr>
          <w:rFonts w:ascii="Times New Roman" w:eastAsia="MS Mincho" w:hAnsi="Times New Roman"/>
          <w:sz w:val="20"/>
        </w:rPr>
        <w:t xml:space="preserve">Nozioni di base di </w:t>
      </w:r>
      <w:r w:rsidR="00664F4B" w:rsidRPr="00E873EC">
        <w:rPr>
          <w:rFonts w:ascii="Times New Roman" w:eastAsia="MS Mincho" w:hAnsi="Times New Roman"/>
          <w:sz w:val="20"/>
        </w:rPr>
        <w:t>Psicologia sociale sono un prerequisito per il corso.</w:t>
      </w:r>
    </w:p>
    <w:p w14:paraId="7C65F053" w14:textId="77777777" w:rsidR="008231EC" w:rsidRPr="00E873EC" w:rsidRDefault="008231EC" w:rsidP="00D82020">
      <w:pPr>
        <w:pStyle w:val="Testo2"/>
        <w:spacing w:line="240" w:lineRule="exact"/>
        <w:rPr>
          <w:rFonts w:ascii="Times New Roman" w:eastAsia="MS Mincho" w:hAnsi="Times New Roman"/>
          <w:sz w:val="20"/>
        </w:rPr>
      </w:pPr>
      <w:r w:rsidRPr="00E873EC">
        <w:rPr>
          <w:rFonts w:ascii="Times New Roman" w:eastAsia="MS Mincho" w:hAnsi="Times New Roman"/>
          <w:sz w:val="20"/>
        </w:rPr>
        <w:lastRenderedPageBreak/>
        <w:t>La frequenza al corso, sebbene non obbligatoria, è fortemente consigliata.</w:t>
      </w:r>
    </w:p>
    <w:p w14:paraId="4FC67808" w14:textId="77777777" w:rsidR="008231EC" w:rsidRPr="00E873EC" w:rsidRDefault="008231EC" w:rsidP="00D82020">
      <w:pPr>
        <w:pStyle w:val="Testo2"/>
        <w:spacing w:line="240" w:lineRule="exact"/>
        <w:rPr>
          <w:rFonts w:ascii="Times New Roman" w:eastAsia="MS Mincho" w:hAnsi="Times New Roman"/>
          <w:sz w:val="20"/>
        </w:rPr>
      </w:pPr>
      <w:r w:rsidRPr="00E873EC">
        <w:rPr>
          <w:rFonts w:ascii="Times New Roman" w:eastAsia="MS Mincho" w:hAnsi="Times New Roman"/>
          <w:sz w:val="20"/>
        </w:rPr>
        <w:t xml:space="preserve">Il materiale didattico prodotto durante il corso ed eventuale materiale utile alla preparazione dell’esame sarà reso disponibile on-line. </w:t>
      </w:r>
    </w:p>
    <w:p w14:paraId="6C442F90" w14:textId="67D5FAEA" w:rsidR="008231EC" w:rsidRPr="00E873EC" w:rsidRDefault="008231EC" w:rsidP="00D82020">
      <w:pPr>
        <w:pStyle w:val="Testo2"/>
        <w:spacing w:line="240" w:lineRule="exact"/>
        <w:rPr>
          <w:rFonts w:ascii="Times New Roman" w:eastAsia="MS Mincho" w:hAnsi="Times New Roman"/>
          <w:sz w:val="20"/>
        </w:rPr>
      </w:pPr>
      <w:r w:rsidRPr="00E873EC">
        <w:rPr>
          <w:rFonts w:ascii="Times New Roman" w:eastAsia="MS Mincho" w:hAnsi="Times New Roman"/>
          <w:sz w:val="20"/>
        </w:rPr>
        <w:t>Gli</w:t>
      </w:r>
      <w:r w:rsidR="006B79A5" w:rsidRPr="00E873EC">
        <w:rPr>
          <w:rFonts w:ascii="Times New Roman" w:eastAsia="MS Mincho" w:hAnsi="Times New Roman"/>
          <w:sz w:val="20"/>
        </w:rPr>
        <w:t>/le</w:t>
      </w:r>
      <w:r w:rsidRPr="00E873EC">
        <w:rPr>
          <w:rFonts w:ascii="Times New Roman" w:eastAsia="MS Mincho" w:hAnsi="Times New Roman"/>
          <w:sz w:val="20"/>
        </w:rPr>
        <w:t xml:space="preserve"> studenti</w:t>
      </w:r>
      <w:r w:rsidR="006B79A5" w:rsidRPr="00E873EC">
        <w:rPr>
          <w:rFonts w:ascii="Times New Roman" w:eastAsia="MS Mincho" w:hAnsi="Times New Roman"/>
          <w:sz w:val="20"/>
        </w:rPr>
        <w:t>/esse</w:t>
      </w:r>
      <w:r w:rsidRPr="00E873EC">
        <w:rPr>
          <w:rFonts w:ascii="Times New Roman" w:eastAsia="MS Mincho" w:hAnsi="Times New Roman"/>
          <w:sz w:val="20"/>
        </w:rPr>
        <w:t xml:space="preserve"> Erasmus sono pregati di contattare il docente via e-mail o al termine della </w:t>
      </w:r>
      <w:r w:rsidR="00F03F61" w:rsidRPr="00E873EC">
        <w:rPr>
          <w:rFonts w:ascii="Times New Roman" w:eastAsia="MS Mincho" w:hAnsi="Times New Roman"/>
          <w:sz w:val="20"/>
        </w:rPr>
        <w:t xml:space="preserve">prima </w:t>
      </w:r>
      <w:r w:rsidRPr="00E873EC">
        <w:rPr>
          <w:rFonts w:ascii="Times New Roman" w:eastAsia="MS Mincho" w:hAnsi="Times New Roman"/>
          <w:sz w:val="20"/>
        </w:rPr>
        <w:t>lezione.</w:t>
      </w:r>
    </w:p>
    <w:p w14:paraId="15C9909A" w14:textId="13C38371" w:rsidR="00AD75AD" w:rsidRPr="00E873EC" w:rsidRDefault="00CA0418" w:rsidP="00D82020">
      <w:pPr>
        <w:pStyle w:val="Testo2"/>
        <w:spacing w:before="120" w:line="240" w:lineRule="exact"/>
        <w:rPr>
          <w:rFonts w:ascii="Times New Roman" w:hAnsi="Times New Roman"/>
          <w:bCs/>
          <w:i/>
          <w:sz w:val="20"/>
        </w:rPr>
      </w:pPr>
      <w:r w:rsidRPr="00E873EC">
        <w:rPr>
          <w:rFonts w:ascii="Times New Roman" w:hAnsi="Times New Roman"/>
          <w:bCs/>
          <w:i/>
          <w:sz w:val="20"/>
        </w:rPr>
        <w:t>Orario e luogo di ricevimento</w:t>
      </w:r>
    </w:p>
    <w:p w14:paraId="70BD2355" w14:textId="7B8939AD" w:rsidR="00664F4B" w:rsidRPr="00E873EC" w:rsidRDefault="00664F4B" w:rsidP="00D82020">
      <w:pPr>
        <w:pStyle w:val="Testo2"/>
        <w:spacing w:line="240" w:lineRule="exact"/>
        <w:rPr>
          <w:rFonts w:ascii="Times New Roman" w:eastAsia="MS Mincho" w:hAnsi="Times New Roman"/>
          <w:sz w:val="20"/>
        </w:rPr>
      </w:pPr>
      <w:r w:rsidRPr="00E873EC">
        <w:rPr>
          <w:rFonts w:ascii="Times New Roman" w:eastAsia="MS Mincho" w:hAnsi="Times New Roman"/>
          <w:sz w:val="20"/>
        </w:rPr>
        <w:t>Il Prof. Giovanni Aresi riceve previo appuntamento</w:t>
      </w:r>
      <w:r w:rsidR="008231EC" w:rsidRPr="00E873EC">
        <w:rPr>
          <w:rFonts w:ascii="Times New Roman" w:eastAsia="MS Mincho" w:hAnsi="Times New Roman"/>
          <w:sz w:val="20"/>
        </w:rPr>
        <w:t xml:space="preserve"> </w:t>
      </w:r>
      <w:r w:rsidR="00A15FED" w:rsidRPr="00E873EC">
        <w:rPr>
          <w:rFonts w:ascii="Times New Roman" w:eastAsia="MS Mincho" w:hAnsi="Times New Roman"/>
          <w:sz w:val="20"/>
        </w:rPr>
        <w:t>al termine delle lezioni o nel proprio ufficio</w:t>
      </w:r>
      <w:r w:rsidR="008231EC" w:rsidRPr="00E873EC">
        <w:rPr>
          <w:rFonts w:ascii="Times New Roman" w:eastAsia="MS Mincho" w:hAnsi="Times New Roman"/>
          <w:sz w:val="20"/>
        </w:rPr>
        <w:t xml:space="preserve"> (stanza 668)</w:t>
      </w:r>
      <w:r w:rsidR="00A15FED" w:rsidRPr="00E873EC">
        <w:rPr>
          <w:rFonts w:ascii="Times New Roman" w:eastAsia="MS Mincho" w:hAnsi="Times New Roman"/>
          <w:sz w:val="20"/>
        </w:rPr>
        <w:t xml:space="preserve"> al III piano del dipartimento di Psicologia, edificio Dominicanum, Largo Gemelli.</w:t>
      </w:r>
    </w:p>
    <w:sectPr w:rsidR="00664F4B" w:rsidRPr="00E873EC" w:rsidSect="0059239F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BD232E"/>
    <w:multiLevelType w:val="hybridMultilevel"/>
    <w:tmpl w:val="A26C773E"/>
    <w:lvl w:ilvl="0" w:tplc="17C2B2AE">
      <w:start w:val="1"/>
      <w:numFmt w:val="bullet"/>
      <w:lvlText w:val="–"/>
      <w:lvlJc w:val="left"/>
      <w:pPr>
        <w:ind w:left="720" w:hanging="360"/>
      </w:pPr>
      <w:rPr>
        <w:rFonts w:ascii="Times New Roman" w:eastAsia="DejaVu San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7160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1DF"/>
    <w:rsid w:val="00003797"/>
    <w:rsid w:val="00045B78"/>
    <w:rsid w:val="00075887"/>
    <w:rsid w:val="00077DBC"/>
    <w:rsid w:val="00083393"/>
    <w:rsid w:val="000959B1"/>
    <w:rsid w:val="000A3282"/>
    <w:rsid w:val="000B16E4"/>
    <w:rsid w:val="000D77C4"/>
    <w:rsid w:val="000F4ACF"/>
    <w:rsid w:val="0010086F"/>
    <w:rsid w:val="00101C73"/>
    <w:rsid w:val="00101DD8"/>
    <w:rsid w:val="00106806"/>
    <w:rsid w:val="00162B25"/>
    <w:rsid w:val="00163D9B"/>
    <w:rsid w:val="001855E2"/>
    <w:rsid w:val="00187B99"/>
    <w:rsid w:val="001A68B0"/>
    <w:rsid w:val="001C44A3"/>
    <w:rsid w:val="001E6713"/>
    <w:rsid w:val="002014DD"/>
    <w:rsid w:val="0029223B"/>
    <w:rsid w:val="002A0585"/>
    <w:rsid w:val="002D5E17"/>
    <w:rsid w:val="00324C66"/>
    <w:rsid w:val="0039529B"/>
    <w:rsid w:val="003B6B3C"/>
    <w:rsid w:val="003D6E31"/>
    <w:rsid w:val="00460EC2"/>
    <w:rsid w:val="0046210F"/>
    <w:rsid w:val="004B08A9"/>
    <w:rsid w:val="004B3CBF"/>
    <w:rsid w:val="004C4054"/>
    <w:rsid w:val="004D1217"/>
    <w:rsid w:val="004D6008"/>
    <w:rsid w:val="00527B4D"/>
    <w:rsid w:val="00546C0B"/>
    <w:rsid w:val="00551968"/>
    <w:rsid w:val="00587B6A"/>
    <w:rsid w:val="0059239F"/>
    <w:rsid w:val="00592F13"/>
    <w:rsid w:val="005A10C3"/>
    <w:rsid w:val="005C624C"/>
    <w:rsid w:val="00612389"/>
    <w:rsid w:val="00620291"/>
    <w:rsid w:val="00640794"/>
    <w:rsid w:val="00664F4B"/>
    <w:rsid w:val="006967D6"/>
    <w:rsid w:val="006969E4"/>
    <w:rsid w:val="006B79A5"/>
    <w:rsid w:val="006D3DED"/>
    <w:rsid w:val="006F1772"/>
    <w:rsid w:val="007350D4"/>
    <w:rsid w:val="00745DBF"/>
    <w:rsid w:val="00754430"/>
    <w:rsid w:val="007B033C"/>
    <w:rsid w:val="007C3AE6"/>
    <w:rsid w:val="008151E8"/>
    <w:rsid w:val="008231EC"/>
    <w:rsid w:val="008709C9"/>
    <w:rsid w:val="00883FC5"/>
    <w:rsid w:val="00885CC1"/>
    <w:rsid w:val="008942E7"/>
    <w:rsid w:val="008A1204"/>
    <w:rsid w:val="008C29B4"/>
    <w:rsid w:val="00900CCA"/>
    <w:rsid w:val="00920472"/>
    <w:rsid w:val="00924B77"/>
    <w:rsid w:val="00940DA2"/>
    <w:rsid w:val="00986656"/>
    <w:rsid w:val="009873E0"/>
    <w:rsid w:val="009E055C"/>
    <w:rsid w:val="00A15FED"/>
    <w:rsid w:val="00A3043A"/>
    <w:rsid w:val="00A33889"/>
    <w:rsid w:val="00A536CF"/>
    <w:rsid w:val="00A74F6F"/>
    <w:rsid w:val="00AB235B"/>
    <w:rsid w:val="00AD7557"/>
    <w:rsid w:val="00AD75AD"/>
    <w:rsid w:val="00AE16DD"/>
    <w:rsid w:val="00B03DCC"/>
    <w:rsid w:val="00B311D4"/>
    <w:rsid w:val="00B35244"/>
    <w:rsid w:val="00B50C5D"/>
    <w:rsid w:val="00B51253"/>
    <w:rsid w:val="00B525CC"/>
    <w:rsid w:val="00B84C35"/>
    <w:rsid w:val="00BA5E4E"/>
    <w:rsid w:val="00BC1316"/>
    <w:rsid w:val="00BC2DB0"/>
    <w:rsid w:val="00BD1A27"/>
    <w:rsid w:val="00BE062E"/>
    <w:rsid w:val="00C16BD4"/>
    <w:rsid w:val="00C321DF"/>
    <w:rsid w:val="00C55305"/>
    <w:rsid w:val="00C75A5F"/>
    <w:rsid w:val="00C86CA9"/>
    <w:rsid w:val="00CA0418"/>
    <w:rsid w:val="00CB30F1"/>
    <w:rsid w:val="00D028D1"/>
    <w:rsid w:val="00D404F2"/>
    <w:rsid w:val="00D45634"/>
    <w:rsid w:val="00D82020"/>
    <w:rsid w:val="00D94CC1"/>
    <w:rsid w:val="00DA689C"/>
    <w:rsid w:val="00DB250A"/>
    <w:rsid w:val="00DD07D9"/>
    <w:rsid w:val="00DF5534"/>
    <w:rsid w:val="00E04E96"/>
    <w:rsid w:val="00E15D65"/>
    <w:rsid w:val="00E47976"/>
    <w:rsid w:val="00E607E6"/>
    <w:rsid w:val="00E71B02"/>
    <w:rsid w:val="00E801C8"/>
    <w:rsid w:val="00E873EC"/>
    <w:rsid w:val="00EA2830"/>
    <w:rsid w:val="00EC1C96"/>
    <w:rsid w:val="00F03F61"/>
    <w:rsid w:val="00F116F9"/>
    <w:rsid w:val="00F53E66"/>
    <w:rsid w:val="00F64424"/>
    <w:rsid w:val="00F75EDA"/>
    <w:rsid w:val="00F824E1"/>
    <w:rsid w:val="00FB0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E6715D"/>
  <w15:docId w15:val="{A90C1F35-5A43-4C14-8F5C-63F3CAF08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64F4B"/>
    <w:pPr>
      <w:tabs>
        <w:tab w:val="left" w:pos="284"/>
      </w:tabs>
      <w:spacing w:line="24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character" w:styleId="Collegamentoipertestuale">
    <w:name w:val="Hyperlink"/>
    <w:basedOn w:val="Carpredefinitoparagrafo"/>
    <w:unhideWhenUsed/>
    <w:rsid w:val="00664F4B"/>
    <w:rPr>
      <w:color w:val="0563C1" w:themeColor="hyperlink"/>
      <w:u w:val="single"/>
    </w:rPr>
  </w:style>
  <w:style w:type="paragraph" w:styleId="Mappadocumento">
    <w:name w:val="Document Map"/>
    <w:basedOn w:val="Normale"/>
    <w:link w:val="MappadocumentoCarattere"/>
    <w:rsid w:val="002A058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rsid w:val="002A0585"/>
    <w:rPr>
      <w:rFonts w:ascii="Tahoma" w:hAnsi="Tahoma" w:cs="Tahoma"/>
      <w:sz w:val="16"/>
      <w:szCs w:val="16"/>
    </w:rPr>
  </w:style>
  <w:style w:type="character" w:styleId="Rimandocommento">
    <w:name w:val="annotation reference"/>
    <w:basedOn w:val="Carpredefinitoparagrafo"/>
    <w:semiHidden/>
    <w:unhideWhenUsed/>
    <w:rsid w:val="00075887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075887"/>
    <w:pPr>
      <w:spacing w:line="240" w:lineRule="auto"/>
    </w:pPr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075887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07588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075887"/>
    <w:rPr>
      <w:b/>
      <w:bCs/>
    </w:rPr>
  </w:style>
  <w:style w:type="paragraph" w:styleId="Revisione">
    <w:name w:val="Revision"/>
    <w:hidden/>
    <w:uiPriority w:val="99"/>
    <w:semiHidden/>
    <w:rsid w:val="00E71B02"/>
    <w:rPr>
      <w:szCs w:val="24"/>
    </w:rPr>
  </w:style>
  <w:style w:type="paragraph" w:styleId="Paragrafoelenco">
    <w:name w:val="List Paragraph"/>
    <w:basedOn w:val="Normale"/>
    <w:uiPriority w:val="34"/>
    <w:qFormat/>
    <w:rsid w:val="004621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28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C4EEC4-0267-4C08-B9F9-87FCE54696F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1</TotalTime>
  <Pages>4</Pages>
  <Words>1049</Words>
  <Characters>5984</Characters>
  <Application>Microsoft Office Word</Application>
  <DocSecurity>4</DocSecurity>
  <Lines>49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7019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s-ufgu-01-mi</dc:creator>
  <cp:lastModifiedBy>Grassi Monica Barbara</cp:lastModifiedBy>
  <cp:revision>2</cp:revision>
  <cp:lastPrinted>2003-03-27T10:42:00Z</cp:lastPrinted>
  <dcterms:created xsi:type="dcterms:W3CDTF">2026-09-08T13:37:00Z</dcterms:created>
  <dcterms:modified xsi:type="dcterms:W3CDTF">2026-09-08T13:37:00Z</dcterms:modified>
</cp:coreProperties>
</file>