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84C2F" w14:textId="15D4164E" w:rsidR="009C29C6" w:rsidRDefault="00864111" w:rsidP="00055495">
      <w:pPr>
        <w:pStyle w:val="Titolo1"/>
        <w:jc w:val="both"/>
      </w:pPr>
      <w:r>
        <w:t>Pedagogia generale</w:t>
      </w:r>
      <w:r w:rsidR="0013363E">
        <w:t xml:space="preserve"> </w:t>
      </w:r>
    </w:p>
    <w:p w14:paraId="6A3F69AF" w14:textId="3C390CB4" w:rsidR="00864111" w:rsidRDefault="0094669A" w:rsidP="00055495">
      <w:pPr>
        <w:pStyle w:val="Titolo2"/>
        <w:jc w:val="both"/>
      </w:pPr>
      <w:r>
        <w:t xml:space="preserve">Prof. Michele Aglieri, </w:t>
      </w:r>
      <w:r w:rsidR="00EA7832">
        <w:t>Pro</w:t>
      </w:r>
      <w:r w:rsidR="0013363E">
        <w:t>f.</w:t>
      </w:r>
      <w:r w:rsidR="00B03B62">
        <w:t>ssa</w:t>
      </w:r>
      <w:r w:rsidR="0013363E">
        <w:t xml:space="preserve"> Alessia Tabacchi</w:t>
      </w:r>
    </w:p>
    <w:p w14:paraId="1DC64AC6" w14:textId="4529B0C5" w:rsidR="00864111" w:rsidRDefault="00864111" w:rsidP="00055495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8D100E8" w14:textId="27E08703" w:rsidR="001E3E45" w:rsidRPr="006F1599" w:rsidRDefault="00864111" w:rsidP="00055495">
      <w:r w:rsidRPr="006F1599">
        <w:t xml:space="preserve">Il corso </w:t>
      </w:r>
      <w:r w:rsidR="00C01B4F">
        <w:t>offre</w:t>
      </w:r>
      <w:r w:rsidRPr="006F1599">
        <w:t xml:space="preserve"> una ricognizione delle principali </w:t>
      </w:r>
      <w:r w:rsidR="009D45C4">
        <w:t>tematiche</w:t>
      </w:r>
      <w:r w:rsidRPr="006F1599">
        <w:t xml:space="preserve"> pedagogiche e la presentazione di </w:t>
      </w:r>
      <w:r w:rsidR="001E3E45" w:rsidRPr="006F1599">
        <w:t>figure</w:t>
      </w:r>
      <w:r w:rsidRPr="006F1599">
        <w:t xml:space="preserve"> che hanno animato il dibattito nell’ambito della cultura educativa</w:t>
      </w:r>
      <w:r w:rsidR="00CA0BD2" w:rsidRPr="006F1599">
        <w:t>.</w:t>
      </w:r>
      <w:r w:rsidR="00E2382A" w:rsidRPr="006F1599">
        <w:t xml:space="preserve"> </w:t>
      </w:r>
      <w:r w:rsidR="000F09E8">
        <w:t>Le studentesse e gli studenti</w:t>
      </w:r>
      <w:r w:rsidR="001E3E45" w:rsidRPr="006F1599">
        <w:t xml:space="preserve"> sono accompagnati a seguire lo sviluppo di temi e concetti chiave del discorso pedagogico al fine di individuare eventi, transizioni e percorsi futuri dell’educazione e comprendere l’importanza di un investimento </w:t>
      </w:r>
      <w:r w:rsidR="00662909">
        <w:t>educativo</w:t>
      </w:r>
      <w:r w:rsidR="001E3E45" w:rsidRPr="006F1599">
        <w:t xml:space="preserve"> a vantaggio del progresso umano.</w:t>
      </w:r>
    </w:p>
    <w:p w14:paraId="6685E759" w14:textId="6A252DE6" w:rsidR="00864111" w:rsidRPr="00864111" w:rsidRDefault="001E3E45" w:rsidP="00055495">
      <w:r>
        <w:t xml:space="preserve">L’insegnamento </w:t>
      </w:r>
      <w:r w:rsidR="00CC48D3">
        <w:t>mira a</w:t>
      </w:r>
      <w:r>
        <w:t>d</w:t>
      </w:r>
      <w:r w:rsidRPr="001E3E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</w:t>
      </w:r>
      <w:r w:rsidRPr="00F34D96">
        <w:rPr>
          <w:rFonts w:ascii="Times New Roman" w:hAnsi="Times New Roman"/>
        </w:rPr>
        <w:t>ntrodurre</w:t>
      </w:r>
      <w:r w:rsidR="00864111" w:rsidRPr="00864111">
        <w:t>:</w:t>
      </w:r>
    </w:p>
    <w:p w14:paraId="7CB0F7C6" w14:textId="70BF9E13" w:rsidR="001E3E45" w:rsidRPr="00F34D96" w:rsidRDefault="001E3E45" w:rsidP="001E3E45">
      <w:pPr>
        <w:pStyle w:val="Paragrafoelenco"/>
        <w:numPr>
          <w:ilvl w:val="0"/>
          <w:numId w:val="2"/>
        </w:numPr>
        <w:shd w:val="clear" w:color="auto" w:fill="FFFFFF"/>
        <w:tabs>
          <w:tab w:val="clear" w:pos="284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Pr="00F34D96">
        <w:rPr>
          <w:rFonts w:ascii="Times New Roman" w:hAnsi="Times New Roman"/>
        </w:rPr>
        <w:t>l</w:t>
      </w:r>
      <w:r>
        <w:rPr>
          <w:rFonts w:ascii="Times New Roman" w:hAnsi="Times New Roman"/>
        </w:rPr>
        <w:t>l’acquisizione del</w:t>
      </w:r>
      <w:r w:rsidRPr="00F34D96">
        <w:rPr>
          <w:rFonts w:ascii="Times New Roman" w:hAnsi="Times New Roman"/>
        </w:rPr>
        <w:t xml:space="preserve"> lessico pedagogico e </w:t>
      </w:r>
      <w:r>
        <w:rPr>
          <w:rFonts w:ascii="Times New Roman" w:hAnsi="Times New Roman"/>
        </w:rPr>
        <w:t>de</w:t>
      </w:r>
      <w:r w:rsidRPr="00F34D96">
        <w:rPr>
          <w:rFonts w:ascii="Times New Roman" w:hAnsi="Times New Roman"/>
        </w:rPr>
        <w:t xml:space="preserve">lle principali questioni legate alla </w:t>
      </w:r>
      <w:r>
        <w:rPr>
          <w:rFonts w:ascii="Times New Roman" w:hAnsi="Times New Roman"/>
        </w:rPr>
        <w:t>c</w:t>
      </w:r>
      <w:r w:rsidRPr="00F34D96">
        <w:rPr>
          <w:rFonts w:ascii="Times New Roman" w:hAnsi="Times New Roman"/>
        </w:rPr>
        <w:t>ultura dell’educazione</w:t>
      </w:r>
      <w:r w:rsidR="004606EF">
        <w:rPr>
          <w:rFonts w:ascii="Times New Roman" w:hAnsi="Times New Roman"/>
        </w:rPr>
        <w:t xml:space="preserve"> e al lavoro educativo</w:t>
      </w:r>
      <w:r w:rsidRPr="00F34D96">
        <w:rPr>
          <w:rFonts w:ascii="Times New Roman" w:hAnsi="Times New Roman"/>
        </w:rPr>
        <w:t>;</w:t>
      </w:r>
    </w:p>
    <w:p w14:paraId="19F3457A" w14:textId="77777777" w:rsidR="006F1599" w:rsidRPr="00CC48D3" w:rsidRDefault="006F1599" w:rsidP="006F1599">
      <w:pPr>
        <w:numPr>
          <w:ilvl w:val="0"/>
          <w:numId w:val="2"/>
        </w:numPr>
        <w:rPr>
          <w:rFonts w:ascii="Times New Roman" w:hAnsi="Times New Roman"/>
        </w:rPr>
      </w:pPr>
      <w:bookmarkStart w:id="0" w:name="_Hlk8559189"/>
      <w:r w:rsidRPr="00CC48D3">
        <w:rPr>
          <w:rFonts w:ascii="Times New Roman" w:hAnsi="Times New Roman"/>
        </w:rPr>
        <w:t>alla conoscenza di figure educative e correnti pedagogiche;</w:t>
      </w:r>
    </w:p>
    <w:p w14:paraId="3C244C66" w14:textId="4CB31957" w:rsidR="001E3E45" w:rsidRPr="00CC48D3" w:rsidRDefault="004606EF" w:rsidP="001E3E45">
      <w:pPr>
        <w:numPr>
          <w:ilvl w:val="0"/>
          <w:numId w:val="1"/>
        </w:numPr>
        <w:rPr>
          <w:rFonts w:ascii="Times New Roman" w:hAnsi="Times New Roman"/>
        </w:rPr>
      </w:pPr>
      <w:r w:rsidRPr="00CC48D3">
        <w:rPr>
          <w:rFonts w:ascii="Times New Roman" w:hAnsi="Times New Roman"/>
        </w:rPr>
        <w:t>allo sviluppo</w:t>
      </w:r>
      <w:r w:rsidR="001E3E45" w:rsidRPr="00CC48D3">
        <w:rPr>
          <w:rFonts w:ascii="Times New Roman" w:hAnsi="Times New Roman"/>
        </w:rPr>
        <w:t xml:space="preserve"> di un approccio critico alle conoscenze;</w:t>
      </w:r>
    </w:p>
    <w:p w14:paraId="7B9C0242" w14:textId="20FE73B3" w:rsidR="00913F3B" w:rsidRPr="00CC48D3" w:rsidRDefault="004606EF" w:rsidP="00055495">
      <w:pPr>
        <w:numPr>
          <w:ilvl w:val="0"/>
          <w:numId w:val="1"/>
        </w:numPr>
      </w:pPr>
      <w:r w:rsidRPr="00CC48D3">
        <w:rPr>
          <w:rFonts w:ascii="Times New Roman" w:hAnsi="Times New Roman"/>
        </w:rPr>
        <w:t>alla</w:t>
      </w:r>
      <w:r w:rsidR="00913F3B" w:rsidRPr="00CC48D3">
        <w:rPr>
          <w:rFonts w:ascii="Times New Roman" w:hAnsi="Times New Roman"/>
        </w:rPr>
        <w:t xml:space="preserve"> riflessione pedagogica </w:t>
      </w:r>
      <w:bookmarkStart w:id="1" w:name="_Hlk8559202"/>
      <w:bookmarkEnd w:id="0"/>
      <w:r w:rsidR="00913F3B" w:rsidRPr="00CC48D3">
        <w:rPr>
          <w:rFonts w:ascii="Times New Roman" w:hAnsi="Times New Roman"/>
        </w:rPr>
        <w:t xml:space="preserve">circa tematiche </w:t>
      </w:r>
      <w:bookmarkEnd w:id="1"/>
      <w:r w:rsidR="00913F3B" w:rsidRPr="00CC48D3">
        <w:rPr>
          <w:rFonts w:ascii="Times New Roman" w:hAnsi="Times New Roman"/>
        </w:rPr>
        <w:t>condivise con la</w:t>
      </w:r>
      <w:r w:rsidR="00913F3B" w:rsidRPr="00CC48D3">
        <w:t xml:space="preserve"> cultura psicologica. </w:t>
      </w:r>
    </w:p>
    <w:p w14:paraId="09A01F11" w14:textId="0489CB49" w:rsidR="00C01B4F" w:rsidRPr="00CC48D3" w:rsidRDefault="00CB2A19" w:rsidP="00C83548">
      <w:pPr>
        <w:pStyle w:val="Paragrafoelenco"/>
        <w:ind w:left="0"/>
        <w:rPr>
          <w:bCs/>
          <w:i/>
          <w:iCs/>
        </w:rPr>
      </w:pPr>
      <w:r w:rsidRPr="00CC48D3">
        <w:t xml:space="preserve">Al termine dell’insegnamento </w:t>
      </w:r>
      <w:r w:rsidR="00C01B4F" w:rsidRPr="00CC48D3">
        <w:t>si delineano i seguenti risultati di apprendimento</w:t>
      </w:r>
      <w:r w:rsidRPr="00CC48D3">
        <w:t>:</w:t>
      </w:r>
    </w:p>
    <w:p w14:paraId="197E5089" w14:textId="1C2319C3" w:rsidR="004606EF" w:rsidRPr="00CC48D3" w:rsidRDefault="00C83548" w:rsidP="00C83548">
      <w:pPr>
        <w:pStyle w:val="Paragrafoelenco"/>
        <w:ind w:left="0"/>
        <w:rPr>
          <w:bCs/>
          <w:i/>
          <w:iCs/>
        </w:rPr>
      </w:pPr>
      <w:r w:rsidRPr="00CC48D3">
        <w:rPr>
          <w:bCs/>
          <w:i/>
          <w:iCs/>
        </w:rPr>
        <w:t>C</w:t>
      </w:r>
      <w:r w:rsidR="004606EF" w:rsidRPr="00CC48D3">
        <w:rPr>
          <w:bCs/>
          <w:i/>
          <w:iCs/>
        </w:rPr>
        <w:t>onoscenza e comprensione</w:t>
      </w:r>
    </w:p>
    <w:p w14:paraId="78EBA05D" w14:textId="32B4BD36" w:rsidR="00C83548" w:rsidRPr="00CC48D3" w:rsidRDefault="006E5D53" w:rsidP="006E5D53">
      <w:pPr>
        <w:tabs>
          <w:tab w:val="left" w:pos="709"/>
        </w:tabs>
        <w:ind w:left="426"/>
      </w:pPr>
      <w:r w:rsidRPr="00CC48D3">
        <w:t>-</w:t>
      </w:r>
      <w:r w:rsidR="00C83548" w:rsidRPr="00CC48D3">
        <w:t xml:space="preserve"> </w:t>
      </w:r>
      <w:r w:rsidRPr="00CC48D3">
        <w:tab/>
      </w:r>
      <w:r w:rsidR="00CB2A19" w:rsidRPr="00CC48D3">
        <w:t>de</w:t>
      </w:r>
      <w:r w:rsidR="00C83548" w:rsidRPr="00CC48D3">
        <w:t xml:space="preserve">i principali </w:t>
      </w:r>
      <w:r w:rsidR="00864111" w:rsidRPr="00CC48D3">
        <w:t xml:space="preserve">concetti educativi </w:t>
      </w:r>
      <w:r w:rsidR="00913F3B" w:rsidRPr="00CC48D3">
        <w:t>e culture dell’educazion</w:t>
      </w:r>
      <w:r w:rsidR="00C83548" w:rsidRPr="00CC48D3">
        <w:t>e nel mondo</w:t>
      </w:r>
      <w:r w:rsidRPr="00CC48D3">
        <w:t>;</w:t>
      </w:r>
    </w:p>
    <w:p w14:paraId="2F8F1E17" w14:textId="0F4E828B" w:rsidR="006E5D53" w:rsidRPr="00CC48D3" w:rsidRDefault="006E5D53" w:rsidP="006E5D53">
      <w:pPr>
        <w:tabs>
          <w:tab w:val="left" w:pos="709"/>
        </w:tabs>
        <w:ind w:left="708" w:hanging="282"/>
      </w:pPr>
      <w:r w:rsidRPr="00CC48D3">
        <w:t xml:space="preserve">- </w:t>
      </w:r>
      <w:r w:rsidRPr="00CC48D3">
        <w:tab/>
      </w:r>
      <w:r w:rsidR="00CB2A19" w:rsidRPr="00CC48D3">
        <w:t>de</w:t>
      </w:r>
      <w:r w:rsidR="00A46412" w:rsidRPr="00CC48D3">
        <w:t xml:space="preserve">i contesti e </w:t>
      </w:r>
      <w:r w:rsidR="00CB2A19" w:rsidRPr="00CC48D3">
        <w:t>de</w:t>
      </w:r>
      <w:r w:rsidR="00A46412" w:rsidRPr="00CC48D3">
        <w:t>gli strumenti fondanti l’agire educativo</w:t>
      </w:r>
      <w:r w:rsidRPr="00CC48D3">
        <w:t>.</w:t>
      </w:r>
    </w:p>
    <w:p w14:paraId="5A072D2B" w14:textId="77777777" w:rsidR="004A5A69" w:rsidRPr="00CC48D3" w:rsidRDefault="004A5A69" w:rsidP="006E5D53">
      <w:pPr>
        <w:rPr>
          <w:i/>
          <w:iCs/>
        </w:rPr>
      </w:pPr>
      <w:r w:rsidRPr="00CC48D3">
        <w:rPr>
          <w:i/>
          <w:iCs/>
        </w:rPr>
        <w:t xml:space="preserve">Capacità di applicare conoscenza e comprensione </w:t>
      </w:r>
    </w:p>
    <w:p w14:paraId="0CC6193D" w14:textId="6F75760E" w:rsidR="006F1599" w:rsidRPr="00CC48D3" w:rsidRDefault="006E5D53" w:rsidP="006F1599">
      <w:pPr>
        <w:pStyle w:val="Paragrafoelenco"/>
        <w:numPr>
          <w:ilvl w:val="0"/>
          <w:numId w:val="6"/>
        </w:numPr>
      </w:pPr>
      <w:r w:rsidRPr="00CC48D3">
        <w:t>applicare nozioni e concetti appresi negli specifici contesti educativi</w:t>
      </w:r>
      <w:r w:rsidR="006F1599" w:rsidRPr="00CC48D3">
        <w:t>;</w:t>
      </w:r>
    </w:p>
    <w:p w14:paraId="2181907B" w14:textId="76D4804B" w:rsidR="006F1599" w:rsidRPr="00CC48D3" w:rsidRDefault="006F1599" w:rsidP="006F1599">
      <w:pPr>
        <w:pStyle w:val="Paragrafoelenco"/>
        <w:numPr>
          <w:ilvl w:val="0"/>
          <w:numId w:val="6"/>
        </w:numPr>
      </w:pPr>
      <w:r w:rsidRPr="00CC48D3">
        <w:t>elaborare riflessioni sul modo in cui le differenti teorie pedagogiche possono rispondere ai cambiamenti attuali</w:t>
      </w:r>
      <w:r w:rsidR="00C01B4F" w:rsidRPr="00CC48D3">
        <w:t>.</w:t>
      </w:r>
    </w:p>
    <w:p w14:paraId="5512D203" w14:textId="77777777" w:rsidR="000F09E8" w:rsidRDefault="00C83548" w:rsidP="00C83548">
      <w:pPr>
        <w:pStyle w:val="Paragrafoelenco"/>
        <w:ind w:left="0"/>
        <w:rPr>
          <w:bCs/>
          <w:i/>
          <w:iCs/>
        </w:rPr>
      </w:pPr>
      <w:r w:rsidRPr="00CC48D3">
        <w:rPr>
          <w:bCs/>
          <w:i/>
          <w:iCs/>
        </w:rPr>
        <w:t>Autonomia di giudizio</w:t>
      </w:r>
      <w:r w:rsidR="006E5D53" w:rsidRPr="00CC48D3">
        <w:rPr>
          <w:bCs/>
          <w:i/>
          <w:iCs/>
        </w:rPr>
        <w:t xml:space="preserve"> </w:t>
      </w:r>
    </w:p>
    <w:p w14:paraId="48688B43" w14:textId="199E0A0D" w:rsidR="000F09E8" w:rsidRPr="000F09E8" w:rsidRDefault="000F09E8" w:rsidP="000F09E8">
      <w:pPr>
        <w:pStyle w:val="Paragrafoelenco"/>
        <w:numPr>
          <w:ilvl w:val="0"/>
          <w:numId w:val="6"/>
        </w:numPr>
        <w:rPr>
          <w:bCs/>
          <w:i/>
          <w:iCs/>
        </w:rPr>
      </w:pPr>
      <w:r w:rsidRPr="00CC48D3">
        <w:t>accostarsi in maniera consapevole e critica alle conoscenze</w:t>
      </w:r>
      <w:r>
        <w:t>;</w:t>
      </w:r>
    </w:p>
    <w:p w14:paraId="72CDC1C4" w14:textId="72C7321D" w:rsidR="000F09E8" w:rsidRDefault="000F09E8" w:rsidP="000F09E8">
      <w:pPr>
        <w:pStyle w:val="Paragrafoelenco"/>
        <w:numPr>
          <w:ilvl w:val="0"/>
          <w:numId w:val="6"/>
        </w:numPr>
      </w:pPr>
      <w:r>
        <w:t>esprimere</w:t>
      </w:r>
      <w:r w:rsidRPr="00864111">
        <w:t xml:space="preserve"> un giudizio in merito a problematiche educative</w:t>
      </w:r>
      <w:r>
        <w:t>.</w:t>
      </w:r>
    </w:p>
    <w:p w14:paraId="3945BA13" w14:textId="77777777" w:rsidR="000F09E8" w:rsidRDefault="006E5D53" w:rsidP="000F09E8">
      <w:pPr>
        <w:pStyle w:val="Paragrafoelenco"/>
        <w:ind w:left="0"/>
        <w:rPr>
          <w:bCs/>
          <w:i/>
          <w:iCs/>
        </w:rPr>
      </w:pPr>
      <w:r w:rsidRPr="00CC48D3">
        <w:rPr>
          <w:bCs/>
          <w:i/>
          <w:iCs/>
        </w:rPr>
        <w:t>Abilità comunicativ</w:t>
      </w:r>
      <w:r w:rsidR="000F09E8">
        <w:rPr>
          <w:bCs/>
          <w:i/>
          <w:iCs/>
        </w:rPr>
        <w:t>e</w:t>
      </w:r>
    </w:p>
    <w:p w14:paraId="4B637823" w14:textId="1BDABF29" w:rsidR="006E5D53" w:rsidRPr="00CC48D3" w:rsidRDefault="000F09E8" w:rsidP="000F09E8">
      <w:pPr>
        <w:pStyle w:val="Paragrafoelenco"/>
        <w:numPr>
          <w:ilvl w:val="0"/>
          <w:numId w:val="6"/>
        </w:numPr>
      </w:pPr>
      <w:r>
        <w:t>presentare e argomentare i contenuti appresi, padroneggiando il linguaggio specifico della disciplina</w:t>
      </w:r>
      <w:r w:rsidR="006E5D53" w:rsidRPr="00CC48D3">
        <w:t>;</w:t>
      </w:r>
    </w:p>
    <w:p w14:paraId="6F2CB7F7" w14:textId="1020463C" w:rsidR="00662909" w:rsidRDefault="00662909" w:rsidP="006E5D53">
      <w:pPr>
        <w:pStyle w:val="Paragrafoelenco"/>
        <w:numPr>
          <w:ilvl w:val="0"/>
          <w:numId w:val="6"/>
        </w:numPr>
      </w:pPr>
      <w:r w:rsidRPr="00CC48D3">
        <w:t xml:space="preserve">avviare </w:t>
      </w:r>
      <w:r w:rsidR="0098568A" w:rsidRPr="00CC48D3">
        <w:t>una</w:t>
      </w:r>
      <w:r w:rsidRPr="00CC48D3">
        <w:t xml:space="preserve"> metodologia di lavoro </w:t>
      </w:r>
      <w:r>
        <w:t>collettivo e la condivisione delle conoscenze</w:t>
      </w:r>
      <w:r w:rsidR="000F09E8">
        <w:t>.</w:t>
      </w:r>
    </w:p>
    <w:p w14:paraId="73616B0A" w14:textId="5D63B9EF" w:rsidR="003C5D1E" w:rsidRPr="001F5693" w:rsidRDefault="000E65EB" w:rsidP="002B5A6E">
      <w:pPr>
        <w:tabs>
          <w:tab w:val="clear" w:pos="284"/>
        </w:tabs>
        <w:autoSpaceDE w:val="0"/>
        <w:autoSpaceDN w:val="0"/>
        <w:adjustRightInd w:val="0"/>
        <w:spacing w:before="240" w:after="120" w:line="240" w:lineRule="auto"/>
        <w:jc w:val="left"/>
        <w:rPr>
          <w:rFonts w:cs="Times"/>
          <w:b/>
          <w:bCs/>
          <w:i/>
          <w:iCs/>
          <w:sz w:val="18"/>
          <w:szCs w:val="18"/>
        </w:rPr>
      </w:pPr>
      <w:r w:rsidRPr="001F5693">
        <w:rPr>
          <w:rFonts w:cs="Times"/>
          <w:b/>
          <w:bCs/>
          <w:i/>
          <w:iCs/>
          <w:sz w:val="18"/>
          <w:szCs w:val="18"/>
        </w:rPr>
        <w:t>PROGRAMMA DEL CORSO</w:t>
      </w:r>
    </w:p>
    <w:p w14:paraId="2BBDC27E" w14:textId="2F8E7854" w:rsidR="001F5693" w:rsidRPr="001F5693" w:rsidRDefault="001F5693" w:rsidP="001F5693">
      <w:pPr>
        <w:pStyle w:val="NormaleWeb"/>
        <w:spacing w:line="220" w:lineRule="atLeast"/>
        <w:jc w:val="both"/>
        <w:rPr>
          <w:rFonts w:ascii="Times" w:hAnsi="Times" w:cs="Times"/>
          <w:sz w:val="20"/>
          <w:szCs w:val="20"/>
        </w:rPr>
      </w:pPr>
      <w:r w:rsidRPr="001F5693">
        <w:rPr>
          <w:rFonts w:ascii="Times" w:hAnsi="Times" w:cs="Times"/>
          <w:sz w:val="20"/>
          <w:szCs w:val="20"/>
        </w:rPr>
        <w:t xml:space="preserve">Il corso propone lo studio di teorie e temi pedagogici che articolano il dibattito nell’ambito della cultura educativa. </w:t>
      </w:r>
    </w:p>
    <w:p w14:paraId="1512A085" w14:textId="74FA135D" w:rsidR="001F5693" w:rsidRDefault="001F5693" w:rsidP="001F5693">
      <w:pPr>
        <w:pStyle w:val="NormaleWeb"/>
        <w:spacing w:line="220" w:lineRule="atLeast"/>
        <w:jc w:val="both"/>
        <w:rPr>
          <w:rFonts w:ascii="Times" w:hAnsi="Times" w:cs="Times"/>
          <w:sz w:val="20"/>
          <w:szCs w:val="20"/>
        </w:rPr>
      </w:pPr>
      <w:r w:rsidRPr="001F5693">
        <w:rPr>
          <w:rFonts w:ascii="Times" w:hAnsi="Times" w:cs="Times"/>
          <w:sz w:val="20"/>
          <w:szCs w:val="20"/>
        </w:rPr>
        <w:t>Sono programmat</w:t>
      </w:r>
      <w:r w:rsidR="007E395D">
        <w:rPr>
          <w:rFonts w:ascii="Times" w:hAnsi="Times" w:cs="Times"/>
          <w:sz w:val="20"/>
          <w:szCs w:val="20"/>
        </w:rPr>
        <w:t>i</w:t>
      </w:r>
      <w:r w:rsidRPr="001F5693">
        <w:rPr>
          <w:rFonts w:ascii="Times" w:hAnsi="Times" w:cs="Times"/>
          <w:sz w:val="20"/>
          <w:szCs w:val="20"/>
        </w:rPr>
        <w:t xml:space="preserve"> du</w:t>
      </w:r>
      <w:r w:rsidR="007E395D">
        <w:rPr>
          <w:rFonts w:ascii="Times" w:hAnsi="Times" w:cs="Times"/>
          <w:sz w:val="20"/>
          <w:szCs w:val="20"/>
        </w:rPr>
        <w:t>e Moduli</w:t>
      </w:r>
      <w:r w:rsidR="0089342A">
        <w:rPr>
          <w:rFonts w:ascii="Times" w:hAnsi="Times" w:cs="Times"/>
          <w:sz w:val="20"/>
          <w:szCs w:val="20"/>
        </w:rPr>
        <w:t xml:space="preserve"> suddivisi </w:t>
      </w:r>
      <w:r w:rsidR="003C7342">
        <w:rPr>
          <w:rFonts w:ascii="Times" w:hAnsi="Times" w:cs="Times"/>
          <w:sz w:val="20"/>
          <w:szCs w:val="20"/>
        </w:rPr>
        <w:t xml:space="preserve">ciascuno </w:t>
      </w:r>
      <w:r w:rsidR="0089342A">
        <w:rPr>
          <w:rFonts w:ascii="Times" w:hAnsi="Times" w:cs="Times"/>
          <w:sz w:val="20"/>
          <w:szCs w:val="20"/>
        </w:rPr>
        <w:t>in cinque unità.</w:t>
      </w:r>
    </w:p>
    <w:p w14:paraId="139AFD02" w14:textId="734C2DA7" w:rsidR="0005343F" w:rsidRPr="003C7342" w:rsidRDefault="007E395D" w:rsidP="00EA7832">
      <w:pPr>
        <w:spacing w:before="120"/>
        <w:rPr>
          <w:i/>
          <w:iCs/>
        </w:rPr>
      </w:pPr>
      <w:r w:rsidRPr="003C7342">
        <w:rPr>
          <w:i/>
          <w:iCs/>
        </w:rPr>
        <w:lastRenderedPageBreak/>
        <w:t>Modulo</w:t>
      </w:r>
      <w:r w:rsidR="0005343F" w:rsidRPr="003C7342">
        <w:rPr>
          <w:i/>
          <w:iCs/>
        </w:rPr>
        <w:t xml:space="preserve"> </w:t>
      </w:r>
      <w:r w:rsidR="007E7AA9" w:rsidRPr="003C7342">
        <w:rPr>
          <w:i/>
          <w:iCs/>
        </w:rPr>
        <w:t>1</w:t>
      </w:r>
    </w:p>
    <w:p w14:paraId="7D3BE6B8" w14:textId="77777777" w:rsidR="0005343F" w:rsidRPr="001F5693" w:rsidRDefault="0005343F" w:rsidP="0005343F">
      <w:r w:rsidRPr="001F5693">
        <w:t xml:space="preserve">Le principali teorie pedagogiche e la presentazione di grandi testimoni che hanno animato il dibattito nell’ambito della cultura educativa verranno approfondite </w:t>
      </w:r>
    </w:p>
    <w:p w14:paraId="10DC9E39" w14:textId="0C952A3A" w:rsidR="0005343F" w:rsidRPr="003C5D1E" w:rsidRDefault="0005343F" w:rsidP="0005343F">
      <w:pPr>
        <w:pStyle w:val="Paragrafoelenco"/>
        <w:numPr>
          <w:ilvl w:val="0"/>
          <w:numId w:val="3"/>
        </w:numPr>
      </w:pPr>
      <w:r w:rsidRPr="003C5D1E">
        <w:t>evidenziando la catena di eventi, di idee e di fratture che permettono di scorgere il futuro cammino dell’educazione</w:t>
      </w:r>
      <w:r w:rsidR="006F1599">
        <w:t>;</w:t>
      </w:r>
    </w:p>
    <w:p w14:paraId="3AD87BD3" w14:textId="5181B23C" w:rsidR="0005343F" w:rsidRPr="003C5D1E" w:rsidRDefault="0005343F" w:rsidP="0005343F">
      <w:pPr>
        <w:pStyle w:val="Paragrafoelenco"/>
        <w:numPr>
          <w:ilvl w:val="0"/>
          <w:numId w:val="3"/>
        </w:numPr>
      </w:pPr>
      <w:r w:rsidRPr="003C5D1E">
        <w:t>individuando testimoni e correnti dell’ambito educativo che, nel corso del tempo e nelle diverse civiltà</w:t>
      </w:r>
      <w:r w:rsidR="006F1599">
        <w:t>,</w:t>
      </w:r>
      <w:r w:rsidRPr="003C5D1E">
        <w:t xml:space="preserve"> hanno trasformato l’educazione;</w:t>
      </w:r>
    </w:p>
    <w:p w14:paraId="062FD7B7" w14:textId="01FC4739" w:rsidR="0005343F" w:rsidRDefault="0005343F" w:rsidP="0005343F">
      <w:pPr>
        <w:pStyle w:val="Paragrafoelenco"/>
        <w:numPr>
          <w:ilvl w:val="0"/>
          <w:numId w:val="3"/>
        </w:numPr>
      </w:pPr>
      <w:r w:rsidRPr="003C5D1E">
        <w:t xml:space="preserve">indicando collegamenti e riflessioni pedagogici in merito a tematiche condivise con la cultura psicologica. </w:t>
      </w:r>
    </w:p>
    <w:p w14:paraId="49D778B8" w14:textId="472F3A9C" w:rsidR="007E7AA9" w:rsidRDefault="007E7AA9" w:rsidP="007E7AA9">
      <w:r>
        <w:t>Unità 1</w:t>
      </w:r>
      <w:r w:rsidRPr="0089342A">
        <w:rPr>
          <w:i/>
          <w:iCs/>
        </w:rPr>
        <w:t>: I precursori del pensiero pedagogico</w:t>
      </w:r>
    </w:p>
    <w:p w14:paraId="3B23B42A" w14:textId="77777777" w:rsidR="007E7AA9" w:rsidRDefault="007E7AA9" w:rsidP="007E7AA9">
      <w:pPr>
        <w:pStyle w:val="Paragrafoelenco"/>
        <w:numPr>
          <w:ilvl w:val="0"/>
          <w:numId w:val="3"/>
        </w:numPr>
      </w:pPr>
      <w:r>
        <w:t>Confucio</w:t>
      </w:r>
    </w:p>
    <w:p w14:paraId="03D3EAD9" w14:textId="77777777" w:rsidR="007E7AA9" w:rsidRDefault="007E7AA9" w:rsidP="007E7AA9">
      <w:pPr>
        <w:pStyle w:val="Paragrafoelenco"/>
        <w:numPr>
          <w:ilvl w:val="0"/>
          <w:numId w:val="3"/>
        </w:numPr>
      </w:pPr>
      <w:r>
        <w:t>Averroè</w:t>
      </w:r>
    </w:p>
    <w:p w14:paraId="7CB1C6BC" w14:textId="268266F5" w:rsidR="007E7AA9" w:rsidRDefault="007E7AA9" w:rsidP="007E7AA9">
      <w:pPr>
        <w:pStyle w:val="Paragrafoelenco"/>
        <w:numPr>
          <w:ilvl w:val="0"/>
          <w:numId w:val="3"/>
        </w:numPr>
      </w:pPr>
      <w:r>
        <w:t>Ibn Khaldun</w:t>
      </w:r>
    </w:p>
    <w:p w14:paraId="28612B0E" w14:textId="4B22110F" w:rsidR="007E7AA9" w:rsidRDefault="007E7AA9" w:rsidP="007E7AA9">
      <w:pPr>
        <w:pStyle w:val="Paragrafoelenco"/>
        <w:numPr>
          <w:ilvl w:val="0"/>
          <w:numId w:val="3"/>
        </w:numPr>
      </w:pPr>
      <w:r>
        <w:t>Pedagogia Africana</w:t>
      </w:r>
    </w:p>
    <w:p w14:paraId="0845D8E9" w14:textId="268BD07C" w:rsidR="0089342A" w:rsidRDefault="007E7AA9" w:rsidP="007E7AA9">
      <w:r>
        <w:t xml:space="preserve">Unità 2: </w:t>
      </w:r>
      <w:r w:rsidR="0089342A" w:rsidRPr="0089342A">
        <w:rPr>
          <w:i/>
          <w:iCs/>
        </w:rPr>
        <w:t>Educazione tra natura e cultura</w:t>
      </w:r>
    </w:p>
    <w:p w14:paraId="13012407" w14:textId="77777777" w:rsidR="0089342A" w:rsidRDefault="0089342A" w:rsidP="0089342A">
      <w:pPr>
        <w:pStyle w:val="Paragrafoelenco"/>
        <w:numPr>
          <w:ilvl w:val="0"/>
          <w:numId w:val="3"/>
        </w:numPr>
      </w:pPr>
      <w:r>
        <w:t>Rousseau, Condorcet, Ferry</w:t>
      </w:r>
    </w:p>
    <w:p w14:paraId="64E38AB9" w14:textId="77777777" w:rsidR="0089342A" w:rsidRDefault="0089342A" w:rsidP="0089342A">
      <w:pPr>
        <w:pStyle w:val="Paragrafoelenco"/>
        <w:numPr>
          <w:ilvl w:val="0"/>
          <w:numId w:val="3"/>
        </w:numPr>
      </w:pPr>
      <w:r>
        <w:t>Montessori</w:t>
      </w:r>
      <w:r w:rsidRPr="0089342A">
        <w:t xml:space="preserve"> </w:t>
      </w:r>
    </w:p>
    <w:p w14:paraId="7D44DA51" w14:textId="0890D8B6" w:rsidR="003C7342" w:rsidRDefault="003C7342" w:rsidP="003C7342">
      <w:pPr>
        <w:pStyle w:val="Paragrafoelenco"/>
        <w:numPr>
          <w:ilvl w:val="0"/>
          <w:numId w:val="3"/>
        </w:numPr>
      </w:pPr>
      <w:r>
        <w:t>Freud</w:t>
      </w:r>
    </w:p>
    <w:p w14:paraId="2B3A5B1E" w14:textId="43FAAE76" w:rsidR="0089342A" w:rsidRPr="0089342A" w:rsidRDefault="0089342A" w:rsidP="007E7AA9">
      <w:pPr>
        <w:rPr>
          <w:i/>
          <w:iCs/>
        </w:rPr>
      </w:pPr>
      <w:r>
        <w:t xml:space="preserve">Unità 3: </w:t>
      </w:r>
      <w:r w:rsidRPr="0089342A">
        <w:rPr>
          <w:i/>
          <w:iCs/>
        </w:rPr>
        <w:t>Educazione e democrazia</w:t>
      </w:r>
    </w:p>
    <w:p w14:paraId="4A3B47C4" w14:textId="77777777" w:rsidR="0089342A" w:rsidRDefault="0089342A" w:rsidP="0089342A">
      <w:pPr>
        <w:pStyle w:val="Paragrafoelenco"/>
        <w:numPr>
          <w:ilvl w:val="0"/>
          <w:numId w:val="3"/>
        </w:numPr>
      </w:pPr>
      <w:r>
        <w:t>Platone</w:t>
      </w:r>
    </w:p>
    <w:p w14:paraId="57FF1910" w14:textId="77777777" w:rsidR="0089342A" w:rsidRDefault="0089342A" w:rsidP="0089342A">
      <w:pPr>
        <w:pStyle w:val="Paragrafoelenco"/>
        <w:numPr>
          <w:ilvl w:val="0"/>
          <w:numId w:val="3"/>
        </w:numPr>
      </w:pPr>
      <w:r>
        <w:t>Dewey</w:t>
      </w:r>
    </w:p>
    <w:p w14:paraId="3DECDE40" w14:textId="48DDA653" w:rsidR="007E7AA9" w:rsidRPr="0089342A" w:rsidRDefault="0089342A" w:rsidP="007E7AA9">
      <w:pPr>
        <w:rPr>
          <w:i/>
          <w:iCs/>
        </w:rPr>
      </w:pPr>
      <w:r>
        <w:t xml:space="preserve">Unità 4: </w:t>
      </w:r>
      <w:r w:rsidRPr="0089342A">
        <w:rPr>
          <w:i/>
          <w:iCs/>
        </w:rPr>
        <w:t>Educazione e</w:t>
      </w:r>
      <w:r w:rsidR="007E7AA9" w:rsidRPr="0089342A">
        <w:rPr>
          <w:i/>
          <w:iCs/>
        </w:rPr>
        <w:t xml:space="preserve"> visione di </w:t>
      </w:r>
      <w:r w:rsidRPr="0089342A">
        <w:rPr>
          <w:i/>
          <w:iCs/>
        </w:rPr>
        <w:t>s</w:t>
      </w:r>
      <w:r w:rsidR="007E7AA9" w:rsidRPr="0089342A">
        <w:rPr>
          <w:i/>
          <w:iCs/>
        </w:rPr>
        <w:t>viluppo</w:t>
      </w:r>
    </w:p>
    <w:p w14:paraId="74D1FBFB" w14:textId="7506BDDA" w:rsidR="007E7AA9" w:rsidRDefault="007E7AA9" w:rsidP="007E7AA9">
      <w:pPr>
        <w:pStyle w:val="Paragrafoelenco"/>
        <w:numPr>
          <w:ilvl w:val="0"/>
          <w:numId w:val="3"/>
        </w:numPr>
      </w:pPr>
      <w:r>
        <w:t>Piaget</w:t>
      </w:r>
    </w:p>
    <w:p w14:paraId="1E423D53" w14:textId="32134F7F" w:rsidR="007E7AA9" w:rsidRDefault="007E7AA9" w:rsidP="007E7AA9">
      <w:pPr>
        <w:pStyle w:val="Paragrafoelenco"/>
        <w:numPr>
          <w:ilvl w:val="0"/>
          <w:numId w:val="3"/>
        </w:numPr>
      </w:pPr>
      <w:proofErr w:type="spellStart"/>
      <w:r>
        <w:t>Vygotski</w:t>
      </w:r>
      <w:r w:rsidR="003C7342">
        <w:t>j</w:t>
      </w:r>
      <w:proofErr w:type="spellEnd"/>
    </w:p>
    <w:p w14:paraId="10DDB10A" w14:textId="04E1B63F" w:rsidR="007E7AA9" w:rsidRDefault="007E7AA9" w:rsidP="007E7AA9">
      <w:r>
        <w:t xml:space="preserve">Unità </w:t>
      </w:r>
      <w:r w:rsidR="0089342A">
        <w:t>5:</w:t>
      </w:r>
      <w:r>
        <w:t xml:space="preserve"> </w:t>
      </w:r>
      <w:r w:rsidRPr="0089342A">
        <w:rPr>
          <w:i/>
          <w:iCs/>
        </w:rPr>
        <w:t xml:space="preserve">Educazione </w:t>
      </w:r>
      <w:proofErr w:type="gramStart"/>
      <w:r w:rsidRPr="0089342A">
        <w:rPr>
          <w:i/>
          <w:iCs/>
        </w:rPr>
        <w:t>e</w:t>
      </w:r>
      <w:proofErr w:type="gramEnd"/>
      <w:r w:rsidRPr="0089342A">
        <w:rPr>
          <w:i/>
          <w:iCs/>
        </w:rPr>
        <w:t xml:space="preserve"> emancipazione</w:t>
      </w:r>
    </w:p>
    <w:p w14:paraId="12DC5CFD" w14:textId="3D39CF55" w:rsidR="0089342A" w:rsidRPr="003C5D1E" w:rsidRDefault="0089342A" w:rsidP="0089342A">
      <w:pPr>
        <w:pStyle w:val="Paragrafoelenco"/>
        <w:numPr>
          <w:ilvl w:val="0"/>
          <w:numId w:val="3"/>
        </w:numPr>
      </w:pPr>
      <w:r>
        <w:t>Grundtvig</w:t>
      </w:r>
    </w:p>
    <w:p w14:paraId="2B40BE22" w14:textId="64F84116" w:rsidR="007E7AA9" w:rsidRPr="00C23C71" w:rsidRDefault="007E7AA9" w:rsidP="007E7AA9">
      <w:pPr>
        <w:pStyle w:val="Paragrafoelenco"/>
        <w:numPr>
          <w:ilvl w:val="0"/>
          <w:numId w:val="3"/>
        </w:numPr>
      </w:pPr>
      <w:r w:rsidRPr="00C23C71">
        <w:t>Freire</w:t>
      </w:r>
    </w:p>
    <w:p w14:paraId="76FFD05D" w14:textId="56925FDA" w:rsidR="007E7AA9" w:rsidRPr="00C23C71" w:rsidRDefault="007E7AA9" w:rsidP="007E7AA9">
      <w:pPr>
        <w:pStyle w:val="Paragrafoelenco"/>
        <w:numPr>
          <w:ilvl w:val="0"/>
          <w:numId w:val="3"/>
        </w:numPr>
      </w:pPr>
      <w:r w:rsidRPr="00C23C71">
        <w:t>Abreu</w:t>
      </w:r>
    </w:p>
    <w:p w14:paraId="464504B0" w14:textId="6BF40F31" w:rsidR="0005343F" w:rsidRPr="00C23C71" w:rsidRDefault="007E395D" w:rsidP="00EA7832">
      <w:pPr>
        <w:spacing w:before="120"/>
        <w:rPr>
          <w:i/>
          <w:iCs/>
        </w:rPr>
      </w:pPr>
      <w:r w:rsidRPr="00C23C71">
        <w:rPr>
          <w:i/>
          <w:iCs/>
        </w:rPr>
        <w:t>Modulo</w:t>
      </w:r>
      <w:r w:rsidR="0005343F" w:rsidRPr="00C23C71">
        <w:rPr>
          <w:i/>
          <w:iCs/>
        </w:rPr>
        <w:t xml:space="preserve"> 2</w:t>
      </w:r>
    </w:p>
    <w:p w14:paraId="5664BA89" w14:textId="670567E2" w:rsidR="00B44B34" w:rsidRPr="00C23C71" w:rsidRDefault="006E5D53" w:rsidP="004D4578">
      <w:pPr>
        <w:shd w:val="clear" w:color="auto" w:fill="FFFFFF"/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C23C71">
        <w:t xml:space="preserve">Approfondimento di alcune dimensioni fondanti </w:t>
      </w:r>
      <w:r w:rsidR="004D4578" w:rsidRPr="00C23C71">
        <w:t>la disciplina pedagogica, con il supporto di mappe di approfondimento dei temi in questione</w:t>
      </w:r>
      <w:r w:rsidRPr="00C23C71">
        <w:t>.</w:t>
      </w:r>
      <w:r w:rsidR="00A46412" w:rsidRPr="00C23C71">
        <w:t xml:space="preserve"> </w:t>
      </w:r>
    </w:p>
    <w:p w14:paraId="7A43424C" w14:textId="77777777" w:rsidR="004D4578" w:rsidRPr="00C23C71" w:rsidRDefault="007E7AA9" w:rsidP="004D4578">
      <w:p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 xml:space="preserve">Unità 1: </w:t>
      </w:r>
      <w:r w:rsidR="00A46412" w:rsidRPr="00C23C71">
        <w:rPr>
          <w:rFonts w:ascii="Times New Roman" w:hAnsi="Times New Roman"/>
          <w:i/>
          <w:iCs/>
        </w:rPr>
        <w:t>Introduzione alla pedagogia</w:t>
      </w:r>
      <w:r w:rsidR="004D4578" w:rsidRPr="00C23C71">
        <w:rPr>
          <w:rFonts w:ascii="Times New Roman" w:hAnsi="Times New Roman"/>
        </w:rPr>
        <w:t>.</w:t>
      </w:r>
    </w:p>
    <w:p w14:paraId="06F38BDC" w14:textId="6854A1DC" w:rsidR="0089342A" w:rsidRPr="00C23C71" w:rsidRDefault="0089342A" w:rsidP="004D4578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 xml:space="preserve">La pedagogia </w:t>
      </w:r>
      <w:r w:rsidR="00A46412" w:rsidRPr="00C23C71">
        <w:rPr>
          <w:rFonts w:ascii="Times New Roman" w:hAnsi="Times New Roman"/>
        </w:rPr>
        <w:t>come disciplina fra le scienze dell’educazione</w:t>
      </w:r>
    </w:p>
    <w:p w14:paraId="72312368" w14:textId="70BD1264" w:rsidR="004D4578" w:rsidRPr="00C23C71" w:rsidRDefault="004D4578" w:rsidP="004D4578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 xml:space="preserve">Nodi e snodi della pedagogia </w:t>
      </w:r>
    </w:p>
    <w:p w14:paraId="025C6801" w14:textId="7A3EB232" w:rsidR="004D4578" w:rsidRPr="00C23C71" w:rsidRDefault="0089342A" w:rsidP="004D4578">
      <w:p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 xml:space="preserve">Unità 2: </w:t>
      </w:r>
      <w:r w:rsidR="004D4578" w:rsidRPr="00C23C71">
        <w:rPr>
          <w:rFonts w:ascii="Times New Roman" w:hAnsi="Times New Roman"/>
          <w:i/>
        </w:rPr>
        <w:t>Le parole del discorso pedagogico – I parte</w:t>
      </w:r>
    </w:p>
    <w:p w14:paraId="2E0EAF41" w14:textId="17CF478F" w:rsidR="004D4578" w:rsidRPr="00C23C71" w:rsidRDefault="004D4578" w:rsidP="004D4578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Persona</w:t>
      </w:r>
    </w:p>
    <w:p w14:paraId="05F8E5E9" w14:textId="295F974A" w:rsidR="004D4578" w:rsidRPr="00C23C71" w:rsidRDefault="004D4578" w:rsidP="004D4578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Società</w:t>
      </w:r>
    </w:p>
    <w:p w14:paraId="7B76C057" w14:textId="42B7E954" w:rsidR="004D4578" w:rsidRPr="00C23C71" w:rsidRDefault="004D4578" w:rsidP="004D4578">
      <w:p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 xml:space="preserve">Unità 3: </w:t>
      </w:r>
      <w:r w:rsidRPr="00C23C71">
        <w:rPr>
          <w:rFonts w:ascii="Times New Roman" w:hAnsi="Times New Roman"/>
          <w:i/>
        </w:rPr>
        <w:t>Le parole del discorso pedagogico – I parte</w:t>
      </w:r>
    </w:p>
    <w:p w14:paraId="2A814FA5" w14:textId="4639B273" w:rsidR="004D4578" w:rsidRPr="00C23C71" w:rsidRDefault="004D4578" w:rsidP="004D4578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Cultura</w:t>
      </w:r>
    </w:p>
    <w:p w14:paraId="5247297D" w14:textId="2218122A" w:rsidR="004D4578" w:rsidRPr="00C23C71" w:rsidRDefault="004D4578" w:rsidP="004D4578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Conoscenza</w:t>
      </w:r>
    </w:p>
    <w:p w14:paraId="7628FF18" w14:textId="2755540D" w:rsidR="004D4578" w:rsidRPr="00C23C71" w:rsidRDefault="004D4578" w:rsidP="004D4578">
      <w:p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  <w:i/>
        </w:rPr>
      </w:pPr>
      <w:r w:rsidRPr="00C23C71">
        <w:rPr>
          <w:rFonts w:ascii="Times New Roman" w:hAnsi="Times New Roman"/>
        </w:rPr>
        <w:lastRenderedPageBreak/>
        <w:t xml:space="preserve">Unità 4: </w:t>
      </w:r>
      <w:r w:rsidRPr="00C23C71">
        <w:rPr>
          <w:rFonts w:ascii="Times New Roman" w:hAnsi="Times New Roman"/>
          <w:i/>
        </w:rPr>
        <w:t>Le parole del discorso pedagogico – II parte</w:t>
      </w:r>
    </w:p>
    <w:p w14:paraId="11E706B6" w14:textId="7C98ACA7" w:rsidR="004D4578" w:rsidRPr="00C23C71" w:rsidRDefault="004D4578" w:rsidP="00B44B34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 xml:space="preserve">Competenza </w:t>
      </w:r>
    </w:p>
    <w:p w14:paraId="0B29EA94" w14:textId="77777777" w:rsidR="004D4578" w:rsidRPr="00C23C71" w:rsidRDefault="004D4578" w:rsidP="00B44B34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Partecipazione</w:t>
      </w:r>
    </w:p>
    <w:p w14:paraId="152CBE13" w14:textId="6218F30D" w:rsidR="0089342A" w:rsidRPr="00C23C71" w:rsidRDefault="004D4578" w:rsidP="00B44B34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Uguaglianza</w:t>
      </w:r>
    </w:p>
    <w:p w14:paraId="0C806BFD" w14:textId="33292C77" w:rsidR="004D4578" w:rsidRPr="00C23C71" w:rsidRDefault="004D4578" w:rsidP="00B44B34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</w:rPr>
      </w:pPr>
      <w:r w:rsidRPr="00C23C71">
        <w:rPr>
          <w:rFonts w:ascii="Times New Roman" w:hAnsi="Times New Roman"/>
        </w:rPr>
        <w:t>Pace</w:t>
      </w:r>
    </w:p>
    <w:p w14:paraId="5AE4180C" w14:textId="740EB9DB" w:rsidR="0089342A" w:rsidRPr="00C23C71" w:rsidRDefault="0089342A" w:rsidP="0089342A">
      <w:p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  <w:i/>
          <w:iCs/>
        </w:rPr>
      </w:pPr>
      <w:r w:rsidRPr="00C23C71">
        <w:rPr>
          <w:rFonts w:ascii="Times New Roman" w:hAnsi="Times New Roman"/>
        </w:rPr>
        <w:t xml:space="preserve">Unità </w:t>
      </w:r>
      <w:r w:rsidR="004D4578" w:rsidRPr="00C23C71">
        <w:rPr>
          <w:rFonts w:ascii="Times New Roman" w:hAnsi="Times New Roman"/>
        </w:rPr>
        <w:t>5</w:t>
      </w:r>
      <w:r w:rsidRPr="00C23C71">
        <w:rPr>
          <w:rFonts w:ascii="Times New Roman" w:hAnsi="Times New Roman"/>
        </w:rPr>
        <w:t xml:space="preserve">: </w:t>
      </w:r>
      <w:r w:rsidRPr="00C23C71">
        <w:rPr>
          <w:rFonts w:ascii="Times New Roman" w:hAnsi="Times New Roman"/>
          <w:i/>
          <w:iCs/>
        </w:rPr>
        <w:t>Educazione e attualità</w:t>
      </w:r>
    </w:p>
    <w:p w14:paraId="1644C19F" w14:textId="61A939CB" w:rsidR="0089342A" w:rsidRPr="00C23C71" w:rsidRDefault="0089342A" w:rsidP="007C23F3">
      <w:pPr>
        <w:pStyle w:val="Paragrafoelenco"/>
        <w:numPr>
          <w:ilvl w:val="0"/>
          <w:numId w:val="3"/>
        </w:numPr>
        <w:shd w:val="clear" w:color="auto" w:fill="FFFFFF"/>
        <w:tabs>
          <w:tab w:val="clear" w:pos="284"/>
        </w:tabs>
        <w:spacing w:line="240" w:lineRule="auto"/>
        <w:jc w:val="left"/>
        <w:rPr>
          <w:rFonts w:ascii="Times New Roman" w:hAnsi="Times New Roman"/>
          <w:i/>
          <w:iCs/>
        </w:rPr>
      </w:pPr>
      <w:r w:rsidRPr="00C23C71">
        <w:rPr>
          <w:rFonts w:ascii="Times New Roman" w:hAnsi="Times New Roman"/>
        </w:rPr>
        <w:t xml:space="preserve">Risvolti educativi </w:t>
      </w:r>
      <w:r w:rsidR="003C7342" w:rsidRPr="00C23C71">
        <w:rPr>
          <w:rFonts w:ascii="Times New Roman" w:hAnsi="Times New Roman"/>
        </w:rPr>
        <w:t>circa alcune</w:t>
      </w:r>
      <w:r w:rsidRPr="00C23C71">
        <w:rPr>
          <w:rFonts w:ascii="Times New Roman" w:hAnsi="Times New Roman"/>
        </w:rPr>
        <w:t xml:space="preserve"> </w:t>
      </w:r>
      <w:r w:rsidR="003C7342" w:rsidRPr="00C23C71">
        <w:rPr>
          <w:rFonts w:ascii="Times New Roman" w:hAnsi="Times New Roman"/>
        </w:rPr>
        <w:t>F</w:t>
      </w:r>
      <w:r w:rsidRPr="00C23C71">
        <w:rPr>
          <w:rFonts w:ascii="Times New Roman" w:hAnsi="Times New Roman"/>
        </w:rPr>
        <w:t xml:space="preserve">igure di Giusti fra le </w:t>
      </w:r>
      <w:r w:rsidR="00F11CA3" w:rsidRPr="00C23C71">
        <w:rPr>
          <w:rFonts w:ascii="Times New Roman" w:hAnsi="Times New Roman"/>
        </w:rPr>
        <w:t>N</w:t>
      </w:r>
      <w:r w:rsidRPr="00C23C71">
        <w:rPr>
          <w:rFonts w:ascii="Times New Roman" w:hAnsi="Times New Roman"/>
        </w:rPr>
        <w:t>azioni</w:t>
      </w:r>
      <w:r w:rsidR="007C23F3" w:rsidRPr="00C23C71">
        <w:rPr>
          <w:rFonts w:ascii="Times New Roman" w:hAnsi="Times New Roman"/>
        </w:rPr>
        <w:t>.</w:t>
      </w:r>
    </w:p>
    <w:p w14:paraId="254FAFB1" w14:textId="633719BC" w:rsidR="000E65EB" w:rsidRDefault="00864111" w:rsidP="00EA7832">
      <w:pPr>
        <w:spacing w:before="240" w:after="120" w:line="220" w:lineRule="exact"/>
        <w:rPr>
          <w:b/>
          <w:i/>
          <w:sz w:val="18"/>
        </w:rPr>
      </w:pPr>
      <w:r w:rsidRPr="00C23C71">
        <w:rPr>
          <w:b/>
          <w:i/>
          <w:sz w:val="18"/>
        </w:rPr>
        <w:t>BIBLIOGRAFIA</w:t>
      </w:r>
      <w:r w:rsidR="0001393D">
        <w:rPr>
          <w:b/>
          <w:i/>
          <w:sz w:val="18"/>
        </w:rPr>
        <w:t xml:space="preserve"> </w:t>
      </w:r>
      <w:r w:rsidR="00262FC8">
        <w:rPr>
          <w:rStyle w:val="Rimandonotaapidipagina"/>
          <w:b/>
          <w:i/>
          <w:sz w:val="18"/>
        </w:rPr>
        <w:footnoteReference w:id="1"/>
      </w:r>
    </w:p>
    <w:p w14:paraId="46CA9849" w14:textId="77777777" w:rsidR="009D45C4" w:rsidRPr="00BF487F" w:rsidRDefault="009D45C4" w:rsidP="009D45C4">
      <w:pPr>
        <w:pStyle w:val="Testo1"/>
        <w:numPr>
          <w:ilvl w:val="0"/>
          <w:numId w:val="4"/>
        </w:numPr>
        <w:spacing w:line="240" w:lineRule="exact"/>
        <w:ind w:left="284" w:hanging="284"/>
        <w:jc w:val="left"/>
        <w:rPr>
          <w:rFonts w:ascii="Times New Roman" w:hAnsi="Times New Roman"/>
          <w:i/>
          <w:szCs w:val="18"/>
        </w:rPr>
      </w:pPr>
      <w:r w:rsidRPr="001A4240">
        <w:rPr>
          <w:rFonts w:ascii="Times New Roman" w:hAnsi="Times New Roman"/>
          <w:iCs/>
          <w:smallCaps/>
          <w:szCs w:val="18"/>
        </w:rPr>
        <w:t>M. Aglieri , L. Cadei, E. Serrelli, A. Tabacchi</w:t>
      </w:r>
      <w:r w:rsidRPr="00BF487F">
        <w:rPr>
          <w:rFonts w:ascii="Times New Roman" w:hAnsi="Times New Roman"/>
          <w:i/>
          <w:iCs/>
          <w:szCs w:val="18"/>
        </w:rPr>
        <w:t>, Mappe di pedagogia generale e sociale. Per una riflessione dinamica e trasformativa sui processi educativi e formativi</w:t>
      </w:r>
      <w:r w:rsidRPr="001A4240">
        <w:rPr>
          <w:rFonts w:ascii="Times New Roman" w:hAnsi="Times New Roman"/>
          <w:iCs/>
          <w:szCs w:val="18"/>
        </w:rPr>
        <w:t>, Vita e Pensiero, Milano, in corso di pubblicazione.</w:t>
      </w:r>
    </w:p>
    <w:p w14:paraId="3CD7A71E" w14:textId="437580B6" w:rsidR="00262FC8" w:rsidRPr="00262FC8" w:rsidRDefault="009D45C4" w:rsidP="00262FC8">
      <w:pPr>
        <w:pStyle w:val="Testo1"/>
        <w:numPr>
          <w:ilvl w:val="0"/>
          <w:numId w:val="4"/>
        </w:numPr>
        <w:ind w:left="284" w:hanging="284"/>
        <w:jc w:val="left"/>
        <w:rPr>
          <w:rStyle w:val="Collegamentoipertestuale"/>
          <w:rFonts w:ascii="Times New Roman" w:hAnsi="Times New Roman"/>
          <w:spacing w:val="-5"/>
          <w:szCs w:val="18"/>
        </w:rPr>
      </w:pPr>
      <w:r w:rsidRPr="0096746E">
        <w:rPr>
          <w:rFonts w:ascii="Times New Roman" w:hAnsi="Times New Roman"/>
          <w:smallCaps/>
          <w:spacing w:val="-5"/>
          <w:sz w:val="16"/>
          <w:szCs w:val="16"/>
        </w:rPr>
        <w:t>J.-M. De Ketele (a cura di),</w:t>
      </w:r>
      <w:r w:rsidRPr="0096746E">
        <w:rPr>
          <w:rFonts w:ascii="Times New Roman" w:hAnsi="Times New Roman"/>
          <w:i/>
          <w:spacing w:val="-5"/>
          <w:sz w:val="16"/>
          <w:szCs w:val="16"/>
        </w:rPr>
        <w:t xml:space="preserve"> </w:t>
      </w:r>
      <w:r w:rsidRPr="0096746E">
        <w:rPr>
          <w:rFonts w:ascii="Times New Roman" w:hAnsi="Times New Roman"/>
          <w:i/>
          <w:spacing w:val="-5"/>
          <w:szCs w:val="18"/>
        </w:rPr>
        <w:t>Figure dell’educazione nel mondo,</w:t>
      </w:r>
      <w:r w:rsidRPr="0096746E">
        <w:rPr>
          <w:rFonts w:ascii="Times New Roman" w:hAnsi="Times New Roman"/>
          <w:spacing w:val="-5"/>
          <w:szCs w:val="18"/>
        </w:rPr>
        <w:t xml:space="preserve"> Scholé, Brescia, 2019.</w:t>
      </w:r>
      <w:r>
        <w:rPr>
          <w:rFonts w:ascii="Times New Roman" w:hAnsi="Times New Roman"/>
          <w:spacing w:val="-5"/>
          <w:szCs w:val="18"/>
        </w:rPr>
        <w:t xml:space="preserve"> </w:t>
      </w:r>
      <w:bookmarkStart w:id="2" w:name="_Hlk140133243"/>
      <w:bookmarkStart w:id="3" w:name="_Hlk140135542"/>
      <w:bookmarkStart w:id="4" w:name="_Hlk141261349"/>
      <w:r w:rsidR="00262FC8" w:rsidRPr="00262FC8">
        <w:rPr>
          <w:rFonts w:ascii="Times New Roman" w:hAnsi="Times New Roman"/>
          <w:i/>
          <w:spacing w:val="-5"/>
          <w:szCs w:val="18"/>
          <w:u w:val="single"/>
        </w:rPr>
        <w:fldChar w:fldCharType="begin"/>
      </w:r>
      <w:r w:rsidR="00262FC8">
        <w:rPr>
          <w:rFonts w:ascii="Times New Roman" w:hAnsi="Times New Roman"/>
          <w:i/>
          <w:spacing w:val="-5"/>
          <w:szCs w:val="18"/>
          <w:u w:val="single"/>
        </w:rPr>
        <w:instrText>HYPERLINK "https://librerie.unicatt.it/scheda-libro/autori-vari/figure-delleducazione-nel-mondo-9788828401018-672640.html"</w:instrText>
      </w:r>
      <w:r w:rsidR="00262FC8" w:rsidRPr="00262FC8">
        <w:rPr>
          <w:rFonts w:ascii="Times New Roman" w:hAnsi="Times New Roman"/>
          <w:i/>
          <w:spacing w:val="-5"/>
          <w:szCs w:val="18"/>
          <w:u w:val="single"/>
        </w:rPr>
      </w:r>
      <w:r w:rsidR="00262FC8" w:rsidRPr="00262FC8">
        <w:rPr>
          <w:rFonts w:ascii="Times New Roman" w:hAnsi="Times New Roman"/>
          <w:i/>
          <w:spacing w:val="-5"/>
          <w:szCs w:val="18"/>
          <w:u w:val="single"/>
        </w:rPr>
        <w:fldChar w:fldCharType="separate"/>
      </w:r>
      <w:r w:rsidR="00262FC8" w:rsidRPr="00262FC8">
        <w:rPr>
          <w:rStyle w:val="Collegamentoipertestuale"/>
          <w:rFonts w:ascii="Times New Roman" w:hAnsi="Times New Roman"/>
          <w:i/>
          <w:spacing w:val="-5"/>
          <w:szCs w:val="18"/>
        </w:rPr>
        <w:t>Acquista da VP</w:t>
      </w:r>
      <w:bookmarkEnd w:id="2"/>
    </w:p>
    <w:bookmarkEnd w:id="3"/>
    <w:bookmarkEnd w:id="4"/>
    <w:p w14:paraId="6541050E" w14:textId="64DAC43E" w:rsidR="009D45C4" w:rsidRPr="00262FC8" w:rsidRDefault="00262FC8" w:rsidP="00262FC8">
      <w:pPr>
        <w:pStyle w:val="Testo1"/>
        <w:ind w:left="0" w:firstLine="0"/>
        <w:rPr>
          <w:rFonts w:ascii="Times New Roman" w:hAnsi="Times New Roman"/>
          <w:spacing w:val="-5"/>
          <w:szCs w:val="18"/>
        </w:rPr>
      </w:pPr>
      <w:r w:rsidRPr="00262FC8">
        <w:rPr>
          <w:rFonts w:ascii="Times New Roman" w:hAnsi="Times New Roman"/>
          <w:spacing w:val="-5"/>
          <w:szCs w:val="18"/>
        </w:rPr>
        <w:fldChar w:fldCharType="end"/>
      </w:r>
    </w:p>
    <w:p w14:paraId="0A6BD071" w14:textId="77777777" w:rsidR="009D45C4" w:rsidRPr="00B603CD" w:rsidRDefault="009D45C4" w:rsidP="009D45C4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pacing w:val="-5"/>
          <w:szCs w:val="18"/>
        </w:rPr>
      </w:pPr>
      <w:r w:rsidRPr="0096746E">
        <w:rPr>
          <w:rFonts w:ascii="Times New Roman" w:hAnsi="Times New Roman"/>
          <w:smallCaps/>
          <w:spacing w:val="-5"/>
          <w:sz w:val="16"/>
          <w:szCs w:val="16"/>
        </w:rPr>
        <w:t>P. Freire</w:t>
      </w:r>
      <w:r w:rsidRPr="0096746E">
        <w:rPr>
          <w:rFonts w:ascii="Times New Roman" w:hAnsi="Times New Roman"/>
          <w:szCs w:val="18"/>
        </w:rPr>
        <w:t xml:space="preserve">, </w:t>
      </w:r>
      <w:r w:rsidRPr="0096746E">
        <w:rPr>
          <w:rFonts w:ascii="Times New Roman" w:hAnsi="Times New Roman"/>
          <w:i/>
          <w:iCs/>
          <w:szCs w:val="18"/>
        </w:rPr>
        <w:t>Pedagogia dell’autonomia. Saperi necessari per la pratica educativa</w:t>
      </w:r>
      <w:r w:rsidRPr="0096746E">
        <w:rPr>
          <w:rFonts w:ascii="Times New Roman" w:hAnsi="Times New Roman"/>
          <w:szCs w:val="18"/>
        </w:rPr>
        <w:t>, Edizioni Gruppo Abele, Torino, 2014 (orig. 1996).</w:t>
      </w:r>
    </w:p>
    <w:p w14:paraId="6528372C" w14:textId="77777777" w:rsidR="009D45C4" w:rsidRDefault="009D45C4" w:rsidP="009D45C4">
      <w:pPr>
        <w:pStyle w:val="Testo1"/>
        <w:spacing w:line="240" w:lineRule="atLeast"/>
        <w:rPr>
          <w:rFonts w:ascii="Times New Roman" w:hAnsi="Times New Roman"/>
          <w:spacing w:val="-5"/>
          <w:szCs w:val="18"/>
        </w:rPr>
      </w:pPr>
      <w:r>
        <w:rPr>
          <w:rFonts w:ascii="Times New Roman" w:hAnsi="Times New Roman"/>
          <w:spacing w:val="-5"/>
          <w:szCs w:val="18"/>
        </w:rPr>
        <w:t>Un testo a scelta tra:</w:t>
      </w:r>
    </w:p>
    <w:p w14:paraId="52D96EB2" w14:textId="77777777" w:rsidR="009D45C4" w:rsidRPr="00B603CD" w:rsidRDefault="009D45C4" w:rsidP="009D45C4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B603CD">
        <w:rPr>
          <w:rFonts w:ascii="Times New Roman" w:hAnsi="Times New Roman"/>
          <w:smallCaps/>
          <w:szCs w:val="18"/>
        </w:rPr>
        <w:t>Commissione internazionale sui Futuri dell’Educazione</w:t>
      </w:r>
      <w:r w:rsidRPr="00B603CD">
        <w:rPr>
          <w:rFonts w:ascii="Times New Roman" w:hAnsi="Times New Roman"/>
          <w:szCs w:val="18"/>
        </w:rPr>
        <w:t xml:space="preserve">, </w:t>
      </w:r>
      <w:r w:rsidRPr="00B603CD">
        <w:rPr>
          <w:rFonts w:ascii="Times New Roman" w:hAnsi="Times New Roman"/>
          <w:i/>
          <w:iCs/>
          <w:szCs w:val="18"/>
        </w:rPr>
        <w:t>Re-immaginare i nostri futuri insieme. Un nuovo contratto sociale per l’educazione</w:t>
      </w:r>
      <w:r w:rsidRPr="00B603CD">
        <w:rPr>
          <w:rFonts w:ascii="Times New Roman" w:hAnsi="Times New Roman"/>
          <w:szCs w:val="18"/>
        </w:rPr>
        <w:t>, UNESCO-Editrice La Scuola, Parigi-Brescia 2023.</w:t>
      </w:r>
    </w:p>
    <w:p w14:paraId="7A788916" w14:textId="77777777" w:rsidR="009D45C4" w:rsidRPr="00B603CD" w:rsidRDefault="009D45C4" w:rsidP="009D45C4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B603CD">
        <w:rPr>
          <w:rFonts w:ascii="Times New Roman" w:hAnsi="Times New Roman"/>
          <w:smallCaps/>
          <w:szCs w:val="18"/>
          <w:lang w:val="en-US"/>
        </w:rPr>
        <w:t>OECD</w:t>
      </w:r>
      <w:r w:rsidRPr="00B603CD">
        <w:rPr>
          <w:rFonts w:ascii="Times New Roman" w:hAnsi="Times New Roman"/>
          <w:szCs w:val="18"/>
          <w:lang w:val="en-US"/>
        </w:rPr>
        <w:t xml:space="preserve">, </w:t>
      </w:r>
      <w:r w:rsidRPr="00B603CD">
        <w:rPr>
          <w:rFonts w:ascii="Times New Roman" w:hAnsi="Times New Roman"/>
          <w:i/>
          <w:iCs/>
          <w:szCs w:val="18"/>
          <w:lang w:val="en-US"/>
        </w:rPr>
        <w:t xml:space="preserve">The Future of Education and Skills. </w:t>
      </w:r>
      <w:r w:rsidRPr="00B603CD">
        <w:rPr>
          <w:rFonts w:ascii="Times New Roman" w:hAnsi="Times New Roman"/>
          <w:i/>
          <w:iCs/>
          <w:szCs w:val="18"/>
        </w:rPr>
        <w:t>Education 2030</w:t>
      </w:r>
      <w:r w:rsidRPr="00B603CD">
        <w:rPr>
          <w:rFonts w:ascii="Times New Roman" w:hAnsi="Times New Roman"/>
          <w:szCs w:val="18"/>
        </w:rPr>
        <w:t>, OECD, Paris 2018.</w:t>
      </w:r>
    </w:p>
    <w:p w14:paraId="7D301CCE" w14:textId="77777777" w:rsidR="009D45C4" w:rsidRPr="00B603CD" w:rsidRDefault="009D45C4" w:rsidP="009D45C4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B603CD">
        <w:rPr>
          <w:rFonts w:ascii="Times New Roman" w:hAnsi="Times New Roman"/>
          <w:smallCaps/>
          <w:szCs w:val="18"/>
          <w:lang w:val="en-US"/>
        </w:rPr>
        <w:t>United Nations</w:t>
      </w:r>
      <w:r w:rsidRPr="00B603CD">
        <w:rPr>
          <w:rFonts w:ascii="Times New Roman" w:hAnsi="Times New Roman"/>
          <w:szCs w:val="18"/>
          <w:lang w:val="en-US"/>
        </w:rPr>
        <w:t xml:space="preserve">, </w:t>
      </w:r>
      <w:r w:rsidRPr="00B603CD">
        <w:rPr>
          <w:rFonts w:ascii="Times New Roman" w:hAnsi="Times New Roman"/>
          <w:i/>
          <w:iCs/>
          <w:szCs w:val="18"/>
          <w:lang w:val="en-US"/>
        </w:rPr>
        <w:t>Our Common Agenda. Policy Brief 9. A New Agenda for Peace</w:t>
      </w:r>
      <w:r w:rsidRPr="00B603CD">
        <w:rPr>
          <w:rFonts w:ascii="Times New Roman" w:hAnsi="Times New Roman"/>
          <w:szCs w:val="18"/>
          <w:lang w:val="en-US"/>
        </w:rPr>
        <w:t xml:space="preserve">, United Nations, New York 2023, doc. </w:t>
      </w:r>
      <w:r w:rsidRPr="00B603CD">
        <w:rPr>
          <w:rFonts w:ascii="Times New Roman" w:hAnsi="Times New Roman"/>
          <w:szCs w:val="18"/>
        </w:rPr>
        <w:t>A/77/CRP.1/Add.8.</w:t>
      </w:r>
    </w:p>
    <w:p w14:paraId="39CE08F1" w14:textId="77777777" w:rsidR="009D45C4" w:rsidRPr="00B603CD" w:rsidRDefault="009D45C4" w:rsidP="009D45C4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B603CD">
        <w:rPr>
          <w:rFonts w:ascii="Times New Roman" w:hAnsi="Times New Roman"/>
          <w:smallCaps/>
          <w:szCs w:val="18"/>
        </w:rPr>
        <w:t>Consiglio d’Europa</w:t>
      </w:r>
      <w:r w:rsidRPr="00B603CD">
        <w:rPr>
          <w:rFonts w:ascii="Times New Roman" w:hAnsi="Times New Roman"/>
          <w:szCs w:val="18"/>
        </w:rPr>
        <w:t xml:space="preserve">, </w:t>
      </w:r>
      <w:r w:rsidRPr="00B603CD">
        <w:rPr>
          <w:rFonts w:ascii="Times New Roman" w:hAnsi="Times New Roman"/>
          <w:i/>
          <w:iCs/>
          <w:szCs w:val="18"/>
        </w:rPr>
        <w:t>Quadro di riferimento delle competenze per una cultura della democrazia, vol. I, Contesto, concetti e modello</w:t>
      </w:r>
      <w:r w:rsidRPr="00B603CD">
        <w:rPr>
          <w:rFonts w:ascii="Times New Roman" w:hAnsi="Times New Roman"/>
          <w:szCs w:val="18"/>
        </w:rPr>
        <w:t>, Consiglio d’Europa, Strasburgo 2021.</w:t>
      </w:r>
    </w:p>
    <w:p w14:paraId="70A63AF5" w14:textId="77777777" w:rsidR="007F1B4D" w:rsidRDefault="007F1B4D" w:rsidP="007F1B4D">
      <w:pPr>
        <w:pStyle w:val="Testo2"/>
        <w:ind w:firstLine="0"/>
        <w:rPr>
          <w:rFonts w:ascii="Times New Roman" w:hAnsi="Times New Roman"/>
          <w:smallCaps/>
          <w:sz w:val="16"/>
        </w:rPr>
      </w:pPr>
    </w:p>
    <w:p w14:paraId="6B4EC3DB" w14:textId="468ED5A0" w:rsidR="00864111" w:rsidRDefault="00864111" w:rsidP="007F1B4D">
      <w:pPr>
        <w:pStyle w:val="Testo2"/>
        <w:ind w:firstLine="0"/>
        <w:rPr>
          <w:b/>
          <w:i/>
        </w:rPr>
      </w:pPr>
      <w:r>
        <w:rPr>
          <w:b/>
          <w:i/>
        </w:rPr>
        <w:t>DIDATTICA DEL CORSO</w:t>
      </w:r>
    </w:p>
    <w:p w14:paraId="47BC8DA3" w14:textId="262EEAFE" w:rsidR="00864111" w:rsidRDefault="00864111" w:rsidP="00055495">
      <w:pPr>
        <w:pStyle w:val="Testo2"/>
      </w:pPr>
      <w:r w:rsidRPr="00864111">
        <w:t>Le lezioni in aula si avvarranno di contributi teorici</w:t>
      </w:r>
      <w:r w:rsidR="003321B2">
        <w:t xml:space="preserve"> e </w:t>
      </w:r>
      <w:r w:rsidR="00CA0BD2">
        <w:t>storici</w:t>
      </w:r>
      <w:r w:rsidR="0071531C">
        <w:t xml:space="preserve"> e</w:t>
      </w:r>
      <w:r w:rsidR="00CA0BD2">
        <w:t xml:space="preserve"> di esempi tratti dalla contemporaneità</w:t>
      </w:r>
      <w:r w:rsidR="003321B2">
        <w:t>, alternando la lezione frontale a modalità dialogiche. Si</w:t>
      </w:r>
      <w:r w:rsidR="00CA0BD2">
        <w:t xml:space="preserve"> </w:t>
      </w:r>
      <w:r w:rsidR="009A22A5">
        <w:t>utilizzeranno</w:t>
      </w:r>
      <w:r w:rsidR="00CA0BD2">
        <w:t xml:space="preserve"> stimoli di carattere multimediale</w:t>
      </w:r>
      <w:r w:rsidR="009A22A5">
        <w:t xml:space="preserve"> a fini esemplificativi o di innesco delle riflessioni</w:t>
      </w:r>
      <w:r w:rsidR="00CA0BD2">
        <w:t>.</w:t>
      </w:r>
      <w:r w:rsidR="009D45C4">
        <w:t xml:space="preserve"> Sono previsti anche interventi di ospiti esperti esterni.</w:t>
      </w:r>
    </w:p>
    <w:p w14:paraId="25EFE77B" w14:textId="75E5927F" w:rsidR="0071531C" w:rsidRPr="00F255BC" w:rsidRDefault="0071531C" w:rsidP="0071531C">
      <w:pPr>
        <w:pStyle w:val="Testo2"/>
      </w:pPr>
      <w:r w:rsidRPr="00F255BC">
        <w:t xml:space="preserve">Il corso prevede inoltre 6 ore di attività pratiche </w:t>
      </w:r>
      <w:r w:rsidR="00C01B4F" w:rsidRPr="00F255BC">
        <w:t>pensate come</w:t>
      </w:r>
      <w:r w:rsidRPr="00F255BC">
        <w:t xml:space="preserve"> esercitazioni di gruppo</w:t>
      </w:r>
      <w:r w:rsidR="00C01B4F" w:rsidRPr="00F255BC">
        <w:t xml:space="preserve"> </w:t>
      </w:r>
      <w:r w:rsidRPr="00F255BC">
        <w:t xml:space="preserve">e </w:t>
      </w:r>
      <w:r w:rsidR="00C01B4F" w:rsidRPr="00F255BC">
        <w:t>proposte</w:t>
      </w:r>
      <w:r w:rsidRPr="00F255BC">
        <w:t xml:space="preserve"> esperienziali per potenziare l’apprendimento </w:t>
      </w:r>
      <w:r w:rsidR="006342AD">
        <w:t>delle studentesse</w:t>
      </w:r>
      <w:r w:rsidR="000F09E8">
        <w:t xml:space="preserve"> e degli studenti</w:t>
      </w:r>
      <w:r w:rsidR="003C7342">
        <w:t>,</w:t>
      </w:r>
      <w:r w:rsidR="00C01B4F" w:rsidRPr="00F255BC">
        <w:t xml:space="preserve"> sollecitare una rielaborazione personale delle conoscenze</w:t>
      </w:r>
      <w:r w:rsidRPr="00F255BC">
        <w:t xml:space="preserve"> </w:t>
      </w:r>
      <w:r w:rsidR="00C01B4F" w:rsidRPr="00F255BC">
        <w:t>e favorire i</w:t>
      </w:r>
      <w:r w:rsidRPr="00F255BC">
        <w:t>l coinvolgimento attivo.</w:t>
      </w:r>
    </w:p>
    <w:p w14:paraId="5A9AC4ED" w14:textId="77777777" w:rsidR="002B5A6E" w:rsidRPr="0005343F" w:rsidRDefault="002B5A6E" w:rsidP="002B5A6E">
      <w:pPr>
        <w:spacing w:before="240" w:after="120" w:line="220" w:lineRule="exact"/>
        <w:rPr>
          <w:b/>
          <w:i/>
          <w:sz w:val="18"/>
        </w:rPr>
      </w:pPr>
      <w:r w:rsidRPr="0005343F">
        <w:rPr>
          <w:b/>
          <w:i/>
          <w:sz w:val="18"/>
        </w:rPr>
        <w:t>METODO E CRITERI DI VALUTAZIONE</w:t>
      </w:r>
    </w:p>
    <w:p w14:paraId="7E819AC6" w14:textId="22B00472" w:rsidR="002B5A6E" w:rsidRPr="002B5A6E" w:rsidRDefault="002B5A6E" w:rsidP="002B5A6E">
      <w:pPr>
        <w:pStyle w:val="Testo2"/>
      </w:pPr>
      <w:r w:rsidRPr="002B5A6E">
        <w:t>L'esame comporta l'accertamento dei contenuti attraverso colloquio</w:t>
      </w:r>
      <w:r w:rsidR="00C06E71">
        <w:t xml:space="preserve"> orale</w:t>
      </w:r>
      <w:r w:rsidRPr="002B5A6E">
        <w:t>.</w:t>
      </w:r>
    </w:p>
    <w:p w14:paraId="4D1BA699" w14:textId="798E3A02" w:rsidR="002B5A6E" w:rsidRPr="002B5A6E" w:rsidRDefault="002B5A6E" w:rsidP="002B5A6E">
      <w:pPr>
        <w:pStyle w:val="Testo2"/>
      </w:pPr>
      <w:bookmarkStart w:id="5" w:name="_Hlk8559521"/>
      <w:r w:rsidRPr="002B5A6E">
        <w:lastRenderedPageBreak/>
        <w:t>La valutazione mir</w:t>
      </w:r>
      <w:r w:rsidR="00C01B4F">
        <w:t>a</w:t>
      </w:r>
      <w:r w:rsidRPr="002B5A6E">
        <w:t xml:space="preserve"> a verificare </w:t>
      </w:r>
      <w:bookmarkEnd w:id="5"/>
      <w:r w:rsidRPr="002B5A6E">
        <w:t xml:space="preserve">la conoscenza delle tematiche proposte nel programma del corso </w:t>
      </w:r>
      <w:r w:rsidRPr="006447A4">
        <w:t>e la maturazione di competenze attorno alle nozioni apprese</w:t>
      </w:r>
      <w:r w:rsidR="00C01B4F">
        <w:t>. I</w:t>
      </w:r>
      <w:r w:rsidRPr="002B5A6E">
        <w:t xml:space="preserve">noltre, il colloquio </w:t>
      </w:r>
      <w:r w:rsidR="00C01B4F">
        <w:t>è volto</w:t>
      </w:r>
      <w:r w:rsidRPr="002B5A6E">
        <w:t xml:space="preserve"> a valutare l’uso appropriato della terminologia specifica</w:t>
      </w:r>
      <w:r w:rsidR="003C7342">
        <w:t>;</w:t>
      </w:r>
      <w:r w:rsidRPr="002B5A6E">
        <w:t xml:space="preserve"> la struttura coerente ed argomentata del discorso; il pensiero critico in merito alle questioni relative all’educazione</w:t>
      </w:r>
      <w:r w:rsidR="00C01B4F">
        <w:t>. A</w:t>
      </w:r>
      <w:r w:rsidRPr="002B5A6E">
        <w:t>ll</w:t>
      </w:r>
      <w:r w:rsidR="003C7342">
        <w:t>e studentesse e agli studenti</w:t>
      </w:r>
      <w:r w:rsidRPr="002B5A6E">
        <w:t xml:space="preserve"> sarà anche richiesto di riflettere in ordine ad esempi o situazioni specifiche e di produrre collegamenti fra </w:t>
      </w:r>
      <w:r w:rsidR="00C06E71">
        <w:t xml:space="preserve">i </w:t>
      </w:r>
      <w:r w:rsidRPr="002B5A6E">
        <w:t>contenuti.</w:t>
      </w:r>
      <w:r w:rsidR="00E03905">
        <w:t xml:space="preserve"> </w:t>
      </w:r>
      <w:r w:rsidR="00E03905" w:rsidRPr="00F06D97">
        <w:rPr>
          <w:rFonts w:ascii="Times New Roman" w:hAnsi="Times New Roman"/>
          <w:szCs w:val="18"/>
        </w:rPr>
        <w:t>L</w:t>
      </w:r>
      <w:r w:rsidR="00E03905">
        <w:rPr>
          <w:rFonts w:ascii="Times New Roman" w:hAnsi="Times New Roman"/>
          <w:szCs w:val="18"/>
        </w:rPr>
        <w:t>’</w:t>
      </w:r>
      <w:r w:rsidR="00E03905" w:rsidRPr="00F06D97">
        <w:rPr>
          <w:rFonts w:ascii="Times New Roman" w:hAnsi="Times New Roman"/>
          <w:szCs w:val="18"/>
        </w:rPr>
        <w:t>esame verrà sostenuto in lingua italiana, anche dagli studenti e dalle studentesse che frequentano il corso durante il loro periodo Erasmus</w:t>
      </w:r>
      <w:r w:rsidR="00E03905">
        <w:rPr>
          <w:rFonts w:ascii="Times New Roman" w:hAnsi="Times New Roman"/>
          <w:szCs w:val="18"/>
        </w:rPr>
        <w:t>.</w:t>
      </w:r>
    </w:p>
    <w:p w14:paraId="7EFC4F85" w14:textId="77777777" w:rsidR="00864111" w:rsidRDefault="00864111" w:rsidP="0005549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083A0C5" w14:textId="77777777" w:rsidR="00864111" w:rsidRPr="002B5A6E" w:rsidRDefault="00864111" w:rsidP="002B5A6E">
      <w:pPr>
        <w:pStyle w:val="Testo2"/>
      </w:pPr>
      <w:r w:rsidRPr="002B5A6E">
        <w:t>L’insegnamento non necessita di prerequisiti relativi ai contenuti.</w:t>
      </w:r>
    </w:p>
    <w:p w14:paraId="67EB4C43" w14:textId="1A4DDAE9" w:rsidR="00864111" w:rsidRPr="002B5A6E" w:rsidRDefault="00864111" w:rsidP="002B5A6E">
      <w:pPr>
        <w:pStyle w:val="Testo2"/>
        <w:spacing w:before="120"/>
      </w:pPr>
      <w:r w:rsidRPr="002B5A6E">
        <w:t xml:space="preserve">Orario e luogo di ricevimento </w:t>
      </w:r>
    </w:p>
    <w:p w14:paraId="1F54517C" w14:textId="1E941391" w:rsidR="0094669A" w:rsidRPr="0094669A" w:rsidRDefault="0094669A" w:rsidP="00B03B62">
      <w:pPr>
        <w:pStyle w:val="Testo2"/>
        <w:rPr>
          <w:color w:val="000000"/>
          <w:szCs w:val="18"/>
        </w:rPr>
      </w:pPr>
      <w:r w:rsidRPr="0094669A">
        <w:rPr>
          <w:color w:val="000000"/>
          <w:szCs w:val="18"/>
        </w:rPr>
        <w:t xml:space="preserve">Il Prof. Michele Aglieri riceve </w:t>
      </w:r>
      <w:r w:rsidR="006342AD">
        <w:rPr>
          <w:color w:val="000000"/>
          <w:szCs w:val="18"/>
        </w:rPr>
        <w:t xml:space="preserve">le studentesse e </w:t>
      </w:r>
      <w:r w:rsidRPr="0094669A">
        <w:rPr>
          <w:color w:val="000000"/>
          <w:szCs w:val="18"/>
        </w:rPr>
        <w:t xml:space="preserve">gli studenti su appuntamento (scrivere a </w:t>
      </w:r>
      <w:hyperlink r:id="rId8" w:history="1">
        <w:r w:rsidRPr="0094669A">
          <w:rPr>
            <w:rStyle w:val="Collegamentoipertestuale"/>
            <w:szCs w:val="18"/>
          </w:rPr>
          <w:t>michele.aglieri@unicatt.it</w:t>
        </w:r>
      </w:hyperlink>
      <w:r w:rsidRPr="0094669A">
        <w:rPr>
          <w:color w:val="000000"/>
          <w:szCs w:val="18"/>
        </w:rPr>
        <w:t>)</w:t>
      </w:r>
    </w:p>
    <w:p w14:paraId="079CA3A4" w14:textId="6C4BCF14" w:rsidR="006447A4" w:rsidRPr="002B5A6E" w:rsidRDefault="00864111" w:rsidP="00B03B62">
      <w:pPr>
        <w:pStyle w:val="Testo2"/>
      </w:pPr>
      <w:r w:rsidRPr="002B5A6E">
        <w:t xml:space="preserve">La </w:t>
      </w:r>
      <w:r w:rsidR="00303440">
        <w:t>P</w:t>
      </w:r>
      <w:r w:rsidRPr="002B5A6E">
        <w:t xml:space="preserve">rof.ssa </w:t>
      </w:r>
      <w:r w:rsidR="00A46412">
        <w:t>Alessia Tabacch</w:t>
      </w:r>
      <w:r w:rsidR="006447A4">
        <w:t>i</w:t>
      </w:r>
      <w:r w:rsidR="003F4424" w:rsidRPr="002B5A6E">
        <w:t xml:space="preserve"> </w:t>
      </w:r>
      <w:r w:rsidR="004B2C2A" w:rsidRPr="002B5A6E">
        <w:t xml:space="preserve">riceve </w:t>
      </w:r>
      <w:r w:rsidR="006342AD">
        <w:t xml:space="preserve">le studentesse e </w:t>
      </w:r>
      <w:r w:rsidR="004B2C2A" w:rsidRPr="002B5A6E">
        <w:t xml:space="preserve">gli studenti su appuntamento (scrivere a </w:t>
      </w:r>
      <w:hyperlink r:id="rId9" w:history="1">
        <w:r w:rsidR="00A46412" w:rsidRPr="00867788">
          <w:rPr>
            <w:rStyle w:val="Collegamentoipertestuale"/>
          </w:rPr>
          <w:t>alessia.tabacchi@unicatt.it</w:t>
        </w:r>
      </w:hyperlink>
      <w:r w:rsidR="004B2C2A" w:rsidRPr="002B5A6E">
        <w:t>)</w:t>
      </w:r>
      <w:r w:rsidR="00F44D07">
        <w:t>.</w:t>
      </w:r>
    </w:p>
    <w:sectPr w:rsidR="006447A4" w:rsidRPr="002B5A6E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28BF" w14:textId="77777777" w:rsidR="003B7FB0" w:rsidRDefault="003B7FB0" w:rsidP="00CF4D32">
      <w:pPr>
        <w:spacing w:line="240" w:lineRule="auto"/>
      </w:pPr>
      <w:r>
        <w:separator/>
      </w:r>
    </w:p>
  </w:endnote>
  <w:endnote w:type="continuationSeparator" w:id="0">
    <w:p w14:paraId="57CEBC82" w14:textId="77777777" w:rsidR="003B7FB0" w:rsidRDefault="003B7FB0" w:rsidP="00CF4D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C3B6" w14:textId="77777777" w:rsidR="003B7FB0" w:rsidRDefault="003B7FB0" w:rsidP="00CF4D32">
      <w:pPr>
        <w:spacing w:line="240" w:lineRule="auto"/>
      </w:pPr>
      <w:r>
        <w:separator/>
      </w:r>
    </w:p>
  </w:footnote>
  <w:footnote w:type="continuationSeparator" w:id="0">
    <w:p w14:paraId="6B1CC69A" w14:textId="77777777" w:rsidR="003B7FB0" w:rsidRDefault="003B7FB0" w:rsidP="00CF4D32">
      <w:pPr>
        <w:spacing w:line="240" w:lineRule="auto"/>
      </w:pPr>
      <w:r>
        <w:continuationSeparator/>
      </w:r>
    </w:p>
  </w:footnote>
  <w:footnote w:id="1">
    <w:p w14:paraId="53E32434" w14:textId="23C86205" w:rsidR="00262FC8" w:rsidRPr="00262FC8" w:rsidRDefault="00262FC8" w:rsidP="00262FC8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C39"/>
    <w:multiLevelType w:val="multilevel"/>
    <w:tmpl w:val="63AE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4A013F"/>
    <w:multiLevelType w:val="hybridMultilevel"/>
    <w:tmpl w:val="F8903F66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04F09"/>
    <w:multiLevelType w:val="hybridMultilevel"/>
    <w:tmpl w:val="A7C6E4F6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223F4"/>
    <w:multiLevelType w:val="hybridMultilevel"/>
    <w:tmpl w:val="EB6E73FA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44542"/>
    <w:multiLevelType w:val="hybridMultilevel"/>
    <w:tmpl w:val="5C1C3BF8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47FE4"/>
    <w:multiLevelType w:val="hybridMultilevel"/>
    <w:tmpl w:val="503A490C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27430">
    <w:abstractNumId w:val="3"/>
  </w:num>
  <w:num w:numId="2" w16cid:durableId="1656298666">
    <w:abstractNumId w:val="4"/>
  </w:num>
  <w:num w:numId="3" w16cid:durableId="1256088853">
    <w:abstractNumId w:val="5"/>
  </w:num>
  <w:num w:numId="4" w16cid:durableId="200365674">
    <w:abstractNumId w:val="2"/>
  </w:num>
  <w:num w:numId="5" w16cid:durableId="730619935">
    <w:abstractNumId w:val="0"/>
  </w:num>
  <w:num w:numId="6" w16cid:durableId="1354070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229"/>
    <w:rsid w:val="0001393D"/>
    <w:rsid w:val="000230C0"/>
    <w:rsid w:val="00027801"/>
    <w:rsid w:val="0005343F"/>
    <w:rsid w:val="00055495"/>
    <w:rsid w:val="00083851"/>
    <w:rsid w:val="00092CFB"/>
    <w:rsid w:val="00093A1E"/>
    <w:rsid w:val="000C17DC"/>
    <w:rsid w:val="000C4463"/>
    <w:rsid w:val="000D1430"/>
    <w:rsid w:val="000E65EB"/>
    <w:rsid w:val="000F09E8"/>
    <w:rsid w:val="000F3BE4"/>
    <w:rsid w:val="000F3C81"/>
    <w:rsid w:val="001137C1"/>
    <w:rsid w:val="001317ED"/>
    <w:rsid w:val="0013363E"/>
    <w:rsid w:val="0013398E"/>
    <w:rsid w:val="00133B51"/>
    <w:rsid w:val="001355DB"/>
    <w:rsid w:val="001653F4"/>
    <w:rsid w:val="00176B16"/>
    <w:rsid w:val="00195811"/>
    <w:rsid w:val="001B0687"/>
    <w:rsid w:val="001B3AE9"/>
    <w:rsid w:val="001E3E45"/>
    <w:rsid w:val="001F238E"/>
    <w:rsid w:val="001F5693"/>
    <w:rsid w:val="00207046"/>
    <w:rsid w:val="00223E8F"/>
    <w:rsid w:val="00262FC8"/>
    <w:rsid w:val="002846AA"/>
    <w:rsid w:val="002956C0"/>
    <w:rsid w:val="002A1F3E"/>
    <w:rsid w:val="002B5A6E"/>
    <w:rsid w:val="002C2FDE"/>
    <w:rsid w:val="002D2EDB"/>
    <w:rsid w:val="002D7146"/>
    <w:rsid w:val="002F597E"/>
    <w:rsid w:val="00303440"/>
    <w:rsid w:val="00311B12"/>
    <w:rsid w:val="003321B2"/>
    <w:rsid w:val="003422B6"/>
    <w:rsid w:val="00353295"/>
    <w:rsid w:val="00360391"/>
    <w:rsid w:val="00362693"/>
    <w:rsid w:val="00391458"/>
    <w:rsid w:val="003B38BD"/>
    <w:rsid w:val="003B7FB0"/>
    <w:rsid w:val="003C5D1E"/>
    <w:rsid w:val="003C7342"/>
    <w:rsid w:val="003F0E8B"/>
    <w:rsid w:val="003F4424"/>
    <w:rsid w:val="0040517E"/>
    <w:rsid w:val="004606EF"/>
    <w:rsid w:val="00481A5B"/>
    <w:rsid w:val="004A5A69"/>
    <w:rsid w:val="004B2C2A"/>
    <w:rsid w:val="004D4578"/>
    <w:rsid w:val="00505216"/>
    <w:rsid w:val="00507E45"/>
    <w:rsid w:val="00585E45"/>
    <w:rsid w:val="005A4998"/>
    <w:rsid w:val="005F6A88"/>
    <w:rsid w:val="006342AD"/>
    <w:rsid w:val="006447A4"/>
    <w:rsid w:val="00647028"/>
    <w:rsid w:val="00662909"/>
    <w:rsid w:val="00672ED7"/>
    <w:rsid w:val="00682B1C"/>
    <w:rsid w:val="006B4FD0"/>
    <w:rsid w:val="006E5D53"/>
    <w:rsid w:val="006F1599"/>
    <w:rsid w:val="006F55C0"/>
    <w:rsid w:val="0071531C"/>
    <w:rsid w:val="00775323"/>
    <w:rsid w:val="007763BA"/>
    <w:rsid w:val="00796F27"/>
    <w:rsid w:val="007C23F3"/>
    <w:rsid w:val="007E395D"/>
    <w:rsid w:val="007E7AA9"/>
    <w:rsid w:val="007F1B4D"/>
    <w:rsid w:val="008262AC"/>
    <w:rsid w:val="00864111"/>
    <w:rsid w:val="00882BA5"/>
    <w:rsid w:val="0088637A"/>
    <w:rsid w:val="0089342A"/>
    <w:rsid w:val="008B3D14"/>
    <w:rsid w:val="008D41D5"/>
    <w:rsid w:val="008D5D3F"/>
    <w:rsid w:val="008F0373"/>
    <w:rsid w:val="00902898"/>
    <w:rsid w:val="00913F3B"/>
    <w:rsid w:val="009272A7"/>
    <w:rsid w:val="0094669A"/>
    <w:rsid w:val="00946DBD"/>
    <w:rsid w:val="00947752"/>
    <w:rsid w:val="009770EF"/>
    <w:rsid w:val="00981D77"/>
    <w:rsid w:val="0098568A"/>
    <w:rsid w:val="009A2237"/>
    <w:rsid w:val="009A22A5"/>
    <w:rsid w:val="009C29C6"/>
    <w:rsid w:val="009D45C4"/>
    <w:rsid w:val="009F2248"/>
    <w:rsid w:val="00A15E21"/>
    <w:rsid w:val="00A46412"/>
    <w:rsid w:val="00A753A4"/>
    <w:rsid w:val="00A95C9A"/>
    <w:rsid w:val="00AD3FC3"/>
    <w:rsid w:val="00B03B62"/>
    <w:rsid w:val="00B44B34"/>
    <w:rsid w:val="00B73887"/>
    <w:rsid w:val="00BC2213"/>
    <w:rsid w:val="00BF5962"/>
    <w:rsid w:val="00C01B4F"/>
    <w:rsid w:val="00C06E71"/>
    <w:rsid w:val="00C11B48"/>
    <w:rsid w:val="00C21954"/>
    <w:rsid w:val="00C23C71"/>
    <w:rsid w:val="00C51D4C"/>
    <w:rsid w:val="00C54824"/>
    <w:rsid w:val="00C56229"/>
    <w:rsid w:val="00C5664D"/>
    <w:rsid w:val="00C60679"/>
    <w:rsid w:val="00C7606C"/>
    <w:rsid w:val="00C83548"/>
    <w:rsid w:val="00C85EAA"/>
    <w:rsid w:val="00CA0BD2"/>
    <w:rsid w:val="00CA0DE3"/>
    <w:rsid w:val="00CA1B48"/>
    <w:rsid w:val="00CB2A19"/>
    <w:rsid w:val="00CC48D3"/>
    <w:rsid w:val="00CD6D19"/>
    <w:rsid w:val="00CE6D97"/>
    <w:rsid w:val="00CF4D32"/>
    <w:rsid w:val="00D03470"/>
    <w:rsid w:val="00D655F2"/>
    <w:rsid w:val="00D72C7B"/>
    <w:rsid w:val="00D805AE"/>
    <w:rsid w:val="00D83CE0"/>
    <w:rsid w:val="00D84C99"/>
    <w:rsid w:val="00DB1E53"/>
    <w:rsid w:val="00DC135E"/>
    <w:rsid w:val="00DF2981"/>
    <w:rsid w:val="00DF3144"/>
    <w:rsid w:val="00E0022C"/>
    <w:rsid w:val="00E03905"/>
    <w:rsid w:val="00E15626"/>
    <w:rsid w:val="00E2382A"/>
    <w:rsid w:val="00E31BC5"/>
    <w:rsid w:val="00E34E9E"/>
    <w:rsid w:val="00E7509E"/>
    <w:rsid w:val="00E8700A"/>
    <w:rsid w:val="00EA7832"/>
    <w:rsid w:val="00ED15BE"/>
    <w:rsid w:val="00EE2A24"/>
    <w:rsid w:val="00EE474B"/>
    <w:rsid w:val="00EE79AA"/>
    <w:rsid w:val="00F11CA3"/>
    <w:rsid w:val="00F255BC"/>
    <w:rsid w:val="00F34D96"/>
    <w:rsid w:val="00F44D07"/>
    <w:rsid w:val="00F66475"/>
    <w:rsid w:val="00F9483F"/>
    <w:rsid w:val="00FA5A37"/>
    <w:rsid w:val="00FB0135"/>
    <w:rsid w:val="00FC2D86"/>
    <w:rsid w:val="00FD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999F99"/>
  <w15:docId w15:val="{F597B6B9-DCB7-44B5-A8E0-CBA95388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4B2C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B2C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46D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F5693"/>
    <w:pPr>
      <w:tabs>
        <w:tab w:val="clear" w:pos="284"/>
      </w:tabs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F4D32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F4D32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F4D32"/>
    <w:rPr>
      <w:vertAlign w:val="superscrip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4641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D2ED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D2EDB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D2EDB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2ED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2EDB"/>
    <w:rPr>
      <w:rFonts w:ascii="Times" w:hAnsi="Times"/>
      <w:b/>
      <w:bCs/>
    </w:rPr>
  </w:style>
  <w:style w:type="paragraph" w:styleId="Revisione">
    <w:name w:val="Revision"/>
    <w:hidden/>
    <w:uiPriority w:val="99"/>
    <w:semiHidden/>
    <w:rsid w:val="006342AD"/>
    <w:rPr>
      <w:rFonts w:ascii="Times" w:hAnsi="Times"/>
    </w:rPr>
  </w:style>
  <w:style w:type="character" w:customStyle="1" w:styleId="normaltextrun">
    <w:name w:val="normaltextrun"/>
    <w:basedOn w:val="Carpredefinitoparagrafo"/>
    <w:rsid w:val="007F1B4D"/>
  </w:style>
  <w:style w:type="character" w:customStyle="1" w:styleId="eop">
    <w:name w:val="eop"/>
    <w:basedOn w:val="Carpredefinitoparagrafo"/>
    <w:rsid w:val="007F1B4D"/>
  </w:style>
  <w:style w:type="character" w:styleId="Menzionenonrisolta">
    <w:name w:val="Unresolved Mention"/>
    <w:basedOn w:val="Carpredefinitoparagrafo"/>
    <w:uiPriority w:val="99"/>
    <w:semiHidden/>
    <w:unhideWhenUsed/>
    <w:rsid w:val="00262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e.aglier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essia.tabacch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2295C-DB4F-4316-BC7F-D37E4698C3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970</Words>
  <Characters>5533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Caputo Chiara</cp:lastModifiedBy>
  <cp:revision>3</cp:revision>
  <cp:lastPrinted>2003-03-27T10:42:00Z</cp:lastPrinted>
  <dcterms:created xsi:type="dcterms:W3CDTF">2026-06-29T11:53:00Z</dcterms:created>
  <dcterms:modified xsi:type="dcterms:W3CDTF">2026-07-21T12:07:00Z</dcterms:modified>
</cp:coreProperties>
</file>