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9226" w14:textId="77777777" w:rsidR="00673677" w:rsidRPr="00D838B6" w:rsidRDefault="00673677" w:rsidP="007544A0">
      <w:pPr>
        <w:pStyle w:val="Titolo1"/>
        <w:ind w:left="0" w:firstLine="0"/>
      </w:pPr>
      <w:r w:rsidRPr="00D838B6">
        <w:t>Storia contemporanea (corso di laurea in Scienze politiche e delle relazioni internazionali)</w:t>
      </w:r>
    </w:p>
    <w:p w14:paraId="685F920C" w14:textId="77777777" w:rsidR="00673677" w:rsidRPr="00443A3F" w:rsidRDefault="00673677" w:rsidP="007544A0">
      <w:pPr>
        <w:pStyle w:val="Titolo2"/>
        <w:rPr>
          <w:szCs w:val="18"/>
        </w:rPr>
      </w:pPr>
      <w:r w:rsidRPr="00443A3F">
        <w:rPr>
          <w:szCs w:val="18"/>
        </w:rPr>
        <w:t>Prof. Paolo Colombo</w:t>
      </w:r>
    </w:p>
    <w:p w14:paraId="3572B2D2" w14:textId="11CFDF16" w:rsidR="002D5E17" w:rsidRPr="00443A3F" w:rsidRDefault="00673677" w:rsidP="007544A0">
      <w:pPr>
        <w:spacing w:before="240" w:after="120" w:line="240" w:lineRule="exact"/>
        <w:rPr>
          <w:b/>
          <w:i/>
          <w:sz w:val="18"/>
          <w:szCs w:val="18"/>
        </w:rPr>
      </w:pPr>
      <w:r w:rsidRPr="00443A3F">
        <w:rPr>
          <w:b/>
          <w:i/>
          <w:sz w:val="18"/>
          <w:szCs w:val="18"/>
        </w:rPr>
        <w:t>OBIETTIV</w:t>
      </w:r>
      <w:r w:rsidR="00894639" w:rsidRPr="00443A3F">
        <w:rPr>
          <w:b/>
          <w:i/>
          <w:sz w:val="18"/>
          <w:szCs w:val="18"/>
        </w:rPr>
        <w:t>I</w:t>
      </w:r>
      <w:r w:rsidRPr="00443A3F">
        <w:rPr>
          <w:b/>
          <w:i/>
          <w:sz w:val="18"/>
          <w:szCs w:val="18"/>
        </w:rPr>
        <w:t xml:space="preserve"> DEL CORSO E RISULTATI DI APPRENDIMENTO ATTESI</w:t>
      </w:r>
    </w:p>
    <w:p w14:paraId="22AEB874" w14:textId="4D174C1D" w:rsidR="00894639" w:rsidRPr="00443A3F" w:rsidRDefault="00894639" w:rsidP="007544A0">
      <w:pPr>
        <w:spacing w:line="240" w:lineRule="exact"/>
        <w:rPr>
          <w:smallCaps/>
          <w:sz w:val="18"/>
          <w:szCs w:val="18"/>
        </w:rPr>
      </w:pPr>
      <w:r w:rsidRPr="00443A3F">
        <w:rPr>
          <w:smallCaps/>
          <w:sz w:val="18"/>
          <w:szCs w:val="18"/>
        </w:rPr>
        <w:t>Obiettivi del corso</w:t>
      </w:r>
    </w:p>
    <w:p w14:paraId="0C4301AD" w14:textId="52E1BFD2" w:rsidR="00673677" w:rsidRPr="00443A3F" w:rsidRDefault="00673677" w:rsidP="007544A0">
      <w:pPr>
        <w:spacing w:line="240" w:lineRule="exact"/>
        <w:rPr>
          <w:szCs w:val="20"/>
        </w:rPr>
      </w:pPr>
      <w:r w:rsidRPr="00443A3F">
        <w:rPr>
          <w:szCs w:val="20"/>
        </w:rPr>
        <w:t xml:space="preserve">L’obiettivo del corso è quello di fornire gli strumenti essenziali </w:t>
      </w:r>
      <w:r w:rsidR="002D302F" w:rsidRPr="00443A3F">
        <w:rPr>
          <w:szCs w:val="20"/>
        </w:rPr>
        <w:t xml:space="preserve">per </w:t>
      </w:r>
      <w:r w:rsidRPr="00443A3F">
        <w:rPr>
          <w:szCs w:val="20"/>
        </w:rPr>
        <w:t>l’analisi dei cambiamenti avvenuti nel corso della storia del XIX e del XX secolo, con specifica attenzione ai collegamenti tra fenomeni culturali, trasformazioni sociali e avvenimenti politici. Il corso mira altresì a trasmettere strumenti utili a comprendere le condizioni favorevoli al mutamento politico e che, integrati con quelli forniti da altri corsi, siano applicabili all’attualità.</w:t>
      </w:r>
    </w:p>
    <w:p w14:paraId="34771E72" w14:textId="0B815086" w:rsidR="00894639" w:rsidRPr="00443A3F" w:rsidRDefault="00894639" w:rsidP="007544A0">
      <w:pPr>
        <w:spacing w:line="240" w:lineRule="exact"/>
        <w:rPr>
          <w:smallCaps/>
          <w:sz w:val="18"/>
          <w:szCs w:val="18"/>
        </w:rPr>
      </w:pPr>
      <w:r w:rsidRPr="00443A3F">
        <w:rPr>
          <w:smallCaps/>
          <w:sz w:val="18"/>
          <w:szCs w:val="18"/>
        </w:rPr>
        <w:t>Risultati di apprendimento attesi:</w:t>
      </w:r>
    </w:p>
    <w:p w14:paraId="01A40618" w14:textId="77777777" w:rsidR="00673677" w:rsidRPr="00D838B6" w:rsidRDefault="00673677" w:rsidP="007544A0">
      <w:pPr>
        <w:spacing w:line="240" w:lineRule="exact"/>
        <w:rPr>
          <w:i/>
          <w:szCs w:val="20"/>
        </w:rPr>
      </w:pPr>
      <w:r w:rsidRPr="00D838B6">
        <w:rPr>
          <w:i/>
          <w:szCs w:val="20"/>
        </w:rPr>
        <w:t>Conoscenza e comprensione:</w:t>
      </w:r>
    </w:p>
    <w:p w14:paraId="0C8A7BB2" w14:textId="6E2D9359" w:rsidR="00673677" w:rsidRPr="00D838B6" w:rsidRDefault="00673677" w:rsidP="007544A0">
      <w:pPr>
        <w:spacing w:line="240" w:lineRule="exact"/>
        <w:rPr>
          <w:szCs w:val="20"/>
        </w:rPr>
      </w:pPr>
      <w:r w:rsidRPr="00D838B6">
        <w:rPr>
          <w:szCs w:val="20"/>
        </w:rPr>
        <w:t xml:space="preserve">Al termine del corso </w:t>
      </w:r>
      <w:r w:rsidR="00462704" w:rsidRPr="00D838B6">
        <w:rPr>
          <w:szCs w:val="20"/>
        </w:rPr>
        <w:t>lo studente/la studentessa</w:t>
      </w:r>
      <w:r w:rsidRPr="00D838B6">
        <w:rPr>
          <w:szCs w:val="20"/>
        </w:rPr>
        <w:t xml:space="preserve"> avrà ottenuto le conoscenze e le competenze necessarie ad orientarsi nello svolgimento storico dell’età contemporanea e ad interpretarne i fattori di crisi e di sviluppo, mettendoli in relazione non solo agli specifici eventi ma anche alle più profonde dinamiche di trasformazione della mentalità, della cultura e del discorso sociale.</w:t>
      </w:r>
    </w:p>
    <w:p w14:paraId="37B81F40" w14:textId="77777777" w:rsidR="00673677" w:rsidRPr="00D838B6" w:rsidRDefault="00673677" w:rsidP="007544A0">
      <w:pPr>
        <w:spacing w:line="240" w:lineRule="exact"/>
        <w:rPr>
          <w:i/>
          <w:szCs w:val="20"/>
        </w:rPr>
      </w:pPr>
      <w:r w:rsidRPr="00D838B6">
        <w:rPr>
          <w:i/>
          <w:szCs w:val="20"/>
        </w:rPr>
        <w:t>Capacità di applicare conoscenza e comprensione:</w:t>
      </w:r>
    </w:p>
    <w:p w14:paraId="2D93B973" w14:textId="4DE4AB07" w:rsidR="00673677" w:rsidRPr="00D838B6" w:rsidRDefault="00673677" w:rsidP="007544A0">
      <w:pPr>
        <w:spacing w:line="240" w:lineRule="exact"/>
        <w:rPr>
          <w:szCs w:val="20"/>
        </w:rPr>
      </w:pPr>
      <w:r w:rsidRPr="00D838B6">
        <w:rPr>
          <w:szCs w:val="20"/>
        </w:rPr>
        <w:t>Tali acquisizioni dovrebbero altresì facilitare l’accesso ad ulteriori insegnamenti di area storica presenti nel percorso di studio della laurea triennale ed, eventualmente, a quelli più specialistici dell</w:t>
      </w:r>
      <w:r w:rsidR="00462704" w:rsidRPr="00D838B6">
        <w:rPr>
          <w:szCs w:val="20"/>
        </w:rPr>
        <w:t>e</w:t>
      </w:r>
      <w:r w:rsidRPr="00D838B6">
        <w:rPr>
          <w:szCs w:val="20"/>
        </w:rPr>
        <w:t xml:space="preserve"> laure</w:t>
      </w:r>
      <w:r w:rsidR="00462704" w:rsidRPr="00D838B6">
        <w:rPr>
          <w:szCs w:val="20"/>
        </w:rPr>
        <w:t>e</w:t>
      </w:r>
      <w:r w:rsidRPr="00D838B6">
        <w:rPr>
          <w:szCs w:val="20"/>
        </w:rPr>
        <w:t xml:space="preserve"> magistral</w:t>
      </w:r>
      <w:r w:rsidR="00462704" w:rsidRPr="00D838B6">
        <w:rPr>
          <w:szCs w:val="20"/>
        </w:rPr>
        <w:t>i</w:t>
      </w:r>
      <w:r w:rsidRPr="00D838B6">
        <w:rPr>
          <w:szCs w:val="20"/>
        </w:rPr>
        <w:t xml:space="preserve">; </w:t>
      </w:r>
      <w:r w:rsidR="00462704" w:rsidRPr="00D838B6">
        <w:rPr>
          <w:szCs w:val="20"/>
        </w:rPr>
        <w:t xml:space="preserve">consentiranno di progettare percorsi di ricerca di livello superiore; </w:t>
      </w:r>
      <w:r w:rsidRPr="00D838B6">
        <w:rPr>
          <w:szCs w:val="20"/>
        </w:rPr>
        <w:t>sosterranno altresì ogni forma di attività professionale che comporti la capacità di comprensione delle dinamiche evolutive delle comunità umane, tanto nelle forme più strettamente politiche quanto in quelle dell’ambito sociale latamente inteso, economico</w:t>
      </w:r>
      <w:r w:rsidR="002D302F" w:rsidRPr="00D838B6">
        <w:rPr>
          <w:szCs w:val="20"/>
        </w:rPr>
        <w:t xml:space="preserve"> e</w:t>
      </w:r>
      <w:r w:rsidRPr="00D838B6">
        <w:rPr>
          <w:szCs w:val="20"/>
        </w:rPr>
        <w:t xml:space="preserve"> culturale.</w:t>
      </w:r>
    </w:p>
    <w:p w14:paraId="5F729F32" w14:textId="77777777" w:rsidR="00DE6469" w:rsidRPr="00D838B6" w:rsidRDefault="00DE6469" w:rsidP="007544A0">
      <w:pPr>
        <w:spacing w:before="120" w:line="240" w:lineRule="exact"/>
        <w:rPr>
          <w:i/>
          <w:szCs w:val="20"/>
        </w:rPr>
      </w:pPr>
      <w:r w:rsidRPr="00D838B6">
        <w:rPr>
          <w:i/>
          <w:szCs w:val="20"/>
        </w:rPr>
        <w:t>Autonomia di giudizio, abilità comunicative e capacità di apprendimento:</w:t>
      </w:r>
    </w:p>
    <w:p w14:paraId="64C65E24" w14:textId="6A99EBED" w:rsidR="00894639" w:rsidRPr="00443A3F" w:rsidRDefault="00462704" w:rsidP="007544A0">
      <w:pPr>
        <w:spacing w:line="240" w:lineRule="exact"/>
        <w:rPr>
          <w:szCs w:val="20"/>
        </w:rPr>
      </w:pPr>
      <w:r w:rsidRPr="00D838B6">
        <w:rPr>
          <w:szCs w:val="20"/>
        </w:rPr>
        <w:t>Lo studente/la studentessa</w:t>
      </w:r>
      <w:r w:rsidR="00894639" w:rsidRPr="00D838B6">
        <w:rPr>
          <w:szCs w:val="20"/>
        </w:rPr>
        <w:t xml:space="preserve"> sarà in grado di gestire informazioni e dati storici utili a elaborare in autonomia giudizi, interpretazioni e associazioni con risvolti di carattere sociale, politico, economico, giuridico</w:t>
      </w:r>
      <w:r w:rsidR="00924792" w:rsidRPr="00D838B6">
        <w:rPr>
          <w:szCs w:val="20"/>
        </w:rPr>
        <w:t>, culturale, di psicologia collettiva</w:t>
      </w:r>
      <w:r w:rsidR="00894639" w:rsidRPr="00D838B6">
        <w:rPr>
          <w:szCs w:val="20"/>
        </w:rPr>
        <w:t>. Saprà comunicare le informazioni e i dati padroneggiati, assieme ai problemi cui sono con</w:t>
      </w:r>
      <w:r w:rsidR="00924792" w:rsidRPr="00D838B6">
        <w:rPr>
          <w:szCs w:val="20"/>
        </w:rPr>
        <w:t>n</w:t>
      </w:r>
      <w:r w:rsidR="00894639" w:rsidRPr="00D838B6">
        <w:rPr>
          <w:szCs w:val="20"/>
        </w:rPr>
        <w:t>essi, a interlocutori sia specialisti sia non specialisti. Avrà sviluppato capacità di apprendimento e di coordinazione intellettuale dei temi trattati nel corso tali da</w:t>
      </w:r>
      <w:r w:rsidR="00894639" w:rsidRPr="00443A3F">
        <w:rPr>
          <w:szCs w:val="20"/>
        </w:rPr>
        <w:t xml:space="preserve"> poter intraprendere studi successivi con un alto grado di autonomia.</w:t>
      </w:r>
    </w:p>
    <w:p w14:paraId="173E2ED2" w14:textId="77777777" w:rsidR="00673677" w:rsidRPr="00443A3F" w:rsidRDefault="00673677" w:rsidP="007544A0">
      <w:pPr>
        <w:spacing w:before="240" w:after="120" w:line="240" w:lineRule="exact"/>
        <w:rPr>
          <w:b/>
          <w:sz w:val="18"/>
          <w:szCs w:val="18"/>
        </w:rPr>
      </w:pPr>
      <w:r w:rsidRPr="00443A3F">
        <w:rPr>
          <w:b/>
          <w:i/>
          <w:sz w:val="18"/>
          <w:szCs w:val="18"/>
        </w:rPr>
        <w:t>PROGRAMMA DEL CORSO</w:t>
      </w:r>
    </w:p>
    <w:p w14:paraId="4796F10D" w14:textId="77777777" w:rsidR="00673677" w:rsidRPr="00443A3F" w:rsidRDefault="00673677" w:rsidP="007544A0">
      <w:pPr>
        <w:spacing w:line="240" w:lineRule="exact"/>
        <w:rPr>
          <w:szCs w:val="20"/>
        </w:rPr>
      </w:pPr>
      <w:r w:rsidRPr="00443A3F">
        <w:rPr>
          <w:smallCaps/>
          <w:sz w:val="18"/>
          <w:szCs w:val="18"/>
        </w:rPr>
        <w:lastRenderedPageBreak/>
        <w:t>Parte prima</w:t>
      </w:r>
      <w:r w:rsidRPr="00443A3F">
        <w:rPr>
          <w:szCs w:val="20"/>
        </w:rPr>
        <w:t xml:space="preserve">: </w:t>
      </w:r>
      <w:r w:rsidRPr="00443A3F">
        <w:rPr>
          <w:i/>
          <w:szCs w:val="20"/>
        </w:rPr>
        <w:t>“Nelle tempeste d’acciaio”: conflitti e trasformazioni tra due secoli</w:t>
      </w:r>
    </w:p>
    <w:p w14:paraId="04AA537F" w14:textId="77777777" w:rsidR="00673677" w:rsidRPr="00443A3F" w:rsidRDefault="00673677" w:rsidP="007544A0">
      <w:pPr>
        <w:pStyle w:val="Paragrafoelenco"/>
        <w:numPr>
          <w:ilvl w:val="0"/>
          <w:numId w:val="2"/>
        </w:numPr>
        <w:ind w:left="284" w:hanging="284"/>
        <w:rPr>
          <w:szCs w:val="20"/>
        </w:rPr>
      </w:pPr>
      <w:r w:rsidRPr="00443A3F">
        <w:rPr>
          <w:szCs w:val="20"/>
        </w:rPr>
        <w:t>Le novità ottocentesche.</w:t>
      </w:r>
    </w:p>
    <w:p w14:paraId="1551E576"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L’avvento della società di massa e le premesse democratiche.</w:t>
      </w:r>
    </w:p>
    <w:p w14:paraId="01DCADCC"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Le condizioni per la costruzione della potenza statunitense.</w:t>
      </w:r>
    </w:p>
    <w:p w14:paraId="0A041AFE" w14:textId="77777777" w:rsidR="00673677" w:rsidRPr="00443A3F" w:rsidRDefault="00673677" w:rsidP="007544A0">
      <w:pPr>
        <w:spacing w:line="240" w:lineRule="exact"/>
        <w:rPr>
          <w:szCs w:val="20"/>
        </w:rPr>
      </w:pPr>
      <w:r w:rsidRPr="00443A3F">
        <w:rPr>
          <w:szCs w:val="20"/>
        </w:rPr>
        <w:t>–</w:t>
      </w:r>
      <w:r w:rsidRPr="00443A3F">
        <w:rPr>
          <w:szCs w:val="20"/>
        </w:rPr>
        <w:tab/>
        <w:t>L’unificazione italiana.</w:t>
      </w:r>
    </w:p>
    <w:p w14:paraId="5A8C385F" w14:textId="77777777" w:rsidR="00673677" w:rsidRPr="00443A3F" w:rsidRDefault="00673677" w:rsidP="007544A0">
      <w:pPr>
        <w:spacing w:line="240" w:lineRule="exact"/>
        <w:rPr>
          <w:szCs w:val="20"/>
        </w:rPr>
      </w:pPr>
      <w:r w:rsidRPr="00443A3F">
        <w:rPr>
          <w:szCs w:val="20"/>
        </w:rPr>
        <w:t>–</w:t>
      </w:r>
      <w:r w:rsidRPr="00443A3F">
        <w:rPr>
          <w:szCs w:val="20"/>
        </w:rPr>
        <w:tab/>
        <w:t>Le condizioni culturali e politiche del passaggio di secolo.</w:t>
      </w:r>
    </w:p>
    <w:p w14:paraId="505B8AE3"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Le novità novecentesche.</w:t>
      </w:r>
    </w:p>
    <w:p w14:paraId="62EC1715"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I totalitarismi.</w:t>
      </w:r>
    </w:p>
    <w:p w14:paraId="163E5AB2" w14:textId="77777777" w:rsidR="00673677" w:rsidRPr="00443A3F" w:rsidRDefault="00673677" w:rsidP="007544A0">
      <w:pPr>
        <w:pStyle w:val="Paragrafoelenco"/>
        <w:numPr>
          <w:ilvl w:val="0"/>
          <w:numId w:val="1"/>
        </w:numPr>
        <w:ind w:left="284" w:hanging="284"/>
        <w:rPr>
          <w:sz w:val="18"/>
          <w:szCs w:val="18"/>
        </w:rPr>
      </w:pPr>
      <w:r w:rsidRPr="00443A3F">
        <w:rPr>
          <w:szCs w:val="20"/>
        </w:rPr>
        <w:t>La II Guerra Mondiale</w:t>
      </w:r>
      <w:r w:rsidRPr="00443A3F">
        <w:rPr>
          <w:sz w:val="18"/>
          <w:szCs w:val="18"/>
        </w:rPr>
        <w:t>.</w:t>
      </w:r>
    </w:p>
    <w:p w14:paraId="712A1EE0" w14:textId="77777777" w:rsidR="00673677" w:rsidRPr="00443A3F" w:rsidRDefault="00673677" w:rsidP="007544A0">
      <w:pPr>
        <w:spacing w:before="120" w:line="240" w:lineRule="exact"/>
        <w:rPr>
          <w:i/>
          <w:szCs w:val="20"/>
        </w:rPr>
      </w:pPr>
      <w:r w:rsidRPr="00443A3F">
        <w:rPr>
          <w:smallCaps/>
          <w:sz w:val="18"/>
          <w:szCs w:val="18"/>
        </w:rPr>
        <w:t>Parte seconda</w:t>
      </w:r>
      <w:r w:rsidRPr="00443A3F">
        <w:rPr>
          <w:sz w:val="18"/>
          <w:szCs w:val="18"/>
        </w:rPr>
        <w:t xml:space="preserve">: </w:t>
      </w:r>
      <w:r w:rsidRPr="00443A3F">
        <w:rPr>
          <w:i/>
          <w:szCs w:val="20"/>
        </w:rPr>
        <w:t>“Luci e ombre della Prima Repubblica”: le trasformazioni del sistema politico italiano</w:t>
      </w:r>
    </w:p>
    <w:p w14:paraId="77EF6AC3"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L’era atomica.</w:t>
      </w:r>
    </w:p>
    <w:p w14:paraId="36DFB08E"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La Guerra Fredda.</w:t>
      </w:r>
    </w:p>
    <w:p w14:paraId="3E84F8D9"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Dal dopoguerra al boom economico: i mutamenti sociali e le novità culturali.</w:t>
      </w:r>
    </w:p>
    <w:p w14:paraId="0E4B7EB1" w14:textId="77777777" w:rsidR="00673677" w:rsidRPr="00443A3F" w:rsidRDefault="00673677" w:rsidP="007544A0">
      <w:pPr>
        <w:spacing w:line="240" w:lineRule="exact"/>
        <w:rPr>
          <w:szCs w:val="20"/>
        </w:rPr>
      </w:pPr>
      <w:r w:rsidRPr="00443A3F">
        <w:rPr>
          <w:szCs w:val="20"/>
        </w:rPr>
        <w:t>–</w:t>
      </w:r>
      <w:r w:rsidRPr="00443A3F">
        <w:rPr>
          <w:szCs w:val="20"/>
        </w:rPr>
        <w:tab/>
        <w:t>Le novità degli anni ’60.</w:t>
      </w:r>
    </w:p>
    <w:p w14:paraId="01480853"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La contestazione giovanile.</w:t>
      </w:r>
    </w:p>
    <w:p w14:paraId="4373F839" w14:textId="77777777" w:rsidR="00673677" w:rsidRPr="00443A3F" w:rsidRDefault="00673677" w:rsidP="007544A0">
      <w:pPr>
        <w:spacing w:line="240" w:lineRule="exact"/>
        <w:ind w:left="284" w:hanging="284"/>
        <w:rPr>
          <w:szCs w:val="20"/>
        </w:rPr>
      </w:pPr>
      <w:r w:rsidRPr="00443A3F">
        <w:rPr>
          <w:szCs w:val="20"/>
        </w:rPr>
        <w:t>–</w:t>
      </w:r>
      <w:r w:rsidRPr="00443A3F">
        <w:rPr>
          <w:szCs w:val="20"/>
        </w:rPr>
        <w:tab/>
        <w:t>Gli anni di piombo.</w:t>
      </w:r>
    </w:p>
    <w:p w14:paraId="39697511" w14:textId="43E8D846" w:rsidR="00673677" w:rsidRPr="00443A3F" w:rsidRDefault="00673677" w:rsidP="007544A0">
      <w:pPr>
        <w:spacing w:line="240" w:lineRule="exact"/>
        <w:ind w:left="284" w:hanging="284"/>
        <w:rPr>
          <w:szCs w:val="20"/>
        </w:rPr>
      </w:pPr>
      <w:r w:rsidRPr="00443A3F">
        <w:rPr>
          <w:szCs w:val="20"/>
        </w:rPr>
        <w:t>–</w:t>
      </w:r>
      <w:r w:rsidRPr="00443A3F">
        <w:rPr>
          <w:szCs w:val="20"/>
        </w:rPr>
        <w:tab/>
        <w:t>Gli anni ’80</w:t>
      </w:r>
      <w:r w:rsidR="00924792" w:rsidRPr="00443A3F">
        <w:rPr>
          <w:szCs w:val="20"/>
        </w:rPr>
        <w:t>, “</w:t>
      </w:r>
      <w:r w:rsidRPr="00443A3F">
        <w:rPr>
          <w:szCs w:val="20"/>
        </w:rPr>
        <w:t>Tangentopoli</w:t>
      </w:r>
      <w:r w:rsidR="00924792" w:rsidRPr="00443A3F">
        <w:rPr>
          <w:szCs w:val="20"/>
        </w:rPr>
        <w:t>”</w:t>
      </w:r>
      <w:r w:rsidRPr="00443A3F">
        <w:rPr>
          <w:szCs w:val="20"/>
        </w:rPr>
        <w:t xml:space="preserve"> e il passaggio dalla “Prima” alla “Seconda Repubblica”</w:t>
      </w:r>
    </w:p>
    <w:p w14:paraId="56BDD8EF" w14:textId="5B855837" w:rsidR="00924792" w:rsidRPr="00443A3F" w:rsidRDefault="00BA2C6F" w:rsidP="007544A0">
      <w:pPr>
        <w:spacing w:line="240" w:lineRule="exact"/>
        <w:rPr>
          <w:szCs w:val="20"/>
        </w:rPr>
      </w:pPr>
      <w:r w:rsidRPr="00443A3F">
        <w:rPr>
          <w:szCs w:val="20"/>
        </w:rPr>
        <w:t>–</w:t>
      </w:r>
      <w:r w:rsidRPr="00443A3F">
        <w:rPr>
          <w:szCs w:val="20"/>
        </w:rPr>
        <w:tab/>
      </w:r>
      <w:r w:rsidR="00924792" w:rsidRPr="00443A3F">
        <w:rPr>
          <w:szCs w:val="20"/>
        </w:rPr>
        <w:t>I nuovi assetti dopo il crollo della “Cortina di Ferro”</w:t>
      </w:r>
    </w:p>
    <w:p w14:paraId="1DBCE572" w14:textId="350E8172" w:rsidR="00673677" w:rsidRPr="00443A3F" w:rsidRDefault="00673677" w:rsidP="007544A0">
      <w:pPr>
        <w:spacing w:before="240" w:after="120" w:line="240" w:lineRule="exact"/>
        <w:rPr>
          <w:b/>
          <w:i/>
          <w:sz w:val="18"/>
          <w:szCs w:val="18"/>
        </w:rPr>
      </w:pPr>
      <w:r w:rsidRPr="00443A3F">
        <w:rPr>
          <w:b/>
          <w:i/>
          <w:sz w:val="18"/>
          <w:szCs w:val="18"/>
        </w:rPr>
        <w:t>BIBLIOGRAFIA</w:t>
      </w:r>
      <w:r w:rsidR="0063392D">
        <w:rPr>
          <w:rStyle w:val="Rimandonotaapidipagina"/>
          <w:b/>
          <w:i/>
          <w:sz w:val="18"/>
          <w:szCs w:val="18"/>
        </w:rPr>
        <w:footnoteReference w:id="1"/>
      </w:r>
    </w:p>
    <w:p w14:paraId="72BAF8D7" w14:textId="77777777" w:rsidR="00673677" w:rsidRPr="00443A3F" w:rsidRDefault="00673677" w:rsidP="007544A0">
      <w:pPr>
        <w:pStyle w:val="Testo2"/>
        <w:spacing w:line="240" w:lineRule="exact"/>
        <w:ind w:left="284" w:hanging="284"/>
        <w:rPr>
          <w:szCs w:val="18"/>
        </w:rPr>
      </w:pPr>
      <w:r w:rsidRPr="00443A3F">
        <w:rPr>
          <w:szCs w:val="18"/>
        </w:rPr>
        <w:t>Oltre agli appunti delle lezioni, il programma d’esame prevede:</w:t>
      </w:r>
    </w:p>
    <w:p w14:paraId="09E93350" w14:textId="77777777" w:rsidR="00673677" w:rsidRPr="00443A3F" w:rsidRDefault="00673677" w:rsidP="007544A0">
      <w:pPr>
        <w:pStyle w:val="Testo2"/>
        <w:spacing w:before="120" w:line="240" w:lineRule="exact"/>
        <w:ind w:left="284" w:hanging="284"/>
        <w:rPr>
          <w:szCs w:val="18"/>
        </w:rPr>
      </w:pPr>
      <w:r w:rsidRPr="00443A3F">
        <w:rPr>
          <w:szCs w:val="18"/>
        </w:rPr>
        <w:t>–</w:t>
      </w:r>
      <w:r w:rsidRPr="00443A3F">
        <w:rPr>
          <w:szCs w:val="18"/>
        </w:rPr>
        <w:tab/>
        <w:t>Verifica della conoscenza dei lineamenti fondamentali di Storia contemporanea (secoli XIX e XX). Si consiglia l’impiego del seguente manuale:</w:t>
      </w:r>
    </w:p>
    <w:p w14:paraId="52624A6B" w14:textId="0FF18523" w:rsidR="00673677" w:rsidRPr="006D4FC1" w:rsidRDefault="00673677" w:rsidP="007544A0">
      <w:pPr>
        <w:pStyle w:val="Testo2"/>
        <w:spacing w:line="240" w:lineRule="exact"/>
        <w:ind w:left="284" w:hanging="284"/>
        <w:rPr>
          <w:spacing w:val="-5"/>
          <w:szCs w:val="18"/>
        </w:rPr>
      </w:pPr>
      <w:r w:rsidRPr="006D4FC1">
        <w:rPr>
          <w:spacing w:val="-5"/>
          <w:szCs w:val="18"/>
        </w:rPr>
        <w:t>G. Sabbatucci-V. Vidotto, Il mondo contemporaneo,</w:t>
      </w:r>
      <w:r w:rsidRPr="00443A3F">
        <w:rPr>
          <w:spacing w:val="-5"/>
          <w:szCs w:val="18"/>
        </w:rPr>
        <w:t xml:space="preserve"> Laterza, Roma-Bari</w:t>
      </w:r>
      <w:r w:rsidR="007F1623" w:rsidRPr="00443A3F">
        <w:rPr>
          <w:spacing w:val="-5"/>
          <w:szCs w:val="18"/>
        </w:rPr>
        <w:t xml:space="preserve"> (ultima edizione)</w:t>
      </w:r>
      <w:r w:rsidR="006D4FC1">
        <w:rPr>
          <w:spacing w:val="-5"/>
          <w:szCs w:val="18"/>
        </w:rPr>
        <w:t>.</w:t>
      </w:r>
      <w:r w:rsidR="0063392D">
        <w:rPr>
          <w:spacing w:val="-5"/>
          <w:szCs w:val="18"/>
        </w:rPr>
        <w:t xml:space="preserve"> </w:t>
      </w:r>
      <w:bookmarkStart w:id="0" w:name="_Hlk170391661"/>
      <w:r w:rsidR="0063392D">
        <w:rPr>
          <w:rFonts w:ascii="Times New Roman" w:hAnsi="Times New Roman"/>
          <w:i/>
          <w:color w:val="0070C0"/>
          <w:szCs w:val="18"/>
        </w:rPr>
        <w:fldChar w:fldCharType="begin"/>
      </w:r>
      <w:r w:rsidR="0063392D">
        <w:rPr>
          <w:rFonts w:ascii="Times New Roman" w:hAnsi="Times New Roman"/>
          <w:i/>
          <w:color w:val="0070C0"/>
          <w:szCs w:val="18"/>
        </w:rPr>
        <w:instrText>HYPERLINK "https://librerie.unicatt.it/scheda-libro/giovanni-sabbatucci-vittorio-vidotto/il-mondo-contemporaneo-9788859300427-555538.html"</w:instrText>
      </w:r>
      <w:r w:rsidR="0063392D">
        <w:rPr>
          <w:rFonts w:ascii="Times New Roman" w:hAnsi="Times New Roman"/>
          <w:i/>
          <w:color w:val="0070C0"/>
          <w:szCs w:val="18"/>
        </w:rPr>
      </w:r>
      <w:r w:rsidR="0063392D">
        <w:rPr>
          <w:rFonts w:ascii="Times New Roman" w:hAnsi="Times New Roman"/>
          <w:i/>
          <w:color w:val="0070C0"/>
          <w:szCs w:val="18"/>
        </w:rPr>
        <w:fldChar w:fldCharType="separate"/>
      </w:r>
      <w:r w:rsidR="0063392D" w:rsidRPr="0063392D">
        <w:rPr>
          <w:rStyle w:val="Collegamentoipertestuale"/>
          <w:rFonts w:ascii="Times New Roman" w:hAnsi="Times New Roman"/>
          <w:i/>
          <w:szCs w:val="18"/>
        </w:rPr>
        <w:t>Acquista da VP</w:t>
      </w:r>
      <w:bookmarkEnd w:id="0"/>
      <w:r w:rsidR="0063392D">
        <w:rPr>
          <w:rFonts w:ascii="Times New Roman" w:hAnsi="Times New Roman"/>
          <w:i/>
          <w:color w:val="0070C0"/>
          <w:szCs w:val="18"/>
        </w:rPr>
        <w:fldChar w:fldCharType="end"/>
      </w:r>
    </w:p>
    <w:p w14:paraId="1FCDDA38" w14:textId="77777777" w:rsidR="00673677" w:rsidRPr="00443A3F" w:rsidRDefault="00673677" w:rsidP="007544A0">
      <w:pPr>
        <w:pStyle w:val="Testo2"/>
        <w:spacing w:line="240" w:lineRule="exact"/>
        <w:ind w:left="284" w:hanging="284"/>
        <w:rPr>
          <w:szCs w:val="18"/>
        </w:rPr>
      </w:pPr>
      <w:r w:rsidRPr="00443A3F">
        <w:rPr>
          <w:szCs w:val="18"/>
        </w:rPr>
        <w:t>–</w:t>
      </w:r>
      <w:r w:rsidRPr="00443A3F">
        <w:rPr>
          <w:szCs w:val="18"/>
        </w:rPr>
        <w:tab/>
        <w:t>Verifica della conoscenza dei lineamenti fondamentali di Storia dell’Italia repubblicana. Si consiglia l’impiego del seguente manuale:</w:t>
      </w:r>
    </w:p>
    <w:p w14:paraId="373946AC" w14:textId="53C61A7B" w:rsidR="00673677" w:rsidRPr="00443A3F" w:rsidRDefault="00673677" w:rsidP="007544A0">
      <w:pPr>
        <w:pStyle w:val="Testo2"/>
        <w:spacing w:line="240" w:lineRule="exact"/>
        <w:ind w:left="284" w:hanging="284"/>
        <w:rPr>
          <w:spacing w:val="-5"/>
          <w:szCs w:val="18"/>
        </w:rPr>
      </w:pPr>
      <w:r w:rsidRPr="006D4FC1">
        <w:rPr>
          <w:spacing w:val="-5"/>
          <w:szCs w:val="18"/>
        </w:rPr>
        <w:t>G. Vecchio-P. Trionfini, Storia dell’Italia repubblicana (1946-201</w:t>
      </w:r>
      <w:r w:rsidR="00710E0D" w:rsidRPr="006D4FC1">
        <w:rPr>
          <w:spacing w:val="-5"/>
          <w:szCs w:val="18"/>
        </w:rPr>
        <w:t>8</w:t>
      </w:r>
      <w:r w:rsidRPr="006D4FC1">
        <w:rPr>
          <w:spacing w:val="-5"/>
          <w:szCs w:val="18"/>
        </w:rPr>
        <w:t>),</w:t>
      </w:r>
      <w:r w:rsidRPr="00443A3F">
        <w:rPr>
          <w:spacing w:val="-5"/>
          <w:szCs w:val="18"/>
        </w:rPr>
        <w:t xml:space="preserve"> Monduzzi, Bologna (ultima edizione).</w:t>
      </w:r>
      <w:r w:rsidR="0063392D">
        <w:rPr>
          <w:spacing w:val="-5"/>
          <w:szCs w:val="18"/>
        </w:rPr>
        <w:t xml:space="preserve"> </w:t>
      </w:r>
      <w:hyperlink r:id="rId8" w:history="1">
        <w:r w:rsidR="0063392D" w:rsidRPr="0063392D">
          <w:rPr>
            <w:rStyle w:val="Collegamentoipertestuale"/>
            <w:rFonts w:ascii="Times New Roman" w:hAnsi="Times New Roman"/>
            <w:i/>
            <w:szCs w:val="18"/>
          </w:rPr>
          <w:t>Acquista da VP</w:t>
        </w:r>
      </w:hyperlink>
    </w:p>
    <w:p w14:paraId="2B591465" w14:textId="4ABA5A22" w:rsidR="00673677" w:rsidRPr="00443A3F" w:rsidRDefault="11EEA518" w:rsidP="007544A0">
      <w:pPr>
        <w:pStyle w:val="Testo2"/>
        <w:spacing w:before="120" w:line="240" w:lineRule="exact"/>
        <w:ind w:left="284" w:hanging="284"/>
        <w:rPr>
          <w:rFonts w:eastAsia="Times" w:cs="Times"/>
          <w:spacing w:val="-5"/>
          <w:szCs w:val="18"/>
        </w:rPr>
      </w:pPr>
      <w:r w:rsidRPr="00443A3F">
        <w:rPr>
          <w:rFonts w:eastAsia="Times" w:cs="Times"/>
          <w:b/>
          <w:bCs/>
          <w:szCs w:val="18"/>
        </w:rPr>
        <w:t xml:space="preserve">Gli appunti delle lezioni costituiscono un </w:t>
      </w:r>
      <w:r w:rsidR="0056359B" w:rsidRPr="00443A3F">
        <w:rPr>
          <w:rFonts w:eastAsia="Times" w:cs="Times"/>
          <w:b/>
          <w:bCs/>
          <w:szCs w:val="18"/>
        </w:rPr>
        <w:t>fondamentale</w:t>
      </w:r>
      <w:r w:rsidRPr="00443A3F">
        <w:rPr>
          <w:rFonts w:eastAsia="Times" w:cs="Times"/>
          <w:b/>
          <w:bCs/>
          <w:szCs w:val="18"/>
        </w:rPr>
        <w:t xml:space="preserve"> sostegno nella preparazione</w:t>
      </w:r>
      <w:r w:rsidRPr="00443A3F">
        <w:rPr>
          <w:rFonts w:eastAsia="Times" w:cs="Times"/>
          <w:szCs w:val="18"/>
        </w:rPr>
        <w:t xml:space="preserve"> della parte manualistica qui sopra indicata e dispensano altresì dalla </w:t>
      </w:r>
      <w:r w:rsidRPr="00443A3F">
        <w:rPr>
          <w:rFonts w:eastAsia="Times" w:cs="Times"/>
          <w:i/>
          <w:iCs/>
          <w:szCs w:val="18"/>
          <w:u w:val="single"/>
        </w:rPr>
        <w:t xml:space="preserve">preparazione di un volume a scelta fra i </w:t>
      </w:r>
      <w:r w:rsidR="00E5278F" w:rsidRPr="00443A3F">
        <w:rPr>
          <w:rFonts w:eastAsia="Times" w:cs="Times"/>
          <w:i/>
          <w:iCs/>
          <w:szCs w:val="18"/>
          <w:u w:val="single"/>
        </w:rPr>
        <w:t>cinque</w:t>
      </w:r>
      <w:r w:rsidRPr="00443A3F">
        <w:rPr>
          <w:rFonts w:eastAsia="Times" w:cs="Times"/>
          <w:i/>
          <w:iCs/>
          <w:szCs w:val="18"/>
          <w:u w:val="single"/>
        </w:rPr>
        <w:t xml:space="preserve"> seguenti</w:t>
      </w:r>
      <w:r w:rsidRPr="00443A3F">
        <w:rPr>
          <w:rFonts w:eastAsia="Times" w:cs="Times"/>
          <w:b/>
          <w:bCs/>
          <w:szCs w:val="18"/>
          <w:u w:val="single"/>
        </w:rPr>
        <w:t xml:space="preserve"> </w:t>
      </w:r>
      <w:r w:rsidRPr="00443A3F">
        <w:rPr>
          <w:rFonts w:eastAsia="Times" w:cs="Times"/>
          <w:i/>
          <w:iCs/>
          <w:szCs w:val="18"/>
          <w:u w:val="single"/>
        </w:rPr>
        <w:t>che è invece obbligatoria per gli studenti impossibilitati a frequentare</w:t>
      </w:r>
      <w:r w:rsidRPr="00443A3F">
        <w:rPr>
          <w:rFonts w:eastAsia="Times" w:cs="Times"/>
          <w:szCs w:val="18"/>
        </w:rPr>
        <w:t>:</w:t>
      </w:r>
    </w:p>
    <w:p w14:paraId="13702D5A" w14:textId="6196A36E" w:rsidR="00673677" w:rsidRPr="00443A3F" w:rsidRDefault="00673677" w:rsidP="007544A0">
      <w:pPr>
        <w:pStyle w:val="Testo2"/>
        <w:spacing w:line="240" w:lineRule="exact"/>
        <w:ind w:left="284" w:hanging="284"/>
        <w:rPr>
          <w:spacing w:val="-5"/>
          <w:szCs w:val="18"/>
        </w:rPr>
      </w:pPr>
      <w:r w:rsidRPr="006D4FC1">
        <w:rPr>
          <w:spacing w:val="-5"/>
          <w:szCs w:val="18"/>
        </w:rPr>
        <w:t>J. Smith, La Guerra Fredda: 1945-1991,</w:t>
      </w:r>
      <w:r w:rsidRPr="00443A3F">
        <w:rPr>
          <w:spacing w:val="-5"/>
          <w:szCs w:val="18"/>
        </w:rPr>
        <w:t xml:space="preserve"> Il Mulino, Bologna, 2000</w:t>
      </w:r>
      <w:r w:rsidR="006D4FC1">
        <w:rPr>
          <w:spacing w:val="-5"/>
          <w:szCs w:val="18"/>
        </w:rPr>
        <w:t>.</w:t>
      </w:r>
      <w:r w:rsidR="0063392D">
        <w:rPr>
          <w:spacing w:val="-5"/>
          <w:szCs w:val="18"/>
        </w:rPr>
        <w:t xml:space="preserve"> </w:t>
      </w:r>
      <w:hyperlink r:id="rId9" w:history="1">
        <w:r w:rsidR="0063392D" w:rsidRPr="0063392D">
          <w:rPr>
            <w:rStyle w:val="Collegamentoipertestuale"/>
            <w:rFonts w:ascii="Times New Roman" w:hAnsi="Times New Roman"/>
            <w:i/>
            <w:szCs w:val="18"/>
          </w:rPr>
          <w:t>Acquista da VP</w:t>
        </w:r>
      </w:hyperlink>
    </w:p>
    <w:p w14:paraId="5188942F" w14:textId="1CB3A5E5" w:rsidR="00673677" w:rsidRPr="00443A3F" w:rsidRDefault="00673677" w:rsidP="007544A0">
      <w:pPr>
        <w:pStyle w:val="Testo2"/>
        <w:spacing w:line="240" w:lineRule="exact"/>
        <w:ind w:left="284" w:hanging="284"/>
        <w:rPr>
          <w:spacing w:val="-5"/>
          <w:szCs w:val="18"/>
        </w:rPr>
      </w:pPr>
      <w:r w:rsidRPr="006D4FC1">
        <w:rPr>
          <w:spacing w:val="-5"/>
          <w:szCs w:val="18"/>
        </w:rPr>
        <w:lastRenderedPageBreak/>
        <w:t xml:space="preserve">T.G. Fraser, Il conflitto arabo-israeliano, </w:t>
      </w:r>
      <w:r w:rsidRPr="00443A3F">
        <w:rPr>
          <w:spacing w:val="-5"/>
          <w:szCs w:val="18"/>
        </w:rPr>
        <w:t>Il Mulino, Bologna, 2009</w:t>
      </w:r>
      <w:r w:rsidR="006D4FC1">
        <w:rPr>
          <w:spacing w:val="-5"/>
          <w:szCs w:val="18"/>
        </w:rPr>
        <w:t>.</w:t>
      </w:r>
      <w:r w:rsidR="0063392D">
        <w:rPr>
          <w:spacing w:val="-5"/>
          <w:szCs w:val="18"/>
        </w:rPr>
        <w:t xml:space="preserve"> </w:t>
      </w:r>
      <w:hyperlink r:id="rId10" w:history="1">
        <w:r w:rsidR="0063392D" w:rsidRPr="0063392D">
          <w:rPr>
            <w:rStyle w:val="Collegamentoipertestuale"/>
            <w:rFonts w:ascii="Times New Roman" w:hAnsi="Times New Roman"/>
            <w:i/>
            <w:szCs w:val="18"/>
          </w:rPr>
          <w:t>Acquista da VP</w:t>
        </w:r>
      </w:hyperlink>
    </w:p>
    <w:p w14:paraId="7FA9BBA4" w14:textId="6CBC3E11" w:rsidR="00673677" w:rsidRPr="00443A3F" w:rsidRDefault="00673677" w:rsidP="007544A0">
      <w:pPr>
        <w:pStyle w:val="Testo2"/>
        <w:spacing w:line="240" w:lineRule="exact"/>
        <w:ind w:left="284" w:hanging="284"/>
        <w:rPr>
          <w:spacing w:val="-5"/>
          <w:szCs w:val="18"/>
        </w:rPr>
      </w:pPr>
      <w:r w:rsidRPr="006D4FC1">
        <w:rPr>
          <w:spacing w:val="-5"/>
          <w:szCs w:val="18"/>
        </w:rPr>
        <w:t xml:space="preserve">M.K. Hall, La guerra del Vietnam, </w:t>
      </w:r>
      <w:r w:rsidRPr="00443A3F">
        <w:rPr>
          <w:spacing w:val="-5"/>
          <w:szCs w:val="18"/>
        </w:rPr>
        <w:t>Il Mulino, Bologna, 2011</w:t>
      </w:r>
      <w:r w:rsidR="006D4FC1">
        <w:rPr>
          <w:spacing w:val="-5"/>
          <w:szCs w:val="18"/>
        </w:rPr>
        <w:t>.</w:t>
      </w:r>
      <w:r w:rsidR="0063392D">
        <w:rPr>
          <w:spacing w:val="-5"/>
          <w:szCs w:val="18"/>
        </w:rPr>
        <w:t xml:space="preserve"> </w:t>
      </w:r>
      <w:hyperlink r:id="rId11" w:history="1">
        <w:r w:rsidR="0063392D" w:rsidRPr="0063392D">
          <w:rPr>
            <w:rStyle w:val="Collegamentoipertestuale"/>
            <w:rFonts w:ascii="Times New Roman" w:hAnsi="Times New Roman"/>
            <w:i/>
            <w:szCs w:val="18"/>
          </w:rPr>
          <w:t>Acquista da VP</w:t>
        </w:r>
      </w:hyperlink>
    </w:p>
    <w:p w14:paraId="7613AD29" w14:textId="6B2352DC" w:rsidR="006D401D" w:rsidRPr="006D4FC1" w:rsidRDefault="006D401D" w:rsidP="007544A0">
      <w:pPr>
        <w:pStyle w:val="Testo2"/>
        <w:spacing w:line="240" w:lineRule="exact"/>
        <w:ind w:left="284" w:hanging="284"/>
        <w:rPr>
          <w:spacing w:val="-5"/>
          <w:szCs w:val="18"/>
        </w:rPr>
      </w:pPr>
      <w:r w:rsidRPr="006D4FC1">
        <w:rPr>
          <w:spacing w:val="-5"/>
          <w:szCs w:val="18"/>
        </w:rPr>
        <w:t>P. Colombo, History telling. Esperimenti di storia narrata</w:t>
      </w:r>
      <w:r w:rsidRPr="00443A3F">
        <w:rPr>
          <w:spacing w:val="-5"/>
          <w:szCs w:val="18"/>
        </w:rPr>
        <w:t xml:space="preserve"> Vita e Pensiero, Milano</w:t>
      </w:r>
      <w:r w:rsidRPr="006D4FC1">
        <w:rPr>
          <w:spacing w:val="-5"/>
          <w:szCs w:val="18"/>
        </w:rPr>
        <w:t>, 2020</w:t>
      </w:r>
      <w:r w:rsidR="006D4FC1">
        <w:rPr>
          <w:spacing w:val="-5"/>
          <w:szCs w:val="18"/>
        </w:rPr>
        <w:t>.</w:t>
      </w:r>
      <w:r w:rsidR="0063392D">
        <w:rPr>
          <w:spacing w:val="-5"/>
          <w:szCs w:val="18"/>
        </w:rPr>
        <w:t xml:space="preserve"> </w:t>
      </w:r>
      <w:hyperlink r:id="rId12" w:history="1">
        <w:r w:rsidR="0063392D" w:rsidRPr="0063392D">
          <w:rPr>
            <w:rStyle w:val="Collegamentoipertestuale"/>
            <w:rFonts w:ascii="Times New Roman" w:hAnsi="Times New Roman"/>
            <w:i/>
            <w:szCs w:val="18"/>
          </w:rPr>
          <w:t>Acquista da VP</w:t>
        </w:r>
      </w:hyperlink>
    </w:p>
    <w:p w14:paraId="2D908A5A" w14:textId="6BB7760C" w:rsidR="00673677" w:rsidRPr="006D4FC1" w:rsidRDefault="00673677" w:rsidP="007544A0">
      <w:pPr>
        <w:pStyle w:val="Testo2"/>
        <w:spacing w:line="240" w:lineRule="exact"/>
        <w:ind w:left="284" w:hanging="284"/>
        <w:rPr>
          <w:szCs w:val="18"/>
        </w:rPr>
      </w:pPr>
      <w:r w:rsidRPr="006D4FC1">
        <w:rPr>
          <w:szCs w:val="18"/>
        </w:rPr>
        <w:t xml:space="preserve">P. Colombo-G. Lanotte, </w:t>
      </w:r>
      <w:r w:rsidR="00267D83" w:rsidRPr="006D4FC1">
        <w:rPr>
          <w:szCs w:val="18"/>
        </w:rPr>
        <w:t xml:space="preserve"> </w:t>
      </w:r>
      <w:r w:rsidR="00177A80" w:rsidRPr="006D4FC1">
        <w:rPr>
          <w:szCs w:val="18"/>
        </w:rPr>
        <w:t>Azzurri</w:t>
      </w:r>
      <w:r w:rsidR="009E70E3" w:rsidRPr="006D4FC1">
        <w:rPr>
          <w:szCs w:val="18"/>
        </w:rPr>
        <w:t xml:space="preserve">. Storie della nazionale e identità italiana, UTET, </w:t>
      </w:r>
      <w:r w:rsidR="11EEA518" w:rsidRPr="00443A3F">
        <w:rPr>
          <w:szCs w:val="18"/>
        </w:rPr>
        <w:t xml:space="preserve">Torino, </w:t>
      </w:r>
      <w:r w:rsidR="009E70E3" w:rsidRPr="006D4FC1">
        <w:rPr>
          <w:szCs w:val="18"/>
        </w:rPr>
        <w:t>2021</w:t>
      </w:r>
      <w:r w:rsidR="006D4FC1">
        <w:rPr>
          <w:szCs w:val="18"/>
        </w:rPr>
        <w:t>.</w:t>
      </w:r>
      <w:r w:rsidR="0063392D">
        <w:rPr>
          <w:szCs w:val="18"/>
        </w:rPr>
        <w:t xml:space="preserve"> </w:t>
      </w:r>
      <w:hyperlink r:id="rId13" w:history="1">
        <w:r w:rsidR="0063392D" w:rsidRPr="0063392D">
          <w:rPr>
            <w:rStyle w:val="Collegamentoipertestuale"/>
            <w:rFonts w:ascii="Times New Roman" w:hAnsi="Times New Roman"/>
            <w:i/>
            <w:szCs w:val="18"/>
          </w:rPr>
          <w:t>Acquista da VP</w:t>
        </w:r>
      </w:hyperlink>
    </w:p>
    <w:p w14:paraId="49D8AADD" w14:textId="58C0DD53" w:rsidR="002D302F" w:rsidRPr="00443A3F" w:rsidRDefault="11EEA518" w:rsidP="007544A0">
      <w:pPr>
        <w:pStyle w:val="Testo2"/>
        <w:spacing w:before="240" w:after="120" w:line="240" w:lineRule="exact"/>
        <w:ind w:left="284" w:hanging="284"/>
        <w:rPr>
          <w:b/>
          <w:bCs/>
          <w:i/>
          <w:iCs/>
          <w:szCs w:val="18"/>
        </w:rPr>
      </w:pPr>
      <w:r w:rsidRPr="00443A3F">
        <w:rPr>
          <w:b/>
          <w:bCs/>
          <w:i/>
          <w:iCs/>
          <w:szCs w:val="18"/>
        </w:rPr>
        <w:t>DIDATTICA DEL CORSO</w:t>
      </w:r>
    </w:p>
    <w:p w14:paraId="181FADFD" w14:textId="6AC953A6" w:rsidR="00673677" w:rsidRPr="00443A3F" w:rsidRDefault="11EEA518" w:rsidP="007544A0">
      <w:pPr>
        <w:pStyle w:val="Testo2"/>
        <w:spacing w:before="120" w:line="240" w:lineRule="exact"/>
        <w:rPr>
          <w:szCs w:val="18"/>
        </w:rPr>
      </w:pPr>
      <w:r w:rsidRPr="00443A3F">
        <w:rPr>
          <w:szCs w:val="18"/>
        </w:rPr>
        <w:t>Il corso sarà per l’essenziale svolto – in assenza di condizioni ostative – attraverso lezioni in aula</w:t>
      </w:r>
      <w:r w:rsidR="0056359B" w:rsidRPr="00443A3F">
        <w:rPr>
          <w:szCs w:val="18"/>
        </w:rPr>
        <w:t xml:space="preserve"> con frequente supporto di slides</w:t>
      </w:r>
      <w:r w:rsidRPr="00443A3F">
        <w:rPr>
          <w:szCs w:val="18"/>
        </w:rPr>
        <w:t>; per specifici temi, sono previsti interventi di esperti e cicli di esercitazioni; compatibilmente con il numero dei frequentanti, potranno essere assegnati lavori di ricerca individuali o di gruppo. Eventuali materiali di sostegno alla didattica potranno essere resi disponibili sulla pagina Blackboard dell’insegnamento.</w:t>
      </w:r>
    </w:p>
    <w:p w14:paraId="489AE929" w14:textId="6ACAE9A3" w:rsidR="0056359B" w:rsidRPr="00443A3F" w:rsidRDefault="0056359B" w:rsidP="007544A0">
      <w:pPr>
        <w:pStyle w:val="Testo2"/>
        <w:spacing w:before="120" w:line="240" w:lineRule="exact"/>
        <w:rPr>
          <w:szCs w:val="18"/>
        </w:rPr>
      </w:pPr>
      <w:r w:rsidRPr="00443A3F">
        <w:rPr>
          <w:szCs w:val="18"/>
        </w:rPr>
        <w:t>Oltre alle lezioni teoriche è previsto – in linea di massima nel corso del secondo semestre – un ciclo di esercitazioni finalizzate all’approfondimento di un caso specifico di studio.</w:t>
      </w:r>
    </w:p>
    <w:p w14:paraId="12628440" w14:textId="1E3D9E6C" w:rsidR="00673677" w:rsidRPr="00443A3F" w:rsidRDefault="00673677" w:rsidP="007544A0">
      <w:pPr>
        <w:spacing w:before="240" w:after="120" w:line="240" w:lineRule="exact"/>
        <w:rPr>
          <w:b/>
          <w:i/>
          <w:sz w:val="18"/>
          <w:szCs w:val="18"/>
        </w:rPr>
      </w:pPr>
      <w:r w:rsidRPr="00443A3F">
        <w:rPr>
          <w:b/>
          <w:i/>
          <w:sz w:val="18"/>
          <w:szCs w:val="18"/>
        </w:rPr>
        <w:t>METODO E CRITERI DI VALUTAZIONE</w:t>
      </w:r>
    </w:p>
    <w:p w14:paraId="3CF35A05" w14:textId="28F065B3" w:rsidR="0097310E" w:rsidRPr="00443A3F" w:rsidRDefault="0097310E" w:rsidP="007544A0">
      <w:pPr>
        <w:spacing w:before="120" w:line="240" w:lineRule="exact"/>
        <w:rPr>
          <w:i/>
          <w:sz w:val="18"/>
          <w:szCs w:val="18"/>
        </w:rPr>
      </w:pPr>
      <w:r w:rsidRPr="00443A3F">
        <w:rPr>
          <w:i/>
          <w:sz w:val="18"/>
          <w:szCs w:val="18"/>
        </w:rPr>
        <w:t>Metodo di valutazione:</w:t>
      </w:r>
    </w:p>
    <w:p w14:paraId="6DBC675C" w14:textId="320170BE" w:rsidR="0097310E" w:rsidRPr="00D838B6" w:rsidRDefault="00673677" w:rsidP="007544A0">
      <w:pPr>
        <w:pStyle w:val="Testo2"/>
        <w:spacing w:line="240" w:lineRule="exact"/>
        <w:rPr>
          <w:szCs w:val="18"/>
        </w:rPr>
      </w:pPr>
      <w:r w:rsidRPr="00443A3F">
        <w:rPr>
          <w:szCs w:val="18"/>
        </w:rPr>
        <w:t xml:space="preserve">I risultati di </w:t>
      </w:r>
      <w:r w:rsidRPr="00D838B6">
        <w:rPr>
          <w:szCs w:val="18"/>
        </w:rPr>
        <w:t>apprendimento acquisiti dal</w:t>
      </w:r>
      <w:r w:rsidR="00462704" w:rsidRPr="00D838B6">
        <w:rPr>
          <w:szCs w:val="18"/>
        </w:rPr>
        <w:t>lo studente/dalla studentessa</w:t>
      </w:r>
      <w:r w:rsidRPr="00D838B6">
        <w:rPr>
          <w:szCs w:val="18"/>
        </w:rPr>
        <w:t xml:space="preserve"> sono verificati attraverso un esame orale. </w:t>
      </w:r>
      <w:r w:rsidR="00D838B6" w:rsidRPr="008A12A8">
        <w:rPr>
          <w:szCs w:val="18"/>
        </w:rPr>
        <w:t>La prova orale potrà essere preceduta da una prova scritta immediatamente precedente, costituita da domande chiuse (multiple choice). In tal caso, l'accesso all'orale dipenderà dal superamento della prova scritta preliminare. Tutte le indicazioni al proposito saranno</w:t>
      </w:r>
      <w:r w:rsidR="008A12A8">
        <w:rPr>
          <w:szCs w:val="18"/>
        </w:rPr>
        <w:t xml:space="preserve"> </w:t>
      </w:r>
      <w:r w:rsidR="00D838B6" w:rsidRPr="00D00CE7">
        <w:rPr>
          <w:szCs w:val="18"/>
        </w:rPr>
        <w:t>eventualmente</w:t>
      </w:r>
      <w:r w:rsidR="008A12A8">
        <w:rPr>
          <w:szCs w:val="18"/>
        </w:rPr>
        <w:t xml:space="preserve"> </w:t>
      </w:r>
      <w:r w:rsidR="00D838B6" w:rsidRPr="008A12A8">
        <w:rPr>
          <w:szCs w:val="18"/>
        </w:rPr>
        <w:t xml:space="preserve">comunicate per tempo attraverso le pagine </w:t>
      </w:r>
      <w:r w:rsidR="00CB5804">
        <w:rPr>
          <w:szCs w:val="18"/>
        </w:rPr>
        <w:t>B</w:t>
      </w:r>
      <w:r w:rsidR="00D838B6" w:rsidRPr="008A12A8">
        <w:rPr>
          <w:szCs w:val="18"/>
        </w:rPr>
        <w:t>lackboard e web del docente</w:t>
      </w:r>
      <w:r w:rsidR="008A12A8">
        <w:rPr>
          <w:szCs w:val="18"/>
        </w:rPr>
        <w:t>.</w:t>
      </w:r>
    </w:p>
    <w:p w14:paraId="36289961" w14:textId="77777777" w:rsidR="0097310E" w:rsidRPr="00443A3F" w:rsidRDefault="0097310E" w:rsidP="007544A0">
      <w:pPr>
        <w:pStyle w:val="Testo2"/>
        <w:spacing w:line="240" w:lineRule="exact"/>
        <w:rPr>
          <w:szCs w:val="18"/>
        </w:rPr>
      </w:pPr>
      <w:r w:rsidRPr="00D838B6">
        <w:rPr>
          <w:szCs w:val="18"/>
        </w:rPr>
        <w:t xml:space="preserve">Esclusivamente per gli studenti </w:t>
      </w:r>
      <w:r w:rsidRPr="00D838B6">
        <w:rPr>
          <w:i/>
          <w:szCs w:val="18"/>
        </w:rPr>
        <w:t>frequentanti</w:t>
      </w:r>
      <w:r w:rsidRPr="00D838B6">
        <w:rPr>
          <w:szCs w:val="18"/>
        </w:rPr>
        <w:t xml:space="preserve"> il sopraindicato corso potrà essere messa a disposizione, alla fine dell’intero ciclo di lezioni, una verifica scritta utile ad appurare il livello di conoscenza acquisito durante l’anno.</w:t>
      </w:r>
    </w:p>
    <w:p w14:paraId="4C32064D" w14:textId="7C821528" w:rsidR="0097310E" w:rsidRPr="00443A3F" w:rsidRDefault="0097310E" w:rsidP="007544A0">
      <w:pPr>
        <w:spacing w:before="120" w:line="240" w:lineRule="exact"/>
        <w:rPr>
          <w:i/>
          <w:sz w:val="18"/>
          <w:szCs w:val="18"/>
        </w:rPr>
      </w:pPr>
      <w:r w:rsidRPr="00443A3F">
        <w:rPr>
          <w:i/>
          <w:sz w:val="18"/>
          <w:szCs w:val="18"/>
        </w:rPr>
        <w:t>Criteri di valutazione:</w:t>
      </w:r>
    </w:p>
    <w:p w14:paraId="68784DB6" w14:textId="4E130EF7" w:rsidR="00673677" w:rsidRPr="00443A3F" w:rsidRDefault="00673677" w:rsidP="007544A0">
      <w:pPr>
        <w:pStyle w:val="Testo2"/>
        <w:spacing w:line="240" w:lineRule="exact"/>
        <w:rPr>
          <w:szCs w:val="18"/>
        </w:rPr>
      </w:pPr>
      <w:r w:rsidRPr="00443A3F">
        <w:rPr>
          <w:szCs w:val="18"/>
        </w:rPr>
        <w:t>Le domande saranno dirette ad accertare la capacità di esprimersi dialetticamente con correttezza e proprietà così come di manifestare la padronanza delle successioni cronologiche.</w:t>
      </w:r>
    </w:p>
    <w:p w14:paraId="6A4A1D60" w14:textId="77777777" w:rsidR="00673677" w:rsidRPr="00443A3F" w:rsidRDefault="00673677" w:rsidP="007544A0">
      <w:pPr>
        <w:pStyle w:val="Testo2"/>
        <w:spacing w:line="240" w:lineRule="exact"/>
        <w:rPr>
          <w:szCs w:val="18"/>
        </w:rPr>
      </w:pPr>
      <w:r w:rsidRPr="00443A3F">
        <w:rPr>
          <w:szCs w:val="18"/>
        </w:rPr>
        <w:t>Ai fini della valutazione concorreranno la pertinenza delle risposte, l’uso appropriato della terminologia specifica, la strutturazione argomentata e coerente del discorso, la capacità di individuare nessi concettuali e questioni aperte.</w:t>
      </w:r>
    </w:p>
    <w:p w14:paraId="3855D90C" w14:textId="07986A2C" w:rsidR="00673677" w:rsidRPr="00443A3F" w:rsidRDefault="11EEA518" w:rsidP="007544A0">
      <w:pPr>
        <w:pStyle w:val="Testo2"/>
        <w:spacing w:line="240" w:lineRule="exact"/>
        <w:rPr>
          <w:szCs w:val="18"/>
        </w:rPr>
      </w:pPr>
      <w:r w:rsidRPr="00443A3F">
        <w:rPr>
          <w:szCs w:val="18"/>
        </w:rPr>
        <w:t>L’esame – in assenza di condizioni ostative – si svolge dinanzi a una Commissione d’esame presieduta dal docente titolare dell’insegnamento. Il voto è espresso in trentesimi: l’esame si intende superato con una votazione pari o superiore a 18/30. Il voto massimo è di 30/30: a tale votazione la Commissione d’esame può aggiungere, nei casi meritevoli, la lode.</w:t>
      </w:r>
    </w:p>
    <w:p w14:paraId="1DA49C5A" w14:textId="77777777" w:rsidR="00673677" w:rsidRPr="00443A3F" w:rsidRDefault="00673677" w:rsidP="007544A0">
      <w:pPr>
        <w:pStyle w:val="Testo2"/>
        <w:spacing w:before="120" w:line="240" w:lineRule="exact"/>
        <w:rPr>
          <w:szCs w:val="18"/>
        </w:rPr>
      </w:pPr>
      <w:r w:rsidRPr="00443A3F">
        <w:rPr>
          <w:szCs w:val="18"/>
        </w:rPr>
        <w:lastRenderedPageBreak/>
        <w:t xml:space="preserve">Ulteriori informazioni o chiarimenti in proposito verranno forniti dal docente durante il corso e le risposte alle domande più ricorrenti sono disponibili nella sezione </w:t>
      </w:r>
      <w:r w:rsidR="004C3AAD" w:rsidRPr="00443A3F">
        <w:rPr>
          <w:szCs w:val="18"/>
        </w:rPr>
        <w:t>“</w:t>
      </w:r>
      <w:r w:rsidRPr="00443A3F">
        <w:rPr>
          <w:szCs w:val="18"/>
        </w:rPr>
        <w:t>Frequent Asked Question</w:t>
      </w:r>
      <w:r w:rsidR="004C3AAD" w:rsidRPr="00443A3F">
        <w:rPr>
          <w:szCs w:val="18"/>
        </w:rPr>
        <w:t>s”</w:t>
      </w:r>
      <w:r w:rsidRPr="00443A3F">
        <w:rPr>
          <w:szCs w:val="18"/>
        </w:rPr>
        <w:t xml:space="preserve"> (FAQ) sulla pagina web del docente stesso.</w:t>
      </w:r>
    </w:p>
    <w:p w14:paraId="116EBDE1" w14:textId="4E19A519" w:rsidR="003E1884" w:rsidRPr="00443A3F" w:rsidRDefault="00673677" w:rsidP="007544A0">
      <w:pPr>
        <w:spacing w:before="240" w:after="120" w:line="240" w:lineRule="exact"/>
        <w:rPr>
          <w:b/>
          <w:i/>
          <w:sz w:val="18"/>
          <w:szCs w:val="18"/>
        </w:rPr>
      </w:pPr>
      <w:r w:rsidRPr="00443A3F">
        <w:rPr>
          <w:b/>
          <w:i/>
          <w:sz w:val="18"/>
          <w:szCs w:val="18"/>
        </w:rPr>
        <w:t>AVVERTENZE E PREREQUISITI</w:t>
      </w:r>
    </w:p>
    <w:p w14:paraId="5EE00268" w14:textId="77777777" w:rsidR="003E1884" w:rsidRPr="00443A3F" w:rsidRDefault="003E1884" w:rsidP="007544A0">
      <w:pPr>
        <w:spacing w:before="120" w:line="240" w:lineRule="exact"/>
        <w:rPr>
          <w:i/>
          <w:sz w:val="18"/>
          <w:szCs w:val="18"/>
        </w:rPr>
      </w:pPr>
      <w:r w:rsidRPr="00443A3F">
        <w:rPr>
          <w:i/>
          <w:sz w:val="18"/>
          <w:szCs w:val="18"/>
        </w:rPr>
        <w:t>Avvertenze:</w:t>
      </w:r>
    </w:p>
    <w:p w14:paraId="52C942CC" w14:textId="77777777" w:rsidR="003E1884" w:rsidRPr="00443A3F" w:rsidRDefault="003E1884" w:rsidP="007544A0">
      <w:pPr>
        <w:pStyle w:val="Testo2"/>
        <w:spacing w:line="240" w:lineRule="exact"/>
        <w:rPr>
          <w:szCs w:val="18"/>
        </w:rPr>
      </w:pPr>
      <w:r w:rsidRPr="00443A3F">
        <w:rPr>
          <w:szCs w:val="18"/>
        </w:rPr>
        <w:t xml:space="preserve">La frequenza al corso, sebbene non obbligatoria, è fortemente consigliata. </w:t>
      </w:r>
    </w:p>
    <w:p w14:paraId="0E145EFC" w14:textId="34EECF9A" w:rsidR="003E1884" w:rsidRDefault="003E1884" w:rsidP="007544A0">
      <w:pPr>
        <w:pStyle w:val="Testo2"/>
        <w:spacing w:line="240" w:lineRule="exact"/>
        <w:rPr>
          <w:szCs w:val="18"/>
        </w:rPr>
      </w:pPr>
      <w:r w:rsidRPr="00443A3F">
        <w:rPr>
          <w:szCs w:val="18"/>
        </w:rPr>
        <w:t>Il materiale didattico utile alla frequenza del corso e alla preparazione dell’esame sarà reso disponibile on-line, attraverso la pagina Blackboard del corso.</w:t>
      </w:r>
    </w:p>
    <w:p w14:paraId="1B663472" w14:textId="1BB79BD8" w:rsidR="00D00CE7" w:rsidRPr="00443A3F" w:rsidRDefault="00D00CE7" w:rsidP="00D00CE7">
      <w:pPr>
        <w:pStyle w:val="Testo2"/>
        <w:spacing w:line="240" w:lineRule="exact"/>
        <w:rPr>
          <w:szCs w:val="18"/>
        </w:rPr>
      </w:pPr>
      <w:r w:rsidRPr="00D00CE7">
        <w:rPr>
          <w:szCs w:val="18"/>
        </w:rPr>
        <w:t>Nel corso delle lezioni, per gli studenti e le studentesse frequentanti potranno essere indicate parziali riduzioni di programma in relazione con gli argomenti trattati in aula.</w:t>
      </w:r>
    </w:p>
    <w:p w14:paraId="3E8C98FA" w14:textId="36112535" w:rsidR="003E1884" w:rsidRPr="00443A3F" w:rsidRDefault="003E1884" w:rsidP="007544A0">
      <w:pPr>
        <w:pStyle w:val="Testo2"/>
        <w:spacing w:line="240" w:lineRule="exact"/>
        <w:rPr>
          <w:szCs w:val="18"/>
        </w:rPr>
      </w:pPr>
      <w:r w:rsidRPr="00443A3F">
        <w:rPr>
          <w:szCs w:val="18"/>
        </w:rPr>
        <w:t>Gli studenti Erasmus che n</w:t>
      </w:r>
      <w:r w:rsidR="00844417" w:rsidRPr="00443A3F">
        <w:rPr>
          <w:szCs w:val="18"/>
        </w:rPr>
        <w:t>e</w:t>
      </w:r>
      <w:r w:rsidRPr="00443A3F">
        <w:rPr>
          <w:szCs w:val="18"/>
        </w:rPr>
        <w:t>cessitassero di specifici chiarimenti</w:t>
      </w:r>
      <w:r w:rsidR="00BA2C6F" w:rsidRPr="00443A3F">
        <w:rPr>
          <w:szCs w:val="18"/>
        </w:rPr>
        <w:t xml:space="preserve">, </w:t>
      </w:r>
      <w:r w:rsidRPr="00443A3F">
        <w:rPr>
          <w:szCs w:val="18"/>
        </w:rPr>
        <w:t xml:space="preserve">dopo essersi </w:t>
      </w:r>
      <w:r w:rsidR="00BA2C6F" w:rsidRPr="00443A3F">
        <w:rPr>
          <w:szCs w:val="18"/>
        </w:rPr>
        <w:t xml:space="preserve">preventivamente </w:t>
      </w:r>
      <w:r w:rsidRPr="00443A3F">
        <w:rPr>
          <w:szCs w:val="18"/>
        </w:rPr>
        <w:t>consultati con i referenti di Facoltà per il progetto Erasmus</w:t>
      </w:r>
      <w:r w:rsidR="00BA2C6F" w:rsidRPr="00443A3F">
        <w:rPr>
          <w:szCs w:val="18"/>
        </w:rPr>
        <w:t>,</w:t>
      </w:r>
      <w:r w:rsidRPr="00443A3F">
        <w:rPr>
          <w:szCs w:val="18"/>
        </w:rPr>
        <w:t xml:space="preserve"> possono contattare il docente tramite invio di apposita mail che chiarisca la natura delle loro richieste.</w:t>
      </w:r>
    </w:p>
    <w:p w14:paraId="38FAE9FC" w14:textId="1414F405" w:rsidR="003E1884" w:rsidRPr="00443A3F" w:rsidRDefault="003E1884" w:rsidP="007544A0">
      <w:pPr>
        <w:spacing w:before="120" w:line="240" w:lineRule="exact"/>
        <w:rPr>
          <w:i/>
          <w:sz w:val="18"/>
          <w:szCs w:val="18"/>
        </w:rPr>
      </w:pPr>
      <w:r w:rsidRPr="00443A3F">
        <w:rPr>
          <w:i/>
          <w:sz w:val="18"/>
          <w:szCs w:val="18"/>
        </w:rPr>
        <w:t>Prerequisiti:</w:t>
      </w:r>
    </w:p>
    <w:p w14:paraId="5267D149" w14:textId="7FE2C05F" w:rsidR="00673677" w:rsidRPr="00443A3F" w:rsidRDefault="00673677" w:rsidP="007544A0">
      <w:pPr>
        <w:pStyle w:val="Testo2"/>
        <w:spacing w:line="240" w:lineRule="exact"/>
        <w:rPr>
          <w:szCs w:val="18"/>
        </w:rPr>
      </w:pPr>
      <w:r w:rsidRPr="00443A3F">
        <w:rPr>
          <w:szCs w:val="18"/>
        </w:rPr>
        <w:t xml:space="preserve">Il corso non può che presupporre una basilare preparazione sui lineamenti essenziali della storia del XIX e XX secolo (così come si presume fornita da un percorso di studi secondari superiori) unita alla capacità di orientarsi cronologicamente fra i principali avvenimenti politici. </w:t>
      </w:r>
    </w:p>
    <w:p w14:paraId="73D4AEF7" w14:textId="63BE1C17" w:rsidR="00673677" w:rsidRPr="00443A3F" w:rsidRDefault="00673677" w:rsidP="007544A0">
      <w:pPr>
        <w:pStyle w:val="Testo2"/>
        <w:spacing w:line="240" w:lineRule="exact"/>
        <w:rPr>
          <w:szCs w:val="18"/>
        </w:rPr>
      </w:pPr>
      <w:r w:rsidRPr="00443A3F">
        <w:rPr>
          <w:szCs w:val="18"/>
        </w:rPr>
        <w:t>Si presume altresì nel</w:t>
      </w:r>
      <w:r w:rsidR="00462704" w:rsidRPr="00443A3F">
        <w:rPr>
          <w:szCs w:val="18"/>
        </w:rPr>
        <w:t>lo studente/</w:t>
      </w:r>
      <w:r w:rsidR="003E1884" w:rsidRPr="00443A3F">
        <w:rPr>
          <w:szCs w:val="18"/>
        </w:rPr>
        <w:t>nel</w:t>
      </w:r>
      <w:r w:rsidR="00462704" w:rsidRPr="00443A3F">
        <w:rPr>
          <w:szCs w:val="18"/>
        </w:rPr>
        <w:t>la studentessa</w:t>
      </w:r>
      <w:r w:rsidRPr="00443A3F">
        <w:rPr>
          <w:szCs w:val="18"/>
        </w:rPr>
        <w:t xml:space="preserve"> di livello universitario un atteggiamento di curiosità e interesse intellettuale per le vicende storico-politiche più recenti che sono oggetto di questa disciplina: da tali premesse dovrebbe conseguire un comportamento proattivo (caldamente consigliato) indirizzato da un lato</w:t>
      </w:r>
      <w:r w:rsidR="006102FB" w:rsidRPr="00443A3F">
        <w:rPr>
          <w:szCs w:val="18"/>
        </w:rPr>
        <w:t xml:space="preserve"> a colmare le eventuali lacune </w:t>
      </w:r>
      <w:r w:rsidRPr="00443A3F">
        <w:rPr>
          <w:szCs w:val="18"/>
        </w:rPr>
        <w:t>pregresse nel corso della frequenza alle lezioni o durante lo studio individuale e, dall’altro, a consolidare in ogni caso la propria preparazione in modo continuativo durante l’intero anno accademico.</w:t>
      </w:r>
    </w:p>
    <w:p w14:paraId="41492494" w14:textId="77777777" w:rsidR="00673677" w:rsidRPr="00443A3F" w:rsidRDefault="006102FB" w:rsidP="007544A0">
      <w:pPr>
        <w:pStyle w:val="Testo2"/>
        <w:spacing w:before="120" w:line="240" w:lineRule="exact"/>
        <w:rPr>
          <w:i/>
          <w:szCs w:val="18"/>
        </w:rPr>
      </w:pPr>
      <w:r w:rsidRPr="00443A3F">
        <w:rPr>
          <w:i/>
          <w:szCs w:val="18"/>
        </w:rPr>
        <w:t>Orario e luogo di ricevimento</w:t>
      </w:r>
    </w:p>
    <w:p w14:paraId="6DE6BD6A" w14:textId="72CB9969" w:rsidR="003E1884" w:rsidRPr="00443A3F" w:rsidRDefault="003E1884" w:rsidP="007544A0">
      <w:pPr>
        <w:pStyle w:val="Testo2"/>
        <w:spacing w:line="240" w:lineRule="exact"/>
        <w:rPr>
          <w:szCs w:val="18"/>
        </w:rPr>
      </w:pPr>
      <w:r w:rsidRPr="00443A3F">
        <w:rPr>
          <w:szCs w:val="18"/>
        </w:rPr>
        <w:t>Il Prof. Paolo Colombo riceve gli studenti presso il Dipartimento di Scienze politiche negli orari indicati sulla pagina web del docente, previa richiesta di ap</w:t>
      </w:r>
      <w:r w:rsidR="00844417" w:rsidRPr="00443A3F">
        <w:rPr>
          <w:szCs w:val="18"/>
        </w:rPr>
        <w:t>p</w:t>
      </w:r>
      <w:r w:rsidRPr="00443A3F">
        <w:rPr>
          <w:szCs w:val="18"/>
        </w:rPr>
        <w:t>untamento con indicazione della motivazione. Laddove utile o necessario sarà possibile fissare incontri on line.</w:t>
      </w:r>
    </w:p>
    <w:sectPr w:rsidR="003E1884" w:rsidRPr="00443A3F"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C68BA" w14:textId="77777777" w:rsidR="006806F6" w:rsidRDefault="006806F6" w:rsidP="00673677">
      <w:pPr>
        <w:spacing w:line="240" w:lineRule="auto"/>
      </w:pPr>
      <w:r>
        <w:separator/>
      </w:r>
    </w:p>
  </w:endnote>
  <w:endnote w:type="continuationSeparator" w:id="0">
    <w:p w14:paraId="2C2A2351" w14:textId="77777777" w:rsidR="006806F6" w:rsidRDefault="006806F6" w:rsidP="006736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94560" w14:textId="77777777" w:rsidR="006806F6" w:rsidRDefault="006806F6" w:rsidP="00673677">
      <w:pPr>
        <w:spacing w:line="240" w:lineRule="auto"/>
      </w:pPr>
      <w:r>
        <w:separator/>
      </w:r>
    </w:p>
  </w:footnote>
  <w:footnote w:type="continuationSeparator" w:id="0">
    <w:p w14:paraId="62AC956A" w14:textId="77777777" w:rsidR="006806F6" w:rsidRDefault="006806F6" w:rsidP="00673677">
      <w:pPr>
        <w:spacing w:line="240" w:lineRule="auto"/>
      </w:pPr>
      <w:r>
        <w:continuationSeparator/>
      </w:r>
    </w:p>
  </w:footnote>
  <w:footnote w:id="1">
    <w:p w14:paraId="0888CB22" w14:textId="7F64AF3B" w:rsidR="0063392D" w:rsidRDefault="0063392D">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7A67"/>
    <w:multiLevelType w:val="hybridMultilevel"/>
    <w:tmpl w:val="AA98133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A34520D"/>
    <w:multiLevelType w:val="hybridMultilevel"/>
    <w:tmpl w:val="5BA43D5C"/>
    <w:lvl w:ilvl="0" w:tplc="EDF0928A">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752A1F"/>
    <w:multiLevelType w:val="hybridMultilevel"/>
    <w:tmpl w:val="A52E81A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4121D61"/>
    <w:multiLevelType w:val="hybridMultilevel"/>
    <w:tmpl w:val="B89014F6"/>
    <w:lvl w:ilvl="0" w:tplc="5EDEFF8E">
      <w:start w:val="1"/>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42828FF"/>
    <w:multiLevelType w:val="hybridMultilevel"/>
    <w:tmpl w:val="8DDE0020"/>
    <w:lvl w:ilvl="0" w:tplc="D390C54C">
      <w:start w:val="1"/>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6558342">
    <w:abstractNumId w:val="4"/>
  </w:num>
  <w:num w:numId="2" w16cid:durableId="727074591">
    <w:abstractNumId w:val="3"/>
  </w:num>
  <w:num w:numId="3" w16cid:durableId="1055812060">
    <w:abstractNumId w:val="2"/>
  </w:num>
  <w:num w:numId="4" w16cid:durableId="1501770953">
    <w:abstractNumId w:val="0"/>
  </w:num>
  <w:num w:numId="5" w16cid:durableId="287394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677"/>
    <w:rsid w:val="00032967"/>
    <w:rsid w:val="000463C6"/>
    <w:rsid w:val="00095C1C"/>
    <w:rsid w:val="00110653"/>
    <w:rsid w:val="00153C98"/>
    <w:rsid w:val="00177A80"/>
    <w:rsid w:val="00187B99"/>
    <w:rsid w:val="002014DD"/>
    <w:rsid w:val="00217B89"/>
    <w:rsid w:val="00267D83"/>
    <w:rsid w:val="002B3FD8"/>
    <w:rsid w:val="002D302F"/>
    <w:rsid w:val="002D5E17"/>
    <w:rsid w:val="002F4CC1"/>
    <w:rsid w:val="003647A2"/>
    <w:rsid w:val="00395FC9"/>
    <w:rsid w:val="003E1884"/>
    <w:rsid w:val="00443A3F"/>
    <w:rsid w:val="00462704"/>
    <w:rsid w:val="00490CDB"/>
    <w:rsid w:val="004A5802"/>
    <w:rsid w:val="004C3AAD"/>
    <w:rsid w:val="004D1217"/>
    <w:rsid w:val="004D6008"/>
    <w:rsid w:val="00503953"/>
    <w:rsid w:val="0056359B"/>
    <w:rsid w:val="006102FB"/>
    <w:rsid w:val="0063392D"/>
    <w:rsid w:val="00640794"/>
    <w:rsid w:val="00673677"/>
    <w:rsid w:val="006806F6"/>
    <w:rsid w:val="006D401D"/>
    <w:rsid w:val="006D4FC1"/>
    <w:rsid w:val="006F1772"/>
    <w:rsid w:val="00710E0D"/>
    <w:rsid w:val="00726476"/>
    <w:rsid w:val="007544A0"/>
    <w:rsid w:val="007F1623"/>
    <w:rsid w:val="008324D2"/>
    <w:rsid w:val="00844417"/>
    <w:rsid w:val="00857D6B"/>
    <w:rsid w:val="008942E7"/>
    <w:rsid w:val="00894639"/>
    <w:rsid w:val="008A1204"/>
    <w:rsid w:val="008A12A8"/>
    <w:rsid w:val="00900CCA"/>
    <w:rsid w:val="00924792"/>
    <w:rsid w:val="00924B77"/>
    <w:rsid w:val="00940DA2"/>
    <w:rsid w:val="0097310E"/>
    <w:rsid w:val="00984A3B"/>
    <w:rsid w:val="00993782"/>
    <w:rsid w:val="009A38F5"/>
    <w:rsid w:val="009E055C"/>
    <w:rsid w:val="009E70E3"/>
    <w:rsid w:val="00A74F6F"/>
    <w:rsid w:val="00AD7557"/>
    <w:rsid w:val="00B35840"/>
    <w:rsid w:val="00B50C5D"/>
    <w:rsid w:val="00B51253"/>
    <w:rsid w:val="00B525CC"/>
    <w:rsid w:val="00B80263"/>
    <w:rsid w:val="00BA2C6F"/>
    <w:rsid w:val="00CA1832"/>
    <w:rsid w:val="00CB5804"/>
    <w:rsid w:val="00D00CE7"/>
    <w:rsid w:val="00D36F9B"/>
    <w:rsid w:val="00D404F2"/>
    <w:rsid w:val="00D838B6"/>
    <w:rsid w:val="00DE6469"/>
    <w:rsid w:val="00DF625D"/>
    <w:rsid w:val="00E51EE4"/>
    <w:rsid w:val="00E5278F"/>
    <w:rsid w:val="00E607E6"/>
    <w:rsid w:val="00E75318"/>
    <w:rsid w:val="00FB004C"/>
    <w:rsid w:val="00FD215F"/>
    <w:rsid w:val="00FD6E3A"/>
    <w:rsid w:val="11EEA51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E1314E"/>
  <w15:docId w15:val="{74D3978D-1EA1-4195-8918-70AA0A41B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673677"/>
    <w:pPr>
      <w:tabs>
        <w:tab w:val="clear" w:pos="284"/>
      </w:tabs>
      <w:spacing w:line="240" w:lineRule="exact"/>
      <w:ind w:left="720"/>
      <w:contextualSpacing/>
    </w:pPr>
    <w:rPr>
      <w:rFonts w:eastAsia="MS Mincho"/>
    </w:rPr>
  </w:style>
  <w:style w:type="character" w:styleId="Collegamentoipertestuale">
    <w:name w:val="Hyperlink"/>
    <w:basedOn w:val="Carpredefinitoparagrafo"/>
    <w:unhideWhenUsed/>
    <w:rsid w:val="00673677"/>
    <w:rPr>
      <w:color w:val="0563C1" w:themeColor="hyperlink"/>
      <w:u w:val="single"/>
    </w:rPr>
  </w:style>
  <w:style w:type="paragraph" w:styleId="Testonotaapidipagina">
    <w:name w:val="footnote text"/>
    <w:basedOn w:val="Normale"/>
    <w:link w:val="TestonotaapidipaginaCarattere"/>
    <w:unhideWhenUsed/>
    <w:rsid w:val="00673677"/>
    <w:pPr>
      <w:tabs>
        <w:tab w:val="clear" w:pos="284"/>
      </w:tabs>
      <w:spacing w:line="240" w:lineRule="auto"/>
    </w:pPr>
    <w:rPr>
      <w:rFonts w:eastAsia="MS Mincho"/>
      <w:szCs w:val="20"/>
    </w:rPr>
  </w:style>
  <w:style w:type="character" w:customStyle="1" w:styleId="TestonotaapidipaginaCarattere">
    <w:name w:val="Testo nota a piè di pagina Carattere"/>
    <w:basedOn w:val="Carpredefinitoparagrafo"/>
    <w:link w:val="Testonotaapidipagina"/>
    <w:rsid w:val="00673677"/>
    <w:rPr>
      <w:rFonts w:eastAsia="MS Mincho"/>
    </w:rPr>
  </w:style>
  <w:style w:type="character" w:styleId="Rimandonotaapidipagina">
    <w:name w:val="footnote reference"/>
    <w:basedOn w:val="Carpredefinitoparagrafo"/>
    <w:unhideWhenUsed/>
    <w:rsid w:val="00673677"/>
    <w:rPr>
      <w:vertAlign w:val="superscript"/>
    </w:rPr>
  </w:style>
  <w:style w:type="character" w:styleId="Menzionenonrisolta">
    <w:name w:val="Unresolved Mention"/>
    <w:basedOn w:val="Carpredefinitoparagrafo"/>
    <w:uiPriority w:val="99"/>
    <w:semiHidden/>
    <w:unhideWhenUsed/>
    <w:rsid w:val="00633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15594">
      <w:bodyDiv w:val="1"/>
      <w:marLeft w:val="0"/>
      <w:marRight w:val="0"/>
      <w:marTop w:val="0"/>
      <w:marBottom w:val="0"/>
      <w:divBdr>
        <w:top w:val="none" w:sz="0" w:space="0" w:color="auto"/>
        <w:left w:val="none" w:sz="0" w:space="0" w:color="auto"/>
        <w:bottom w:val="none" w:sz="0" w:space="0" w:color="auto"/>
        <w:right w:val="none" w:sz="0" w:space="0" w:color="auto"/>
      </w:divBdr>
    </w:div>
    <w:div w:id="128804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giorgio-vecchio-paolo-trionfini/storia-dellitalia-repubblicana-1946-2018-9788865211045-676168.html" TargetMode="External"/><Relationship Id="rId13" Type="http://schemas.openxmlformats.org/officeDocument/2006/relationships/hyperlink" Target="https://librerie.unicatt.it/scheda-libro/paolo-colombo-gioachino-lanotte/azzurri-storie-della-nazionale-e-identita-italiana-9788851179755-69704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brerie.unicatt.it/scheda-libro/paolo-colombo/history-telling-esperimenti-di-storia-narrata-9788834343111-685763.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mitchell-k-hall/la-guerra-del-vietnam-9788815285973-681831.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brerie.unicatt.it/scheda-libro/thomas-g-fraser/il-conflitto-arabo-israeliano-9788815259820-231340.html" TargetMode="External"/><Relationship Id="rId4" Type="http://schemas.openxmlformats.org/officeDocument/2006/relationships/settings" Target="settings.xml"/><Relationship Id="rId9" Type="http://schemas.openxmlformats.org/officeDocument/2006/relationships/hyperlink" Target="https://librerie.unicatt.it/scheda-libro/joseph-smith/la-guerra-fredda-1945-1991-9788815076885-218939.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766D8-83EE-4DEA-8D55-8F8214982E1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8</TotalTime>
  <Pages>4</Pages>
  <Words>1472</Words>
  <Characters>8396</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4</cp:revision>
  <cp:lastPrinted>2003-03-27T10:42:00Z</cp:lastPrinted>
  <dcterms:created xsi:type="dcterms:W3CDTF">2025-06-17T10:06:00Z</dcterms:created>
  <dcterms:modified xsi:type="dcterms:W3CDTF">2026-07-16T08:41:00Z</dcterms:modified>
</cp:coreProperties>
</file>