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BAC1A" w14:textId="5CFA2D2C" w:rsidR="004C0B4D" w:rsidRDefault="00BA30DC" w:rsidP="004C0B4D">
      <w:pPr>
        <w:pStyle w:val="Titolo1"/>
        <w:spacing w:before="0" w:after="120" w:line="240" w:lineRule="auto"/>
        <w:rPr>
          <w:rFonts w:ascii="Times New Roman" w:hAnsi="Times New Roman"/>
        </w:rPr>
      </w:pPr>
      <w:r w:rsidRPr="003D4704">
        <w:rPr>
          <w:rFonts w:ascii="Times New Roman" w:hAnsi="Times New Roman"/>
        </w:rPr>
        <w:t xml:space="preserve">Fondamenti di </w:t>
      </w:r>
      <w:r w:rsidR="00646539">
        <w:rPr>
          <w:rFonts w:ascii="Times New Roman" w:hAnsi="Times New Roman"/>
        </w:rPr>
        <w:t xml:space="preserve">Zootecnia </w:t>
      </w:r>
      <w:r w:rsidRPr="003D4704">
        <w:rPr>
          <w:rFonts w:ascii="Times New Roman" w:hAnsi="Times New Roman"/>
        </w:rPr>
        <w:t>di Precisione</w:t>
      </w:r>
    </w:p>
    <w:p w14:paraId="10A62675" w14:textId="77777777" w:rsidR="004C0B4D" w:rsidRDefault="004C0B4D" w:rsidP="004C0B4D">
      <w:pPr>
        <w:pStyle w:val="Titolo2"/>
      </w:pPr>
    </w:p>
    <w:p w14:paraId="511E1525" w14:textId="77777777" w:rsidR="004C0B4D" w:rsidRDefault="004C0B4D" w:rsidP="004C0B4D">
      <w:pPr>
        <w:pStyle w:val="Titolo1"/>
      </w:pPr>
      <w:r>
        <w:rPr>
          <w:rFonts w:ascii="Times New Roman" w:hAnsi="Times New Roman"/>
        </w:rPr>
        <w:t xml:space="preserve">Modulo: Applicazioni della sensoristica </w:t>
      </w:r>
      <w:r>
        <w:t>di precisione in zootecnia</w:t>
      </w:r>
    </w:p>
    <w:p w14:paraId="0A1E0097" w14:textId="77777777" w:rsidR="004C0B4D" w:rsidRDefault="004C0B4D" w:rsidP="004C0B4D">
      <w:pPr>
        <w:pStyle w:val="Titolo2"/>
      </w:pPr>
      <w:r>
        <w:t>Prof. LUCA CATTANEO</w:t>
      </w:r>
    </w:p>
    <w:p w14:paraId="3C0953A8" w14:textId="77777777" w:rsidR="004C0B4D" w:rsidRDefault="004C0B4D" w:rsidP="004C0B4D">
      <w:pPr>
        <w:spacing w:before="240" w:after="120"/>
        <w:rPr>
          <w:b/>
          <w:i/>
          <w:sz w:val="18"/>
        </w:rPr>
      </w:pPr>
      <w:r>
        <w:rPr>
          <w:b/>
          <w:i/>
          <w:sz w:val="18"/>
        </w:rPr>
        <w:t>OBIETTIVO DEL CORSO e RISULTATI DI APPRENDIMENTO ATTESI</w:t>
      </w:r>
    </w:p>
    <w:p w14:paraId="4CDB33B7" w14:textId="77777777" w:rsidR="004C0B4D" w:rsidRDefault="004C0B4D" w:rsidP="004C0B4D">
      <w:pPr>
        <w:spacing w:before="240" w:after="120"/>
        <w:rPr>
          <w:b/>
          <w:sz w:val="18"/>
        </w:rPr>
      </w:pPr>
      <w:r>
        <w:rPr>
          <w:b/>
          <w:sz w:val="18"/>
        </w:rPr>
        <w:t>- Obiettivi del corso</w:t>
      </w:r>
    </w:p>
    <w:p w14:paraId="105BCB99" w14:textId="77777777" w:rsidR="004C0B4D" w:rsidRDefault="004C0B4D" w:rsidP="004C0B4D">
      <w:pPr>
        <w:tabs>
          <w:tab w:val="clear" w:pos="284"/>
          <w:tab w:val="left" w:pos="708"/>
        </w:tabs>
      </w:pPr>
      <w:r>
        <w:t xml:space="preserve">La zootecnia di precisione è uno strumento in rapida diffusione che può potenzialmente agevolare il passaggio ad una zootecnia rispondente alle nuove esigenze produttive, ambientali e di benessere animale. Diventano quindi importanti la conoscenza delle strumentazioni disponibili e delle loro applicazioni e soprattutto la competenza necessaria all’interpretazione delle informazioni generate dalla sensoristica di nuova generazione. </w:t>
      </w:r>
    </w:p>
    <w:p w14:paraId="2C9E7770" w14:textId="77777777" w:rsidR="004C0B4D" w:rsidRDefault="004C0B4D" w:rsidP="004C0B4D">
      <w:pPr>
        <w:tabs>
          <w:tab w:val="clear" w:pos="284"/>
          <w:tab w:val="left" w:pos="708"/>
        </w:tabs>
      </w:pPr>
      <w:r>
        <w:t>Il corso si propone di fornire allo studente una base di conoscenza dei principi della zootecnia di precisione, dei più recenti sviluppi tecnologici del settore e delle loro applicazioni. Verranno approfonditi aspetti relativi l’utilizzo delle sensoristiche per il monitoraggio ambientale e delle produzioni, l’ottimizzazione della gestione aziendale e il monitoraggio degli animali. Particolare attenzione verrà posta all’interpretazione delle informazioni derivate dalle tecnologie di precisione a livello del singolo animale. Ogni argomento verrà trattato unendo nozioni teorico/tecniche ad esempi pratici e applicativi.</w:t>
      </w:r>
    </w:p>
    <w:p w14:paraId="5658C8C5" w14:textId="77777777" w:rsidR="004C0B4D" w:rsidRDefault="004C0B4D" w:rsidP="004C0B4D">
      <w:pPr>
        <w:spacing w:before="240" w:after="120"/>
        <w:rPr>
          <w:b/>
          <w:sz w:val="18"/>
        </w:rPr>
      </w:pPr>
      <w:r>
        <w:rPr>
          <w:b/>
          <w:sz w:val="18"/>
        </w:rPr>
        <w:t>- Risultati di apprendimento attesi</w:t>
      </w:r>
    </w:p>
    <w:p w14:paraId="271B198A" w14:textId="77777777" w:rsidR="004C0B4D" w:rsidRDefault="004C0B4D" w:rsidP="004C0B4D">
      <w:r>
        <w:t>Alla fine del corso, lo studente conoscerà i principali sistemi di zootecnia di precisione e le loro applicazioni. Inoltre, sarà in grado di:</w:t>
      </w:r>
    </w:p>
    <w:p w14:paraId="55AF9328" w14:textId="77777777" w:rsidR="004C0B4D" w:rsidRDefault="004C0B4D" w:rsidP="004C0B4D">
      <w:r>
        <w:t>- interpretare ed applicare le informazioni derivate dalla sensoristica di precisione nell’ottica del miglioramento di efficienza e qualità delle produzioni, della riduzione dell’impatto ambientale e del miglioramento del benessere animale;</w:t>
      </w:r>
    </w:p>
    <w:p w14:paraId="4BAD3F12" w14:textId="77777777" w:rsidR="004C0B4D" w:rsidRDefault="004C0B4D" w:rsidP="004C0B4D">
      <w:r>
        <w:t xml:space="preserve">- collegare argomenti differenti; </w:t>
      </w:r>
    </w:p>
    <w:p w14:paraId="505971B3" w14:textId="77777777" w:rsidR="004C0B4D" w:rsidRDefault="004C0B4D" w:rsidP="004C0B4D">
      <w:pPr>
        <w:spacing w:after="120" w:line="240" w:lineRule="auto"/>
        <w:rPr>
          <w:rFonts w:ascii="Times New Roman" w:hAnsi="Times New Roman"/>
          <w:b/>
        </w:rPr>
      </w:pPr>
      <w:r>
        <w:t xml:space="preserve">- </w:t>
      </w:r>
      <w:r>
        <w:rPr>
          <w:rFonts w:ascii="Times New Roman" w:hAnsi="Times New Roman"/>
        </w:rPr>
        <w:t>approfondire le conoscenze in modo autonomo attraverso la consultazione di testi, articoli scientifici ed esplorando le risorse sul web pesando opportunamente l’attendibilità delle fonti.</w:t>
      </w:r>
    </w:p>
    <w:p w14:paraId="126BC9E7" w14:textId="77777777" w:rsidR="004C0B4D" w:rsidRDefault="004C0B4D" w:rsidP="004C0B4D">
      <w:pPr>
        <w:spacing w:before="240" w:after="120"/>
        <w:rPr>
          <w:b/>
          <w:sz w:val="18"/>
        </w:rPr>
      </w:pPr>
      <w:r>
        <w:rPr>
          <w:b/>
          <w:i/>
          <w:sz w:val="18"/>
        </w:rPr>
        <w:t>PROGRAMMA DEL CORSO</w:t>
      </w:r>
    </w:p>
    <w:p w14:paraId="4C2D6FA5" w14:textId="77777777" w:rsidR="004C0B4D" w:rsidRDefault="004C0B4D" w:rsidP="004C0B4D">
      <w:pPr>
        <w:rPr>
          <w:smallCaps/>
          <w:sz w:val="18"/>
        </w:rPr>
      </w:pPr>
      <w:r>
        <w:rPr>
          <w:smallCaps/>
          <w:sz w:val="18"/>
        </w:rPr>
        <w:tab/>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56"/>
        <w:gridCol w:w="1134"/>
      </w:tblGrid>
      <w:tr w:rsidR="004C0B4D" w14:paraId="074367E9" w14:textId="77777777" w:rsidTr="004C0B4D">
        <w:tc>
          <w:tcPr>
            <w:tcW w:w="5746" w:type="dxa"/>
            <w:tcBorders>
              <w:top w:val="single" w:sz="4" w:space="0" w:color="auto"/>
              <w:left w:val="nil"/>
              <w:bottom w:val="single" w:sz="4" w:space="0" w:color="auto"/>
              <w:right w:val="nil"/>
            </w:tcBorders>
          </w:tcPr>
          <w:p w14:paraId="0620E6C9" w14:textId="77777777" w:rsidR="004C0B4D" w:rsidRDefault="004C0B4D"/>
        </w:tc>
        <w:tc>
          <w:tcPr>
            <w:tcW w:w="1160" w:type="dxa"/>
            <w:tcBorders>
              <w:top w:val="single" w:sz="4" w:space="0" w:color="auto"/>
              <w:left w:val="nil"/>
              <w:bottom w:val="single" w:sz="4" w:space="0" w:color="auto"/>
              <w:right w:val="nil"/>
            </w:tcBorders>
            <w:hideMark/>
          </w:tcPr>
          <w:p w14:paraId="37425854" w14:textId="77777777" w:rsidR="004C0B4D" w:rsidRDefault="004C0B4D">
            <w:r>
              <w:t>CFU</w:t>
            </w:r>
          </w:p>
        </w:tc>
      </w:tr>
      <w:tr w:rsidR="004C0B4D" w14:paraId="573C7C29" w14:textId="77777777" w:rsidTr="004C0B4D">
        <w:tc>
          <w:tcPr>
            <w:tcW w:w="5746" w:type="dxa"/>
            <w:tcBorders>
              <w:top w:val="single" w:sz="4" w:space="0" w:color="auto"/>
              <w:left w:val="nil"/>
              <w:bottom w:val="single" w:sz="4" w:space="0" w:color="auto"/>
              <w:right w:val="nil"/>
            </w:tcBorders>
            <w:hideMark/>
          </w:tcPr>
          <w:p w14:paraId="3FF5FD82" w14:textId="77777777" w:rsidR="004C0B4D" w:rsidRDefault="004C0B4D">
            <w:r>
              <w:t xml:space="preserve">Introduzione alla zootecnia di precisione </w:t>
            </w:r>
          </w:p>
        </w:tc>
        <w:tc>
          <w:tcPr>
            <w:tcW w:w="1160" w:type="dxa"/>
            <w:tcBorders>
              <w:top w:val="single" w:sz="4" w:space="0" w:color="auto"/>
              <w:left w:val="nil"/>
              <w:bottom w:val="single" w:sz="4" w:space="0" w:color="auto"/>
              <w:right w:val="nil"/>
            </w:tcBorders>
            <w:hideMark/>
          </w:tcPr>
          <w:p w14:paraId="5B0B2FFA" w14:textId="77777777" w:rsidR="004C0B4D" w:rsidRDefault="004C0B4D">
            <w:r>
              <w:t>0.5</w:t>
            </w:r>
          </w:p>
        </w:tc>
      </w:tr>
      <w:tr w:rsidR="004C0B4D" w14:paraId="7EFCA834" w14:textId="77777777" w:rsidTr="004C0B4D">
        <w:tc>
          <w:tcPr>
            <w:tcW w:w="5746" w:type="dxa"/>
            <w:tcBorders>
              <w:top w:val="single" w:sz="4" w:space="0" w:color="auto"/>
              <w:left w:val="nil"/>
              <w:bottom w:val="single" w:sz="4" w:space="0" w:color="auto"/>
              <w:right w:val="nil"/>
            </w:tcBorders>
            <w:hideMark/>
          </w:tcPr>
          <w:p w14:paraId="467411C7" w14:textId="77777777" w:rsidR="004C0B4D" w:rsidRDefault="004C0B4D">
            <w:r>
              <w:t>Strumenti e sensoristica di precisione utilizzati in zootecnia</w:t>
            </w:r>
          </w:p>
        </w:tc>
        <w:tc>
          <w:tcPr>
            <w:tcW w:w="1160" w:type="dxa"/>
            <w:tcBorders>
              <w:top w:val="single" w:sz="4" w:space="0" w:color="auto"/>
              <w:left w:val="nil"/>
              <w:bottom w:val="single" w:sz="4" w:space="0" w:color="auto"/>
              <w:right w:val="nil"/>
            </w:tcBorders>
            <w:hideMark/>
          </w:tcPr>
          <w:p w14:paraId="6DDAD3CF" w14:textId="77777777" w:rsidR="004C0B4D" w:rsidRDefault="004C0B4D">
            <w:r>
              <w:t>1.0</w:t>
            </w:r>
          </w:p>
        </w:tc>
      </w:tr>
      <w:tr w:rsidR="004C0B4D" w14:paraId="5A49D004" w14:textId="77777777" w:rsidTr="004C0B4D">
        <w:tc>
          <w:tcPr>
            <w:tcW w:w="5746" w:type="dxa"/>
            <w:tcBorders>
              <w:top w:val="single" w:sz="4" w:space="0" w:color="auto"/>
              <w:left w:val="nil"/>
              <w:bottom w:val="single" w:sz="4" w:space="0" w:color="auto"/>
              <w:right w:val="nil"/>
            </w:tcBorders>
            <w:hideMark/>
          </w:tcPr>
          <w:p w14:paraId="3DCDC468" w14:textId="77777777" w:rsidR="004C0B4D" w:rsidRDefault="004C0B4D">
            <w:r>
              <w:t>Strumenti e informazioni di zootecnia di precisione applicate all’ottimizzazione del benessere animale e al management aziendale in allevamenti di bovini da latte</w:t>
            </w:r>
          </w:p>
        </w:tc>
        <w:tc>
          <w:tcPr>
            <w:tcW w:w="1160" w:type="dxa"/>
            <w:tcBorders>
              <w:top w:val="single" w:sz="4" w:space="0" w:color="auto"/>
              <w:left w:val="nil"/>
              <w:bottom w:val="single" w:sz="4" w:space="0" w:color="auto"/>
              <w:right w:val="nil"/>
            </w:tcBorders>
            <w:hideMark/>
          </w:tcPr>
          <w:p w14:paraId="19F4AAD1" w14:textId="77777777" w:rsidR="004C0B4D" w:rsidRDefault="004C0B4D">
            <w:r>
              <w:t>1.5</w:t>
            </w:r>
          </w:p>
        </w:tc>
      </w:tr>
      <w:tr w:rsidR="004C0B4D" w14:paraId="66939FEE" w14:textId="77777777" w:rsidTr="004C0B4D">
        <w:trPr>
          <w:trHeight w:val="279"/>
        </w:trPr>
        <w:tc>
          <w:tcPr>
            <w:tcW w:w="5746" w:type="dxa"/>
            <w:tcBorders>
              <w:top w:val="single" w:sz="4" w:space="0" w:color="auto"/>
              <w:left w:val="nil"/>
              <w:bottom w:val="single" w:sz="4" w:space="0" w:color="auto"/>
              <w:right w:val="nil"/>
            </w:tcBorders>
            <w:hideMark/>
          </w:tcPr>
          <w:p w14:paraId="5CBE1D37" w14:textId="77777777" w:rsidR="004C0B4D" w:rsidRDefault="004C0B4D">
            <w:r>
              <w:t>Strumenti e sensoristica di precisione applicati in altre specie di interesse zootecnico</w:t>
            </w:r>
          </w:p>
        </w:tc>
        <w:tc>
          <w:tcPr>
            <w:tcW w:w="1160" w:type="dxa"/>
            <w:tcBorders>
              <w:top w:val="single" w:sz="4" w:space="0" w:color="auto"/>
              <w:left w:val="nil"/>
              <w:bottom w:val="single" w:sz="4" w:space="0" w:color="auto"/>
              <w:right w:val="nil"/>
            </w:tcBorders>
            <w:hideMark/>
          </w:tcPr>
          <w:p w14:paraId="0473B92D" w14:textId="77777777" w:rsidR="004C0B4D" w:rsidRDefault="004C0B4D">
            <w:r>
              <w:t>1.0</w:t>
            </w:r>
          </w:p>
        </w:tc>
      </w:tr>
    </w:tbl>
    <w:p w14:paraId="486B4A39" w14:textId="77777777" w:rsidR="004C0B4D" w:rsidRDefault="004C0B4D" w:rsidP="004C0B4D">
      <w:pPr>
        <w:rPr>
          <w:smallCaps/>
          <w:sz w:val="18"/>
        </w:rPr>
      </w:pPr>
    </w:p>
    <w:p w14:paraId="570B419A" w14:textId="77777777" w:rsidR="004C0B4D" w:rsidRDefault="004C0B4D" w:rsidP="004C0B4D">
      <w:pPr>
        <w:keepNext/>
        <w:spacing w:before="240" w:after="120"/>
        <w:rPr>
          <w:b/>
          <w:i/>
          <w:sz w:val="18"/>
          <w:lang w:val="en-GB"/>
        </w:rPr>
      </w:pPr>
      <w:r>
        <w:rPr>
          <w:b/>
          <w:i/>
          <w:sz w:val="18"/>
          <w:lang w:val="en-GB"/>
        </w:rPr>
        <w:t>BIBLIOGRAFIA</w:t>
      </w:r>
    </w:p>
    <w:p w14:paraId="65E08311" w14:textId="77777777" w:rsidR="004C0B4D" w:rsidRDefault="004C0B4D" w:rsidP="004C0B4D">
      <w:pPr>
        <w:tabs>
          <w:tab w:val="clear" w:pos="284"/>
          <w:tab w:val="left" w:pos="708"/>
        </w:tabs>
        <w:autoSpaceDE w:val="0"/>
        <w:autoSpaceDN w:val="0"/>
        <w:adjustRightInd w:val="0"/>
        <w:spacing w:line="240" w:lineRule="auto"/>
        <w:jc w:val="left"/>
        <w:rPr>
          <w:rFonts w:ascii="Times New Roman" w:hAnsi="Times New Roman"/>
        </w:rPr>
      </w:pPr>
      <w:r>
        <w:rPr>
          <w:spacing w:val="-5"/>
          <w:sz w:val="18"/>
          <w:lang w:val="en-US"/>
        </w:rPr>
        <w:t xml:space="preserve">AA.VV. </w:t>
      </w:r>
      <w:r>
        <w:rPr>
          <w:rFonts w:ascii="Times New Roman" w:hAnsi="Times New Roman"/>
          <w:i/>
          <w:spacing w:val="-5"/>
          <w:lang w:val="en-US"/>
        </w:rPr>
        <w:t>Precision livestock farming applications. Making sense of sensors to support farm management,</w:t>
      </w:r>
      <w:r>
        <w:rPr>
          <w:rFonts w:ascii="Times New Roman" w:hAnsi="Times New Roman"/>
          <w:lang w:val="en-US"/>
        </w:rPr>
        <w:t xml:space="preserve"> Edited by Ilan Halachmi. </w:t>
      </w:r>
      <w:r>
        <w:rPr>
          <w:rFonts w:ascii="Times New Roman" w:hAnsi="Times New Roman"/>
        </w:rPr>
        <w:t xml:space="preserve">Wageningen </w:t>
      </w:r>
      <w:proofErr w:type="spellStart"/>
      <w:r>
        <w:rPr>
          <w:rFonts w:ascii="Times New Roman" w:hAnsi="Times New Roman"/>
        </w:rPr>
        <w:t>Academic</w:t>
      </w:r>
      <w:proofErr w:type="spellEnd"/>
      <w:r>
        <w:rPr>
          <w:rFonts w:ascii="Times New Roman" w:hAnsi="Times New Roman"/>
        </w:rPr>
        <w:t xml:space="preserve"> Publishers.</w:t>
      </w:r>
    </w:p>
    <w:p w14:paraId="71110002" w14:textId="77777777" w:rsidR="004C0B4D" w:rsidRDefault="004C0B4D" w:rsidP="004C0B4D">
      <w:pPr>
        <w:tabs>
          <w:tab w:val="clear" w:pos="284"/>
          <w:tab w:val="left" w:pos="708"/>
        </w:tabs>
        <w:autoSpaceDE w:val="0"/>
        <w:autoSpaceDN w:val="0"/>
        <w:adjustRightInd w:val="0"/>
        <w:spacing w:line="240" w:lineRule="auto"/>
        <w:jc w:val="left"/>
        <w:rPr>
          <w:rFonts w:ascii="Times New Roman" w:hAnsi="Times New Roman"/>
        </w:rPr>
      </w:pPr>
      <w:r>
        <w:rPr>
          <w:rFonts w:ascii="Times New Roman" w:hAnsi="Times New Roman"/>
          <w:i/>
          <w:iCs/>
        </w:rPr>
        <w:t xml:space="preserve">Zootecnia di precisione e tecnologie innovative in allevamento, </w:t>
      </w:r>
      <w:r>
        <w:rPr>
          <w:rFonts w:ascii="Times New Roman" w:hAnsi="Times New Roman"/>
        </w:rPr>
        <w:t xml:space="preserve">a cura </w:t>
      </w:r>
      <w:proofErr w:type="spellStart"/>
      <w:r>
        <w:rPr>
          <w:rFonts w:ascii="Times New Roman" w:hAnsi="Times New Roman"/>
        </w:rPr>
        <w:t>diF.</w:t>
      </w:r>
      <w:proofErr w:type="spellEnd"/>
      <w:r>
        <w:rPr>
          <w:rFonts w:ascii="Times New Roman" w:hAnsi="Times New Roman"/>
        </w:rPr>
        <w:t xml:space="preserve"> P. </w:t>
      </w:r>
      <w:proofErr w:type="spellStart"/>
      <w:proofErr w:type="gramStart"/>
      <w:r>
        <w:rPr>
          <w:rFonts w:ascii="Times New Roman" w:hAnsi="Times New Roman"/>
        </w:rPr>
        <w:t>Albeni,E</w:t>
      </w:r>
      <w:proofErr w:type="spellEnd"/>
      <w:r>
        <w:rPr>
          <w:rFonts w:ascii="Times New Roman" w:hAnsi="Times New Roman"/>
        </w:rPr>
        <w:t>.</w:t>
      </w:r>
      <w:proofErr w:type="gramEnd"/>
      <w:r>
        <w:rPr>
          <w:rFonts w:ascii="Times New Roman" w:hAnsi="Times New Roman"/>
        </w:rPr>
        <w:t xml:space="preserve"> </w:t>
      </w:r>
      <w:proofErr w:type="spellStart"/>
      <w:proofErr w:type="gramStart"/>
      <w:r>
        <w:rPr>
          <w:rFonts w:ascii="Times New Roman" w:hAnsi="Times New Roman"/>
        </w:rPr>
        <w:t>Nannoni,A</w:t>
      </w:r>
      <w:proofErr w:type="spellEnd"/>
      <w:r>
        <w:rPr>
          <w:rFonts w:ascii="Times New Roman" w:hAnsi="Times New Roman"/>
        </w:rPr>
        <w:t>.</w:t>
      </w:r>
      <w:proofErr w:type="gramEnd"/>
      <w:r>
        <w:rPr>
          <w:rFonts w:ascii="Times New Roman" w:hAnsi="Times New Roman"/>
        </w:rPr>
        <w:t xml:space="preserve"> Sandrucci. Point </w:t>
      </w:r>
      <w:proofErr w:type="spellStart"/>
      <w:r>
        <w:rPr>
          <w:rFonts w:ascii="Times New Roman" w:hAnsi="Times New Roman"/>
        </w:rPr>
        <w:t>Veterinaire</w:t>
      </w:r>
      <w:proofErr w:type="spellEnd"/>
      <w:r>
        <w:rPr>
          <w:rFonts w:ascii="Times New Roman" w:hAnsi="Times New Roman"/>
        </w:rPr>
        <w:t xml:space="preserve"> Italie</w:t>
      </w:r>
    </w:p>
    <w:p w14:paraId="343A4EF4" w14:textId="77777777" w:rsidR="004C0B4D" w:rsidRDefault="004C0B4D" w:rsidP="004C0B4D">
      <w:pPr>
        <w:tabs>
          <w:tab w:val="clear" w:pos="284"/>
          <w:tab w:val="left" w:pos="708"/>
        </w:tabs>
        <w:autoSpaceDE w:val="0"/>
        <w:autoSpaceDN w:val="0"/>
        <w:adjustRightInd w:val="0"/>
        <w:spacing w:line="240" w:lineRule="auto"/>
        <w:jc w:val="left"/>
        <w:rPr>
          <w:rFonts w:ascii="Times New Roman" w:hAnsi="Times New Roman"/>
        </w:rPr>
      </w:pPr>
    </w:p>
    <w:p w14:paraId="3BF3B4CB" w14:textId="77777777" w:rsidR="004C0B4D" w:rsidRDefault="004C0B4D" w:rsidP="004C0B4D">
      <w:pPr>
        <w:tabs>
          <w:tab w:val="clear" w:pos="284"/>
          <w:tab w:val="left" w:pos="708"/>
        </w:tabs>
        <w:autoSpaceDE w:val="0"/>
        <w:autoSpaceDN w:val="0"/>
        <w:adjustRightInd w:val="0"/>
        <w:spacing w:line="240" w:lineRule="auto"/>
        <w:jc w:val="left"/>
        <w:rPr>
          <w:rFonts w:ascii="Times New Roman" w:hAnsi="Times New Roman"/>
        </w:rPr>
      </w:pPr>
      <w:r>
        <w:rPr>
          <w:rFonts w:ascii="Times New Roman" w:hAnsi="Times New Roman"/>
        </w:rPr>
        <w:t>Materiale divulgativo e articoli scientifici saranno distribuiti durante il corso.</w:t>
      </w:r>
    </w:p>
    <w:p w14:paraId="0F6B9489" w14:textId="77777777" w:rsidR="004C0B4D" w:rsidRDefault="004C0B4D" w:rsidP="004C0B4D">
      <w:pPr>
        <w:tabs>
          <w:tab w:val="clear" w:pos="284"/>
          <w:tab w:val="left" w:pos="708"/>
        </w:tabs>
        <w:autoSpaceDE w:val="0"/>
        <w:autoSpaceDN w:val="0"/>
        <w:adjustRightInd w:val="0"/>
        <w:spacing w:line="240" w:lineRule="auto"/>
        <w:jc w:val="left"/>
        <w:rPr>
          <w:rFonts w:ascii="Times New Roman" w:hAnsi="Times New Roman"/>
        </w:rPr>
      </w:pPr>
      <w:r>
        <w:rPr>
          <w:rFonts w:ascii="Times New Roman" w:hAnsi="Times New Roman"/>
        </w:rPr>
        <w:t xml:space="preserve">Tutto il materiale presentato nel corso delle lezioni sarà a disposizione sulla piattaforma </w:t>
      </w:r>
      <w:proofErr w:type="spellStart"/>
      <w:r>
        <w:rPr>
          <w:rFonts w:ascii="Times New Roman" w:hAnsi="Times New Roman"/>
        </w:rPr>
        <w:t>Blackboard</w:t>
      </w:r>
      <w:proofErr w:type="spellEnd"/>
      <w:r>
        <w:rPr>
          <w:rFonts w:ascii="Times New Roman" w:hAnsi="Times New Roman"/>
        </w:rPr>
        <w:t>.</w:t>
      </w:r>
    </w:p>
    <w:p w14:paraId="2D2DF582" w14:textId="77777777" w:rsidR="004C0B4D" w:rsidRDefault="004C0B4D" w:rsidP="004C0B4D">
      <w:pPr>
        <w:spacing w:before="240" w:after="120" w:line="220" w:lineRule="exact"/>
        <w:rPr>
          <w:b/>
          <w:i/>
          <w:sz w:val="18"/>
        </w:rPr>
      </w:pPr>
      <w:r>
        <w:rPr>
          <w:b/>
          <w:i/>
          <w:sz w:val="18"/>
        </w:rPr>
        <w:t>DIDATTICA DEL CORSO</w:t>
      </w:r>
    </w:p>
    <w:p w14:paraId="5730365F" w14:textId="77777777" w:rsidR="004C0B4D" w:rsidRDefault="004C0B4D" w:rsidP="004C0B4D">
      <w:pPr>
        <w:pStyle w:val="Testo2"/>
        <w:ind w:firstLine="0"/>
        <w:rPr>
          <w:noProof w:val="0"/>
          <w:sz w:val="20"/>
        </w:rPr>
      </w:pPr>
      <w:r>
        <w:rPr>
          <w:noProof w:val="0"/>
          <w:sz w:val="20"/>
        </w:rPr>
        <w:t>Il corso prevede lezioni frontali di tipo teorico dove verranno esposti i concetti chiave della materia con esempi applicativi per facilitare la capacità di ragionamento ed apprendimento dello studente sui concetti esposti.</w:t>
      </w:r>
      <w:r>
        <w:t xml:space="preserve"> </w:t>
      </w:r>
      <w:r>
        <w:rPr>
          <w:noProof w:val="0"/>
          <w:sz w:val="20"/>
        </w:rPr>
        <w:t>Le lezioni sono supportate da presentazioni in Power Point.</w:t>
      </w:r>
    </w:p>
    <w:p w14:paraId="6FA2B28D" w14:textId="77777777" w:rsidR="004C0B4D" w:rsidRDefault="004C0B4D" w:rsidP="004C0B4D">
      <w:pPr>
        <w:spacing w:before="240" w:after="120" w:line="220" w:lineRule="exact"/>
        <w:rPr>
          <w:b/>
          <w:i/>
          <w:sz w:val="18"/>
        </w:rPr>
      </w:pPr>
      <w:r>
        <w:rPr>
          <w:b/>
          <w:i/>
          <w:sz w:val="18"/>
        </w:rPr>
        <w:t>METODO E CRITERI DI VALUTAZIONE</w:t>
      </w:r>
    </w:p>
    <w:p w14:paraId="4FA8B578" w14:textId="77777777" w:rsidR="004C0B4D" w:rsidRDefault="004C0B4D" w:rsidP="004C0B4D">
      <w:pPr>
        <w:pStyle w:val="Testo2"/>
        <w:ind w:firstLine="0"/>
        <w:rPr>
          <w:sz w:val="20"/>
        </w:rPr>
      </w:pPr>
      <w:r>
        <w:rPr>
          <w:sz w:val="20"/>
        </w:rPr>
        <w:t>L’esame prevede una prova orale e consta di almeno tre domande di carattere generale dalle quali possono scaturire ulteriori quesiti specifici. Gli studenti dovranno dimostrare di sapersi orientare tra i temi discussi durante le lezioni. Il punteggio viene assegnato sulla base dei seguenti criteri: a) conoscenza oggettiva dei temi e padronanza degli argomenti; b) chiarezza espositiva; c) capacità di rispondere in maniera esaustiva a quesiti di collegamento tra tematiche diverse. La prova orale è valutata con scala 0-30 e il risultato è comunicato al termine della prova stessa.</w:t>
      </w:r>
    </w:p>
    <w:p w14:paraId="1646AC51" w14:textId="77777777" w:rsidR="004C0B4D" w:rsidRDefault="004C0B4D" w:rsidP="004C0B4D">
      <w:pPr>
        <w:spacing w:before="240" w:after="120" w:line="220" w:lineRule="exact"/>
        <w:rPr>
          <w:b/>
          <w:i/>
          <w:sz w:val="18"/>
        </w:rPr>
      </w:pPr>
      <w:r>
        <w:rPr>
          <w:b/>
          <w:i/>
          <w:sz w:val="18"/>
        </w:rPr>
        <w:t>AVVERTENZE E PREREQUISITI</w:t>
      </w:r>
    </w:p>
    <w:p w14:paraId="304D4C3C" w14:textId="77777777" w:rsidR="004C0B4D" w:rsidRDefault="004C0B4D" w:rsidP="004C0B4D">
      <w:pPr>
        <w:pStyle w:val="Testo2"/>
        <w:ind w:firstLine="0"/>
        <w:rPr>
          <w:sz w:val="20"/>
        </w:rPr>
      </w:pPr>
      <w:r>
        <w:rPr>
          <w:sz w:val="20"/>
        </w:rPr>
        <w:t xml:space="preserve">Nozioni di fisiologia e anatomia degli animali ad uso zootecnico, zootecnia generale e produzioni di origine animale facilitano la comprensione di alcuni argomenti trattati nel corso. </w:t>
      </w:r>
    </w:p>
    <w:p w14:paraId="2072651A" w14:textId="77777777" w:rsidR="004C0B4D" w:rsidRDefault="004C0B4D" w:rsidP="004C0B4D">
      <w:pPr>
        <w:pStyle w:val="Testo2"/>
        <w:ind w:firstLine="0"/>
        <w:rPr>
          <w:sz w:val="20"/>
        </w:rPr>
      </w:pPr>
    </w:p>
    <w:p w14:paraId="5F9D5EF9" w14:textId="77777777" w:rsidR="004C0B4D" w:rsidRDefault="004C0B4D" w:rsidP="004C0B4D">
      <w:pPr>
        <w:pStyle w:val="Testo2"/>
        <w:ind w:firstLine="0"/>
        <w:rPr>
          <w:sz w:val="20"/>
        </w:rPr>
      </w:pPr>
      <w:r>
        <w:rPr>
          <w:b/>
          <w:i/>
          <w:szCs w:val="18"/>
        </w:rPr>
        <w:t>ORARIO E LUOGO DI RICEVIMENTO DEGLI STUDENTI</w:t>
      </w:r>
    </w:p>
    <w:p w14:paraId="33517011" w14:textId="735F1B6F" w:rsidR="004C0B4D" w:rsidRDefault="004C0B4D" w:rsidP="004C0B4D">
      <w:pPr>
        <w:pStyle w:val="Testo2"/>
        <w:spacing w:after="120" w:line="240" w:lineRule="auto"/>
        <w:ind w:firstLine="0"/>
        <w:rPr>
          <w:bCs/>
          <w:iCs/>
          <w:noProof w:val="0"/>
          <w:sz w:val="20"/>
        </w:rPr>
      </w:pPr>
      <w:r>
        <w:rPr>
          <w:bCs/>
          <w:iCs/>
          <w:noProof w:val="0"/>
          <w:sz w:val="20"/>
        </w:rPr>
        <w:t>Il Prof. Luca Cattaneo riceve dopo le lezioni o per appuntamento presso il Dipartimento di Scienze Animali, della Nutrizione e degli Alimenti (</w:t>
      </w:r>
      <w:hyperlink r:id="rId6" w:history="1">
        <w:r w:rsidR="00524733" w:rsidRPr="005926EF">
          <w:rPr>
            <w:rStyle w:val="Collegamentoipertestuale"/>
            <w:bCs/>
            <w:iCs/>
            <w:noProof w:val="0"/>
            <w:sz w:val="20"/>
          </w:rPr>
          <w:t>luca.cattaneo@unicatt.it</w:t>
        </w:r>
      </w:hyperlink>
      <w:r>
        <w:rPr>
          <w:bCs/>
          <w:iCs/>
          <w:noProof w:val="0"/>
          <w:sz w:val="20"/>
        </w:rPr>
        <w:t>).</w:t>
      </w:r>
    </w:p>
    <w:p w14:paraId="48735D2E" w14:textId="750C4627" w:rsidR="00524733" w:rsidRPr="00524733" w:rsidRDefault="00524733" w:rsidP="00524733">
      <w:pPr>
        <w:tabs>
          <w:tab w:val="clear" w:pos="284"/>
        </w:tabs>
        <w:spacing w:line="240" w:lineRule="auto"/>
        <w:jc w:val="left"/>
        <w:rPr>
          <w:bCs/>
          <w:iCs/>
        </w:rPr>
      </w:pPr>
      <w:r>
        <w:t xml:space="preserve">Questo modulo è finanziato dall’Unione Europea - </w:t>
      </w:r>
      <w:proofErr w:type="spellStart"/>
      <w:r>
        <w:t>NextGenerationEU</w:t>
      </w:r>
      <w:proofErr w:type="spellEnd"/>
      <w:r>
        <w:t>, Missione 4 Componente 1.5 - ECS00000036</w:t>
      </w:r>
    </w:p>
    <w:p w14:paraId="57FB400A" w14:textId="77777777" w:rsidR="00524733" w:rsidRDefault="00524733" w:rsidP="004C0B4D">
      <w:pPr>
        <w:pStyle w:val="Testo2"/>
        <w:spacing w:after="120" w:line="240" w:lineRule="auto"/>
        <w:ind w:firstLine="0"/>
        <w:rPr>
          <w:bCs/>
          <w:iCs/>
          <w:noProof w:val="0"/>
          <w:sz w:val="20"/>
        </w:rPr>
      </w:pPr>
    </w:p>
    <w:p w14:paraId="4EBA6365" w14:textId="77777777" w:rsidR="004C0B4D" w:rsidRDefault="004C0B4D" w:rsidP="004C0B4D">
      <w:pPr>
        <w:pStyle w:val="Titolo3"/>
      </w:pPr>
    </w:p>
    <w:p w14:paraId="664A613F" w14:textId="77777777" w:rsidR="004C0B4D" w:rsidRDefault="004C0B4D" w:rsidP="004C0B4D"/>
    <w:p w14:paraId="5C576430" w14:textId="77777777" w:rsidR="004C0B4D" w:rsidRDefault="004C0B4D" w:rsidP="004C0B4D"/>
    <w:p w14:paraId="0C7E77F3" w14:textId="77777777" w:rsidR="004C0B4D" w:rsidRDefault="004C0B4D" w:rsidP="004C0B4D"/>
    <w:p w14:paraId="3FABD0CC" w14:textId="77777777" w:rsidR="004C0B4D" w:rsidRPr="004C0B4D" w:rsidRDefault="004C0B4D" w:rsidP="004C0B4D"/>
    <w:p w14:paraId="1651F6CF" w14:textId="77777777" w:rsidR="00C0667E" w:rsidRDefault="00C0667E" w:rsidP="00C0667E">
      <w:pPr>
        <w:pStyle w:val="Titolo2"/>
      </w:pPr>
    </w:p>
    <w:p w14:paraId="6B293A23" w14:textId="77777777" w:rsidR="00D02E32" w:rsidRPr="003D4704" w:rsidRDefault="00D02E32" w:rsidP="00D02E32">
      <w:pPr>
        <w:pStyle w:val="Titolo1"/>
        <w:spacing w:before="0" w:after="120" w:line="240" w:lineRule="auto"/>
        <w:rPr>
          <w:rFonts w:ascii="Times New Roman" w:hAnsi="Times New Roman"/>
        </w:rPr>
      </w:pPr>
      <w:r w:rsidRPr="003D4704">
        <w:rPr>
          <w:rFonts w:ascii="Times New Roman" w:hAnsi="Times New Roman"/>
        </w:rPr>
        <w:lastRenderedPageBreak/>
        <w:t>Modulo: Costruzioni Rurali</w:t>
      </w:r>
    </w:p>
    <w:p w14:paraId="27A8521E" w14:textId="77777777" w:rsidR="00D02E32" w:rsidRPr="003D4704" w:rsidRDefault="00D02E32" w:rsidP="00D02E32">
      <w:pPr>
        <w:pStyle w:val="Titolo2"/>
        <w:spacing w:after="120" w:line="240" w:lineRule="auto"/>
        <w:rPr>
          <w:rFonts w:ascii="Times New Roman" w:hAnsi="Times New Roman"/>
          <w:sz w:val="20"/>
        </w:rPr>
      </w:pPr>
      <w:r w:rsidRPr="003D4704">
        <w:rPr>
          <w:rFonts w:ascii="Times New Roman" w:hAnsi="Times New Roman"/>
          <w:sz w:val="20"/>
        </w:rPr>
        <w:t>Prof. Ferdinando Calegari</w:t>
      </w:r>
    </w:p>
    <w:p w14:paraId="7F63170C" w14:textId="77777777" w:rsidR="00D02E32" w:rsidRPr="003D4704" w:rsidRDefault="00D02E32" w:rsidP="00D02E32">
      <w:pPr>
        <w:pStyle w:val="Titolo2"/>
        <w:spacing w:after="120" w:line="240" w:lineRule="auto"/>
        <w:rPr>
          <w:rFonts w:ascii="Times New Roman" w:hAnsi="Times New Roman"/>
          <w:sz w:val="20"/>
        </w:rPr>
      </w:pPr>
    </w:p>
    <w:p w14:paraId="17781282" w14:textId="4626167A" w:rsidR="00D02E32" w:rsidRPr="003D4704" w:rsidRDefault="00D02E32" w:rsidP="00D02E32">
      <w:pPr>
        <w:spacing w:after="120" w:line="240" w:lineRule="auto"/>
        <w:rPr>
          <w:rFonts w:ascii="Times New Roman" w:hAnsi="Times New Roman"/>
          <w:b/>
        </w:rPr>
      </w:pPr>
      <w:r w:rsidRPr="003D4704">
        <w:rPr>
          <w:rFonts w:ascii="Times New Roman" w:hAnsi="Times New Roman"/>
          <w:b/>
          <w:i/>
        </w:rPr>
        <w:t>OBIETTIV</w:t>
      </w:r>
      <w:r w:rsidR="0082783F">
        <w:rPr>
          <w:rFonts w:ascii="Times New Roman" w:hAnsi="Times New Roman"/>
          <w:b/>
          <w:i/>
        </w:rPr>
        <w:t>I</w:t>
      </w:r>
      <w:r w:rsidRPr="003D4704">
        <w:rPr>
          <w:rFonts w:ascii="Times New Roman" w:hAnsi="Times New Roman"/>
          <w:b/>
          <w:i/>
        </w:rPr>
        <w:t xml:space="preserve"> DEL CORSO</w:t>
      </w:r>
      <w:r w:rsidRPr="003D4704">
        <w:rPr>
          <w:rFonts w:ascii="Times New Roman" w:hAnsi="Times New Roman"/>
          <w:b/>
        </w:rPr>
        <w:t xml:space="preserve"> </w:t>
      </w:r>
      <w:r w:rsidRPr="003D4704">
        <w:rPr>
          <w:rFonts w:ascii="Times New Roman" w:hAnsi="Times New Roman"/>
          <w:b/>
          <w:i/>
        </w:rPr>
        <w:t>E RISULTATI DI APPRENDIMENTO ATTESI</w:t>
      </w:r>
    </w:p>
    <w:p w14:paraId="746AD579" w14:textId="77777777" w:rsidR="00D02E32" w:rsidRDefault="00D02E32" w:rsidP="00D02E32">
      <w:pPr>
        <w:spacing w:after="120" w:line="240" w:lineRule="auto"/>
        <w:rPr>
          <w:rFonts w:ascii="Times New Roman" w:hAnsi="Times New Roman"/>
        </w:rPr>
      </w:pPr>
      <w:r w:rsidRPr="003D4704">
        <w:rPr>
          <w:rFonts w:ascii="Times New Roman" w:hAnsi="Times New Roman"/>
        </w:rPr>
        <w:t>L’insegnamento si propone di fornire allo studente le conoscenze necessarie per analizzare ed affrontare le problematiche relative alla progettazione di costruzioni e impianti per l’azienda zootecnica, affrontando le principali tecnologie disponibili e loro modalità d’impiego, applicando i criteri per una valutazione sotto il profilo dell’efficienza tecnica,</w:t>
      </w:r>
      <w:r>
        <w:rPr>
          <w:rFonts w:ascii="Times New Roman" w:hAnsi="Times New Roman"/>
        </w:rPr>
        <w:t xml:space="preserve"> del risparmio energetico,</w:t>
      </w:r>
      <w:r w:rsidRPr="003D4704">
        <w:rPr>
          <w:rFonts w:ascii="Times New Roman" w:hAnsi="Times New Roman"/>
        </w:rPr>
        <w:t xml:space="preserve"> dell’impatto ambientale e della convenienza economica. </w:t>
      </w:r>
    </w:p>
    <w:p w14:paraId="418C7167" w14:textId="77777777" w:rsidR="00D02E32" w:rsidRPr="003D4704" w:rsidRDefault="00D02E32" w:rsidP="00D02E32">
      <w:pPr>
        <w:spacing w:after="120" w:line="240" w:lineRule="auto"/>
        <w:rPr>
          <w:rFonts w:ascii="Times New Roman" w:hAnsi="Times New Roman"/>
        </w:rPr>
      </w:pPr>
      <w:r w:rsidRPr="003D4704">
        <w:rPr>
          <w:rFonts w:ascii="Times New Roman" w:hAnsi="Times New Roman"/>
        </w:rPr>
        <w:t xml:space="preserve">Al termine dell’insegnamento, lo studente avrà conoscenze per </w:t>
      </w:r>
      <w:r w:rsidRPr="0031756F">
        <w:rPr>
          <w:rFonts w:ascii="Times New Roman" w:hAnsi="Times New Roman"/>
        </w:rPr>
        <w:t>individuare e</w:t>
      </w:r>
      <w:r w:rsidRPr="003D4704">
        <w:rPr>
          <w:rFonts w:ascii="Times New Roman" w:hAnsi="Times New Roman"/>
        </w:rPr>
        <w:t xml:space="preserve"> comprendere le principali criticità legate alla </w:t>
      </w:r>
      <w:r>
        <w:rPr>
          <w:rFonts w:ascii="Times New Roman" w:hAnsi="Times New Roman"/>
        </w:rPr>
        <w:t>realizzazione</w:t>
      </w:r>
      <w:r w:rsidRPr="0031756F">
        <w:rPr>
          <w:rFonts w:ascii="Times New Roman" w:hAnsi="Times New Roman"/>
        </w:rPr>
        <w:t xml:space="preserve"> </w:t>
      </w:r>
      <w:r w:rsidRPr="003D4704">
        <w:rPr>
          <w:rFonts w:ascii="Times New Roman" w:hAnsi="Times New Roman"/>
        </w:rPr>
        <w:t>e al dimensionamento di edifici e impianti per l’azienda zootecnica</w:t>
      </w:r>
      <w:r>
        <w:rPr>
          <w:rFonts w:ascii="Times New Roman" w:hAnsi="Times New Roman"/>
        </w:rPr>
        <w:t xml:space="preserve">. </w:t>
      </w:r>
      <w:r w:rsidRPr="003D4704">
        <w:rPr>
          <w:rFonts w:ascii="Times New Roman" w:hAnsi="Times New Roman"/>
        </w:rPr>
        <w:t>Per gli argomenti trattati, lo studente sarà in grado di individuare ed esaminare in modo critico e dettagliato la situazione aziendale e valutare possibili scenari alternativi sotto il profilo della sostenibilità e del miglioramento dei processi produttivi.</w:t>
      </w:r>
    </w:p>
    <w:p w14:paraId="43E74C5E" w14:textId="77777777" w:rsidR="00D02E32" w:rsidRDefault="00D02E32" w:rsidP="00D02E32">
      <w:pPr>
        <w:spacing w:after="120" w:line="240" w:lineRule="auto"/>
        <w:rPr>
          <w:rFonts w:ascii="Times New Roman" w:hAnsi="Times New Roman"/>
          <w:b/>
          <w:i/>
        </w:rPr>
      </w:pPr>
    </w:p>
    <w:p w14:paraId="1B6984B9" w14:textId="77777777" w:rsidR="00D02E32" w:rsidRPr="003D4704" w:rsidRDefault="00D02E32" w:rsidP="00D02E32">
      <w:pPr>
        <w:spacing w:after="120" w:line="240" w:lineRule="auto"/>
        <w:rPr>
          <w:rFonts w:ascii="Times New Roman" w:hAnsi="Times New Roman"/>
          <w:b/>
          <w:i/>
        </w:rPr>
      </w:pPr>
      <w:r w:rsidRPr="003D4704">
        <w:rPr>
          <w:rFonts w:ascii="Times New Roman" w:hAnsi="Times New Roman"/>
          <w:b/>
          <w:i/>
        </w:rPr>
        <w:t>PROGRAMMA DEL CORSO</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6074"/>
        <w:gridCol w:w="606"/>
      </w:tblGrid>
      <w:tr w:rsidR="00D02E32" w:rsidRPr="003D4704" w14:paraId="52373BDF" w14:textId="77777777" w:rsidTr="00707A85">
        <w:tc>
          <w:tcPr>
            <w:tcW w:w="6074" w:type="dxa"/>
          </w:tcPr>
          <w:p w14:paraId="3A156721" w14:textId="77777777" w:rsidR="00D02E32" w:rsidRPr="003D4704" w:rsidRDefault="00D02E32" w:rsidP="00707A85">
            <w:pPr>
              <w:spacing w:line="240" w:lineRule="auto"/>
              <w:rPr>
                <w:rFonts w:ascii="Times New Roman" w:hAnsi="Times New Roman"/>
              </w:rPr>
            </w:pPr>
          </w:p>
        </w:tc>
        <w:tc>
          <w:tcPr>
            <w:tcW w:w="606" w:type="dxa"/>
          </w:tcPr>
          <w:p w14:paraId="6222201F" w14:textId="77777777" w:rsidR="00D02E32" w:rsidRPr="003D4704" w:rsidRDefault="00D02E32" w:rsidP="00707A85">
            <w:pPr>
              <w:spacing w:line="240" w:lineRule="auto"/>
              <w:rPr>
                <w:rFonts w:ascii="Times New Roman" w:hAnsi="Times New Roman"/>
              </w:rPr>
            </w:pPr>
            <w:r w:rsidRPr="003D4704">
              <w:rPr>
                <w:rFonts w:ascii="Times New Roman" w:hAnsi="Times New Roman"/>
              </w:rPr>
              <w:t>CFU</w:t>
            </w:r>
          </w:p>
        </w:tc>
      </w:tr>
      <w:tr w:rsidR="00D02E32" w:rsidRPr="003D4704" w14:paraId="4E7374F8" w14:textId="77777777" w:rsidTr="00707A85">
        <w:tc>
          <w:tcPr>
            <w:tcW w:w="6074" w:type="dxa"/>
          </w:tcPr>
          <w:p w14:paraId="2C00C875" w14:textId="77777777" w:rsidR="00D02E32" w:rsidRPr="003D4704" w:rsidRDefault="00D02E32" w:rsidP="00707A85">
            <w:pPr>
              <w:spacing w:line="240" w:lineRule="auto"/>
              <w:rPr>
                <w:rFonts w:ascii="Times New Roman" w:hAnsi="Times New Roman"/>
              </w:rPr>
            </w:pPr>
            <w:r w:rsidRPr="003D4704">
              <w:rPr>
                <w:rFonts w:ascii="Times New Roman" w:hAnsi="Times New Roman"/>
              </w:rPr>
              <w:t xml:space="preserve">Ricoveri per bovini, suini e polli </w:t>
            </w:r>
          </w:p>
        </w:tc>
        <w:tc>
          <w:tcPr>
            <w:tcW w:w="606" w:type="dxa"/>
          </w:tcPr>
          <w:p w14:paraId="3517004E" w14:textId="77777777" w:rsidR="00D02E32" w:rsidRPr="003D4704" w:rsidRDefault="00D02E32" w:rsidP="00707A85">
            <w:pPr>
              <w:spacing w:line="240" w:lineRule="auto"/>
              <w:rPr>
                <w:rFonts w:ascii="Times New Roman" w:hAnsi="Times New Roman"/>
              </w:rPr>
            </w:pPr>
            <w:r w:rsidRPr="003D4704">
              <w:rPr>
                <w:rFonts w:ascii="Times New Roman" w:hAnsi="Times New Roman"/>
              </w:rPr>
              <w:t>1,</w:t>
            </w:r>
            <w:r>
              <w:rPr>
                <w:rFonts w:ascii="Times New Roman" w:hAnsi="Times New Roman"/>
              </w:rPr>
              <w:t>25</w:t>
            </w:r>
          </w:p>
        </w:tc>
      </w:tr>
      <w:tr w:rsidR="00D02E32" w:rsidRPr="003D4704" w14:paraId="7C1C6D18" w14:textId="77777777" w:rsidTr="00707A85">
        <w:tc>
          <w:tcPr>
            <w:tcW w:w="6074" w:type="dxa"/>
          </w:tcPr>
          <w:p w14:paraId="3E5B369F" w14:textId="77777777" w:rsidR="00D02E32" w:rsidRPr="003D4704" w:rsidRDefault="00D02E32" w:rsidP="00707A85">
            <w:pPr>
              <w:spacing w:line="240" w:lineRule="auto"/>
              <w:rPr>
                <w:rFonts w:ascii="Times New Roman" w:hAnsi="Times New Roman"/>
              </w:rPr>
            </w:pPr>
            <w:r w:rsidRPr="003D4704">
              <w:rPr>
                <w:rFonts w:ascii="Times New Roman" w:hAnsi="Times New Roman"/>
              </w:rPr>
              <w:t>Strutture per lo stoccaggio dei foraggi</w:t>
            </w:r>
            <w:r>
              <w:rPr>
                <w:rFonts w:ascii="Times New Roman" w:hAnsi="Times New Roman"/>
              </w:rPr>
              <w:t>,</w:t>
            </w:r>
            <w:r w:rsidRPr="003D4704">
              <w:rPr>
                <w:rFonts w:ascii="Times New Roman" w:hAnsi="Times New Roman"/>
              </w:rPr>
              <w:t xml:space="preserve"> delle derrate</w:t>
            </w:r>
            <w:r>
              <w:rPr>
                <w:rFonts w:ascii="Times New Roman" w:hAnsi="Times New Roman"/>
              </w:rPr>
              <w:t xml:space="preserve"> e degli effluenti</w:t>
            </w:r>
          </w:p>
        </w:tc>
        <w:tc>
          <w:tcPr>
            <w:tcW w:w="606" w:type="dxa"/>
          </w:tcPr>
          <w:p w14:paraId="4C4B3426" w14:textId="77777777" w:rsidR="00D02E32" w:rsidRPr="003D4704" w:rsidRDefault="00D02E32" w:rsidP="00707A85">
            <w:pPr>
              <w:spacing w:line="240" w:lineRule="auto"/>
              <w:rPr>
                <w:rFonts w:ascii="Times New Roman" w:hAnsi="Times New Roman"/>
              </w:rPr>
            </w:pPr>
            <w:r w:rsidRPr="003D4704">
              <w:rPr>
                <w:rFonts w:ascii="Times New Roman" w:hAnsi="Times New Roman"/>
              </w:rPr>
              <w:t>0,5</w:t>
            </w:r>
          </w:p>
        </w:tc>
      </w:tr>
      <w:tr w:rsidR="00D02E32" w:rsidRPr="003D4704" w14:paraId="4AD0AAEE" w14:textId="77777777" w:rsidTr="00707A85">
        <w:tc>
          <w:tcPr>
            <w:tcW w:w="6074" w:type="dxa"/>
          </w:tcPr>
          <w:p w14:paraId="69922302" w14:textId="77777777" w:rsidR="00D02E32" w:rsidRPr="003D4704" w:rsidRDefault="00D02E32" w:rsidP="00707A85">
            <w:pPr>
              <w:spacing w:line="240" w:lineRule="auto"/>
              <w:rPr>
                <w:rFonts w:ascii="Times New Roman" w:hAnsi="Times New Roman"/>
              </w:rPr>
            </w:pPr>
            <w:r>
              <w:rPr>
                <w:rFonts w:ascii="Times New Roman" w:hAnsi="Times New Roman"/>
              </w:rPr>
              <w:t>B</w:t>
            </w:r>
            <w:r w:rsidRPr="003D4704">
              <w:rPr>
                <w:rFonts w:ascii="Times New Roman" w:hAnsi="Times New Roman"/>
              </w:rPr>
              <w:t>ilancio termico dei ricoveri zootecnici</w:t>
            </w:r>
          </w:p>
        </w:tc>
        <w:tc>
          <w:tcPr>
            <w:tcW w:w="606" w:type="dxa"/>
          </w:tcPr>
          <w:p w14:paraId="2655F625" w14:textId="77777777" w:rsidR="00D02E32" w:rsidRPr="003D4704" w:rsidRDefault="00D02E32" w:rsidP="00707A85">
            <w:pPr>
              <w:spacing w:line="240" w:lineRule="auto"/>
              <w:rPr>
                <w:rFonts w:ascii="Times New Roman" w:hAnsi="Times New Roman"/>
              </w:rPr>
            </w:pPr>
            <w:r w:rsidRPr="003D4704">
              <w:rPr>
                <w:rFonts w:ascii="Times New Roman" w:hAnsi="Times New Roman"/>
              </w:rPr>
              <w:t>0,</w:t>
            </w:r>
            <w:r>
              <w:rPr>
                <w:rFonts w:ascii="Times New Roman" w:hAnsi="Times New Roman"/>
              </w:rPr>
              <w:t>2</w:t>
            </w:r>
            <w:r w:rsidRPr="003D4704">
              <w:rPr>
                <w:rFonts w:ascii="Times New Roman" w:hAnsi="Times New Roman"/>
              </w:rPr>
              <w:t>5</w:t>
            </w:r>
          </w:p>
        </w:tc>
      </w:tr>
      <w:tr w:rsidR="00D02E32" w:rsidRPr="003D4704" w14:paraId="09477A1C" w14:textId="77777777" w:rsidTr="00707A85">
        <w:tc>
          <w:tcPr>
            <w:tcW w:w="6074" w:type="dxa"/>
          </w:tcPr>
          <w:p w14:paraId="423A3CDC" w14:textId="77777777" w:rsidR="00D02E32" w:rsidRPr="003D4704" w:rsidRDefault="00D02E32" w:rsidP="00707A85">
            <w:pPr>
              <w:spacing w:line="240" w:lineRule="auto"/>
              <w:rPr>
                <w:rFonts w:ascii="Times New Roman" w:hAnsi="Times New Roman"/>
              </w:rPr>
            </w:pPr>
            <w:r w:rsidRPr="003D4704">
              <w:rPr>
                <w:rFonts w:ascii="Times New Roman" w:hAnsi="Times New Roman"/>
              </w:rPr>
              <w:t>Impianti di mungitura (tradizionali e robotizzati) e sistemi di controllo</w:t>
            </w:r>
          </w:p>
        </w:tc>
        <w:tc>
          <w:tcPr>
            <w:tcW w:w="606" w:type="dxa"/>
          </w:tcPr>
          <w:p w14:paraId="4F3D99F0" w14:textId="77777777" w:rsidR="00D02E32" w:rsidRPr="003D4704" w:rsidRDefault="00D02E32" w:rsidP="00707A85">
            <w:pPr>
              <w:spacing w:line="240" w:lineRule="auto"/>
              <w:rPr>
                <w:rFonts w:ascii="Times New Roman" w:hAnsi="Times New Roman"/>
              </w:rPr>
            </w:pPr>
            <w:r w:rsidRPr="003D4704">
              <w:rPr>
                <w:rFonts w:ascii="Times New Roman" w:hAnsi="Times New Roman"/>
              </w:rPr>
              <w:t>1,0</w:t>
            </w:r>
          </w:p>
        </w:tc>
      </w:tr>
    </w:tbl>
    <w:p w14:paraId="1624498F" w14:textId="77777777" w:rsidR="00D02E32" w:rsidRDefault="00D02E32" w:rsidP="00D02E32">
      <w:pPr>
        <w:keepNext/>
        <w:spacing w:after="120" w:line="240" w:lineRule="auto"/>
        <w:rPr>
          <w:rFonts w:ascii="Times New Roman" w:hAnsi="Times New Roman"/>
          <w:b/>
          <w:i/>
        </w:rPr>
      </w:pPr>
    </w:p>
    <w:p w14:paraId="0926AE12" w14:textId="77777777" w:rsidR="00D02E32" w:rsidRPr="003D4704" w:rsidRDefault="00D02E32" w:rsidP="00D02E32">
      <w:pPr>
        <w:keepNext/>
        <w:spacing w:after="120" w:line="240" w:lineRule="auto"/>
        <w:rPr>
          <w:rFonts w:ascii="Times New Roman" w:hAnsi="Times New Roman"/>
          <w:b/>
        </w:rPr>
      </w:pPr>
      <w:r w:rsidRPr="003D4704">
        <w:rPr>
          <w:rFonts w:ascii="Times New Roman" w:hAnsi="Times New Roman"/>
          <w:b/>
          <w:i/>
        </w:rPr>
        <w:t>BIBLIOGRAFIA</w:t>
      </w:r>
    </w:p>
    <w:p w14:paraId="2BF0A814" w14:textId="77777777" w:rsidR="00D02E32" w:rsidRPr="003D4704" w:rsidRDefault="00D02E32" w:rsidP="00D02E32">
      <w:pPr>
        <w:tabs>
          <w:tab w:val="clear" w:pos="284"/>
        </w:tabs>
        <w:spacing w:after="120" w:line="240" w:lineRule="auto"/>
        <w:rPr>
          <w:rFonts w:ascii="Times New Roman" w:hAnsi="Times New Roman"/>
        </w:rPr>
      </w:pPr>
      <w:r w:rsidRPr="003D4704">
        <w:rPr>
          <w:rFonts w:ascii="Times New Roman" w:hAnsi="Times New Roman"/>
          <w:smallCaps/>
        </w:rPr>
        <w:t xml:space="preserve">Chiumenti, </w:t>
      </w:r>
      <w:r w:rsidRPr="003D4704">
        <w:rPr>
          <w:rFonts w:ascii="Times New Roman" w:hAnsi="Times New Roman"/>
          <w:i/>
        </w:rPr>
        <w:t>Costruzioni rurali</w:t>
      </w:r>
      <w:r w:rsidRPr="003D4704">
        <w:rPr>
          <w:rFonts w:ascii="Times New Roman" w:hAnsi="Times New Roman"/>
        </w:rPr>
        <w:t xml:space="preserve">, Edagricole, Bologna, 2004; </w:t>
      </w:r>
    </w:p>
    <w:p w14:paraId="4A6CE24E" w14:textId="77777777" w:rsidR="00D02E32" w:rsidRDefault="00D02E32" w:rsidP="00D02E32">
      <w:pPr>
        <w:tabs>
          <w:tab w:val="clear" w:pos="284"/>
        </w:tabs>
        <w:spacing w:after="120" w:line="240" w:lineRule="auto"/>
        <w:rPr>
          <w:rFonts w:ascii="Times New Roman" w:hAnsi="Times New Roman"/>
        </w:rPr>
      </w:pPr>
      <w:r w:rsidRPr="003D4704">
        <w:rPr>
          <w:rFonts w:ascii="Times New Roman" w:hAnsi="Times New Roman"/>
          <w:smallCaps/>
        </w:rPr>
        <w:t xml:space="preserve">Cavalchini, </w:t>
      </w:r>
      <w:r w:rsidRPr="003D4704">
        <w:rPr>
          <w:rFonts w:ascii="Times New Roman" w:hAnsi="Times New Roman"/>
          <w:i/>
        </w:rPr>
        <w:t xml:space="preserve">La mungitura – tecnologie, scelta e gestione degli impianti - </w:t>
      </w:r>
      <w:r w:rsidRPr="003D4704">
        <w:rPr>
          <w:rFonts w:ascii="Times New Roman" w:hAnsi="Times New Roman"/>
        </w:rPr>
        <w:t xml:space="preserve">Edagricole, Bologna, 2007; </w:t>
      </w:r>
    </w:p>
    <w:p w14:paraId="4E329869" w14:textId="77777777" w:rsidR="00D02E32" w:rsidRPr="003D4704" w:rsidRDefault="00D02E32" w:rsidP="00D02E32">
      <w:pPr>
        <w:tabs>
          <w:tab w:val="clear" w:pos="284"/>
        </w:tabs>
        <w:spacing w:after="120" w:line="240" w:lineRule="auto"/>
        <w:rPr>
          <w:rFonts w:ascii="Times New Roman" w:hAnsi="Times New Roman"/>
        </w:rPr>
      </w:pPr>
      <w:r>
        <w:rPr>
          <w:smallCaps/>
          <w:color w:val="242424"/>
          <w:spacing w:val="-5"/>
          <w:sz w:val="16"/>
          <w:szCs w:val="16"/>
          <w:bdr w:val="none" w:sz="0" w:space="0" w:color="auto" w:frame="1"/>
          <w:shd w:val="clear" w:color="auto" w:fill="FFFFFF"/>
        </w:rPr>
        <w:t>Sandrucci A., Trevisi E. (a cura di), </w:t>
      </w:r>
      <w:r>
        <w:rPr>
          <w:i/>
          <w:iCs/>
          <w:color w:val="242424"/>
          <w:spacing w:val="-5"/>
          <w:sz w:val="16"/>
          <w:szCs w:val="16"/>
          <w:bdr w:val="none" w:sz="0" w:space="0" w:color="auto" w:frame="1"/>
          <w:shd w:val="clear" w:color="auto" w:fill="FFFFFF"/>
        </w:rPr>
        <w:t>Produzioni Animali</w:t>
      </w:r>
      <w:r>
        <w:rPr>
          <w:smallCaps/>
          <w:color w:val="242424"/>
          <w:spacing w:val="-5"/>
          <w:sz w:val="16"/>
          <w:szCs w:val="16"/>
          <w:bdr w:val="none" w:sz="0" w:space="0" w:color="auto" w:frame="1"/>
          <w:shd w:val="clear" w:color="auto" w:fill="FFFFFF"/>
        </w:rPr>
        <w:t xml:space="preserve">. </w:t>
      </w:r>
      <w:proofErr w:type="spellStart"/>
      <w:r>
        <w:rPr>
          <w:smallCaps/>
          <w:color w:val="242424"/>
          <w:spacing w:val="-5"/>
          <w:sz w:val="16"/>
          <w:szCs w:val="16"/>
          <w:bdr w:val="none" w:sz="0" w:space="0" w:color="auto" w:frame="1"/>
          <w:shd w:val="clear" w:color="auto" w:fill="FFFFFF"/>
        </w:rPr>
        <w:t>EdiSES</w:t>
      </w:r>
      <w:proofErr w:type="spellEnd"/>
      <w:r>
        <w:rPr>
          <w:smallCaps/>
          <w:color w:val="242424"/>
          <w:spacing w:val="-5"/>
          <w:sz w:val="16"/>
          <w:szCs w:val="16"/>
          <w:bdr w:val="none" w:sz="0" w:space="0" w:color="auto" w:frame="1"/>
          <w:shd w:val="clear" w:color="auto" w:fill="FFFFFF"/>
        </w:rPr>
        <w:t xml:space="preserve">, </w:t>
      </w:r>
      <w:r w:rsidRPr="00D270F3">
        <w:rPr>
          <w:color w:val="242424"/>
          <w:spacing w:val="-5"/>
          <w:sz w:val="16"/>
          <w:szCs w:val="16"/>
          <w:bdr w:val="none" w:sz="0" w:space="0" w:color="auto" w:frame="1"/>
          <w:shd w:val="clear" w:color="auto" w:fill="FFFFFF"/>
        </w:rPr>
        <w:t>Napoli</w:t>
      </w:r>
      <w:r>
        <w:rPr>
          <w:color w:val="242424"/>
          <w:spacing w:val="-5"/>
          <w:sz w:val="16"/>
          <w:szCs w:val="16"/>
          <w:bdr w:val="none" w:sz="0" w:space="0" w:color="auto" w:frame="1"/>
          <w:shd w:val="clear" w:color="auto" w:fill="FFFFFF"/>
        </w:rPr>
        <w:t>,</w:t>
      </w:r>
      <w:r>
        <w:rPr>
          <w:smallCaps/>
          <w:color w:val="242424"/>
          <w:spacing w:val="-5"/>
          <w:sz w:val="16"/>
          <w:szCs w:val="16"/>
          <w:bdr w:val="none" w:sz="0" w:space="0" w:color="auto" w:frame="1"/>
          <w:shd w:val="clear" w:color="auto" w:fill="FFFFFF"/>
        </w:rPr>
        <w:t xml:space="preserve"> 2022</w:t>
      </w:r>
    </w:p>
    <w:p w14:paraId="060DD854" w14:textId="77777777" w:rsidR="00D02E32" w:rsidRPr="003D4704" w:rsidRDefault="00D02E32" w:rsidP="00D02E32">
      <w:pPr>
        <w:tabs>
          <w:tab w:val="clear" w:pos="284"/>
        </w:tabs>
        <w:spacing w:after="120" w:line="240" w:lineRule="auto"/>
        <w:rPr>
          <w:rFonts w:ascii="Times New Roman" w:hAnsi="Times New Roman"/>
          <w:smallCaps/>
        </w:rPr>
      </w:pPr>
      <w:r w:rsidRPr="003D4704">
        <w:rPr>
          <w:rFonts w:ascii="Times New Roman" w:hAnsi="Times New Roman"/>
        </w:rPr>
        <w:t>Ulteriore bibliografia sugli argomenti trattati verrà indicata durante lo svolgimento del corso.</w:t>
      </w:r>
    </w:p>
    <w:p w14:paraId="5C30BC5F" w14:textId="77777777" w:rsidR="00D02E32" w:rsidRDefault="00D02E32" w:rsidP="00D02E32">
      <w:pPr>
        <w:spacing w:after="120" w:line="240" w:lineRule="auto"/>
        <w:rPr>
          <w:rFonts w:ascii="Times New Roman" w:hAnsi="Times New Roman"/>
          <w:b/>
          <w:i/>
        </w:rPr>
      </w:pPr>
    </w:p>
    <w:p w14:paraId="54B768A5" w14:textId="77777777" w:rsidR="00D02E32" w:rsidRPr="003D4704" w:rsidRDefault="00D02E32" w:rsidP="00D02E32">
      <w:pPr>
        <w:spacing w:after="120" w:line="240" w:lineRule="auto"/>
        <w:rPr>
          <w:rFonts w:ascii="Times New Roman" w:hAnsi="Times New Roman"/>
          <w:b/>
          <w:i/>
        </w:rPr>
      </w:pPr>
      <w:r w:rsidRPr="003D4704">
        <w:rPr>
          <w:rFonts w:ascii="Times New Roman" w:hAnsi="Times New Roman"/>
          <w:b/>
          <w:i/>
        </w:rPr>
        <w:t>DIDATTICA DEL CORSO</w:t>
      </w:r>
    </w:p>
    <w:p w14:paraId="1B365D82" w14:textId="77777777" w:rsidR="00D02E32" w:rsidRPr="003D4704" w:rsidRDefault="00D02E32" w:rsidP="00D02E32">
      <w:pPr>
        <w:tabs>
          <w:tab w:val="left" w:pos="1560"/>
        </w:tabs>
        <w:spacing w:after="120" w:line="240" w:lineRule="auto"/>
        <w:rPr>
          <w:rFonts w:ascii="Times New Roman" w:hAnsi="Times New Roman"/>
        </w:rPr>
      </w:pPr>
      <w:r w:rsidRPr="003D4704">
        <w:rPr>
          <w:rFonts w:ascii="Times New Roman" w:hAnsi="Times New Roman"/>
        </w:rPr>
        <w:t>Il corso prevede lezioni frontali/telematiche (3 CFU, 21 ore) di tipo teorico dove verranno esposti i concetti chiave della materia con esempi applicativi per facilitare la capacità di ragionamento ed apprendimento dello studente sui concetti esposti.</w:t>
      </w:r>
    </w:p>
    <w:p w14:paraId="0FADF65B" w14:textId="77777777" w:rsidR="00D02E32" w:rsidRPr="003D4704" w:rsidRDefault="00D02E32" w:rsidP="00D02E32">
      <w:pPr>
        <w:tabs>
          <w:tab w:val="left" w:pos="1560"/>
        </w:tabs>
        <w:spacing w:after="120" w:line="240" w:lineRule="auto"/>
        <w:rPr>
          <w:rFonts w:ascii="Times New Roman" w:hAnsi="Times New Roman"/>
        </w:rPr>
      </w:pPr>
    </w:p>
    <w:p w14:paraId="1FD0C865" w14:textId="77777777" w:rsidR="00D02E32" w:rsidRPr="003D4704" w:rsidRDefault="00D02E32" w:rsidP="00D02E32">
      <w:pPr>
        <w:spacing w:after="120" w:line="240" w:lineRule="auto"/>
        <w:rPr>
          <w:rFonts w:ascii="Times New Roman" w:hAnsi="Times New Roman"/>
          <w:b/>
          <w:i/>
        </w:rPr>
      </w:pPr>
      <w:r w:rsidRPr="003D4704">
        <w:rPr>
          <w:rFonts w:ascii="Times New Roman" w:hAnsi="Times New Roman"/>
          <w:b/>
          <w:i/>
        </w:rPr>
        <w:t>METODO E CRITERI DI VALUTAZIONE</w:t>
      </w:r>
    </w:p>
    <w:p w14:paraId="27A47B2C" w14:textId="77777777" w:rsidR="00D02E32" w:rsidRPr="003D4704" w:rsidRDefault="00D02E32" w:rsidP="00D02E32">
      <w:pPr>
        <w:tabs>
          <w:tab w:val="left" w:pos="1560"/>
        </w:tabs>
        <w:spacing w:after="120" w:line="240" w:lineRule="auto"/>
        <w:rPr>
          <w:rFonts w:ascii="Times New Roman" w:hAnsi="Times New Roman"/>
        </w:rPr>
      </w:pPr>
      <w:r w:rsidRPr="003D4704">
        <w:rPr>
          <w:rFonts w:ascii="Times New Roman" w:hAnsi="Times New Roman"/>
        </w:rPr>
        <w:t xml:space="preserve">L'esame finale sarà in forma orale. La valutazione ha l’obiettivo di fornire una misura del grado di preparazione complessiva dello studente sull’intero programma </w:t>
      </w:r>
      <w:r w:rsidRPr="003D4704">
        <w:rPr>
          <w:rFonts w:ascii="Times New Roman" w:hAnsi="Times New Roman"/>
        </w:rPr>
        <w:lastRenderedPageBreak/>
        <w:t>svolto e di far comprendere al docente la capacità di ragionamento e rigore analitico dello studente. Complessivamente lo studente deve dimostrare di conoscere quanto trattato durante il corso, di sapersi esprimere con la terminologia appropriata ed essere in grado di orientarsi in scenari differenti dimostrando capacità nel proporre processi fattibili di miglioramento.</w:t>
      </w:r>
    </w:p>
    <w:p w14:paraId="6C160E77" w14:textId="77777777" w:rsidR="00D02E32" w:rsidRPr="003D4704" w:rsidRDefault="00D02E32" w:rsidP="00D02E32">
      <w:pPr>
        <w:spacing w:after="120" w:line="240" w:lineRule="auto"/>
        <w:rPr>
          <w:rFonts w:ascii="Times New Roman" w:hAnsi="Times New Roman"/>
          <w:b/>
          <w:i/>
        </w:rPr>
      </w:pPr>
    </w:p>
    <w:p w14:paraId="2535D003" w14:textId="77777777" w:rsidR="00D02E32" w:rsidRPr="003D4704" w:rsidRDefault="00D02E32" w:rsidP="00D02E32">
      <w:pPr>
        <w:spacing w:after="120" w:line="240" w:lineRule="auto"/>
        <w:rPr>
          <w:rFonts w:ascii="Times New Roman" w:hAnsi="Times New Roman"/>
          <w:b/>
          <w:i/>
        </w:rPr>
      </w:pPr>
      <w:r w:rsidRPr="003D4704">
        <w:rPr>
          <w:rFonts w:ascii="Times New Roman" w:hAnsi="Times New Roman"/>
          <w:b/>
          <w:i/>
        </w:rPr>
        <w:t>AVVERTENZE E PREREQUISITI</w:t>
      </w:r>
    </w:p>
    <w:p w14:paraId="1C79C268" w14:textId="77777777" w:rsidR="00D02E32" w:rsidRDefault="00D02E32" w:rsidP="00D02E32">
      <w:pPr>
        <w:tabs>
          <w:tab w:val="left" w:pos="1560"/>
        </w:tabs>
        <w:spacing w:after="120" w:line="240" w:lineRule="auto"/>
        <w:rPr>
          <w:rFonts w:ascii="Times New Roman" w:hAnsi="Times New Roman"/>
        </w:rPr>
      </w:pPr>
      <w:r w:rsidRPr="007E7330">
        <w:rPr>
          <w:rFonts w:ascii="Times New Roman" w:hAnsi="Times New Roman"/>
        </w:rPr>
        <w:t>Lo studente dovrà possedere conoscenze di base in relazione ai concetti di benessere e di fisiologia animale.</w:t>
      </w:r>
    </w:p>
    <w:p w14:paraId="0623D5EB" w14:textId="77777777" w:rsidR="00D02E32" w:rsidRDefault="00D02E32" w:rsidP="00D02E32">
      <w:pPr>
        <w:spacing w:after="120" w:line="240" w:lineRule="auto"/>
        <w:rPr>
          <w:rFonts w:ascii="Times New Roman" w:hAnsi="Times New Roman"/>
          <w:b/>
          <w:i/>
        </w:rPr>
      </w:pPr>
    </w:p>
    <w:p w14:paraId="27D24C73" w14:textId="77777777" w:rsidR="00D02E32" w:rsidRPr="00B74051" w:rsidRDefault="00D02E32" w:rsidP="00D02E32">
      <w:pPr>
        <w:spacing w:after="120" w:line="240" w:lineRule="auto"/>
        <w:rPr>
          <w:rFonts w:ascii="Times New Roman" w:hAnsi="Times New Roman"/>
          <w:b/>
          <w:i/>
        </w:rPr>
      </w:pPr>
      <w:r w:rsidRPr="00B74051">
        <w:rPr>
          <w:rFonts w:ascii="Times New Roman" w:hAnsi="Times New Roman"/>
          <w:b/>
          <w:i/>
        </w:rPr>
        <w:t>ORARIO E LUOGO DI RICEVIMENTO DEGLI STUDENTI</w:t>
      </w:r>
    </w:p>
    <w:p w14:paraId="49CB9478" w14:textId="77777777" w:rsidR="00D02E32" w:rsidRPr="003D4704" w:rsidRDefault="00D02E32" w:rsidP="00D02E32">
      <w:pPr>
        <w:tabs>
          <w:tab w:val="left" w:pos="1560"/>
        </w:tabs>
        <w:spacing w:after="120" w:line="240" w:lineRule="auto"/>
        <w:rPr>
          <w:rFonts w:ascii="Times New Roman" w:hAnsi="Times New Roman"/>
        </w:rPr>
      </w:pPr>
      <w:r w:rsidRPr="003D4704">
        <w:rPr>
          <w:rFonts w:ascii="Times New Roman" w:hAnsi="Times New Roman"/>
        </w:rPr>
        <w:t xml:space="preserve">Il Prof. Ferdinando Calegari riceve gli studenti dopo le lezioni o per appuntamento presso il Centro Ricerca Analisi </w:t>
      </w:r>
      <w:proofErr w:type="spellStart"/>
      <w:r w:rsidRPr="003D4704">
        <w:rPr>
          <w:rFonts w:ascii="Times New Roman" w:hAnsi="Times New Roman"/>
        </w:rPr>
        <w:t>geoSpaziale</w:t>
      </w:r>
      <w:proofErr w:type="spellEnd"/>
      <w:r w:rsidRPr="003D4704">
        <w:rPr>
          <w:rFonts w:ascii="Times New Roman" w:hAnsi="Times New Roman"/>
        </w:rPr>
        <w:t xml:space="preserve"> e </w:t>
      </w:r>
      <w:proofErr w:type="spellStart"/>
      <w:r w:rsidRPr="003D4704">
        <w:rPr>
          <w:rFonts w:ascii="Times New Roman" w:hAnsi="Times New Roman"/>
        </w:rPr>
        <w:t>Telerilevcamento</w:t>
      </w:r>
      <w:proofErr w:type="spellEnd"/>
      <w:r w:rsidRPr="003D4704">
        <w:rPr>
          <w:rFonts w:ascii="Times New Roman" w:hAnsi="Times New Roman"/>
        </w:rPr>
        <w:t xml:space="preserve"> - CRAST (tel. 0523 599243 - ferdinando.calegari@unicatt.it).</w:t>
      </w:r>
    </w:p>
    <w:p w14:paraId="220B9E61" w14:textId="77777777" w:rsidR="00D02E32" w:rsidRDefault="00D02E32" w:rsidP="00D02E32">
      <w:pPr>
        <w:tabs>
          <w:tab w:val="clear" w:pos="284"/>
        </w:tabs>
        <w:spacing w:after="120" w:line="240" w:lineRule="auto"/>
        <w:jc w:val="left"/>
        <w:rPr>
          <w:rFonts w:ascii="Times New Roman" w:hAnsi="Times New Roman"/>
          <w:b/>
        </w:rPr>
      </w:pPr>
    </w:p>
    <w:p w14:paraId="32C7C076" w14:textId="77777777" w:rsidR="00D02E32" w:rsidRDefault="00D02E32" w:rsidP="00D02E32">
      <w:pPr>
        <w:tabs>
          <w:tab w:val="clear" w:pos="284"/>
        </w:tabs>
        <w:spacing w:after="120" w:line="240" w:lineRule="auto"/>
        <w:jc w:val="left"/>
        <w:rPr>
          <w:rFonts w:ascii="Times New Roman" w:hAnsi="Times New Roman"/>
          <w:b/>
        </w:rPr>
      </w:pPr>
    </w:p>
    <w:p w14:paraId="0D49E733" w14:textId="77777777" w:rsidR="00AD322A" w:rsidRPr="003D4704" w:rsidRDefault="00AD322A" w:rsidP="00AD322A">
      <w:pPr>
        <w:tabs>
          <w:tab w:val="clear" w:pos="284"/>
        </w:tabs>
        <w:spacing w:after="120" w:line="240" w:lineRule="auto"/>
        <w:jc w:val="left"/>
        <w:rPr>
          <w:rFonts w:ascii="Times New Roman" w:hAnsi="Times New Roman"/>
          <w:b/>
        </w:rPr>
      </w:pPr>
      <w:r w:rsidRPr="003D4704">
        <w:rPr>
          <w:rFonts w:ascii="Times New Roman" w:hAnsi="Times New Roman"/>
          <w:b/>
        </w:rPr>
        <w:t>Modulo: Impianti e zootecnia di precisione</w:t>
      </w:r>
    </w:p>
    <w:p w14:paraId="673747CC" w14:textId="77777777" w:rsidR="00AD322A" w:rsidRPr="003D4704" w:rsidRDefault="00AD322A" w:rsidP="00AD322A">
      <w:pPr>
        <w:pStyle w:val="Titolo2"/>
        <w:spacing w:after="120" w:line="240" w:lineRule="auto"/>
        <w:rPr>
          <w:rFonts w:ascii="Times New Roman" w:hAnsi="Times New Roman"/>
          <w:smallCaps w:val="0"/>
          <w:sz w:val="20"/>
        </w:rPr>
      </w:pPr>
      <w:r w:rsidRPr="003D4704">
        <w:rPr>
          <w:rFonts w:ascii="Times New Roman" w:hAnsi="Times New Roman"/>
          <w:sz w:val="20"/>
        </w:rPr>
        <w:t>Prof. Maurizio Moschini</w:t>
      </w:r>
    </w:p>
    <w:p w14:paraId="4ECA46C2" w14:textId="77777777" w:rsidR="00AD322A" w:rsidRPr="003D4704" w:rsidRDefault="00AD322A" w:rsidP="00AD322A">
      <w:pPr>
        <w:spacing w:after="120" w:line="240" w:lineRule="auto"/>
        <w:rPr>
          <w:rFonts w:ascii="Times New Roman" w:hAnsi="Times New Roman"/>
        </w:rPr>
      </w:pPr>
    </w:p>
    <w:p w14:paraId="41095EA9" w14:textId="32A71643" w:rsidR="00AD322A" w:rsidRPr="003D4704" w:rsidRDefault="00AD322A" w:rsidP="00AD322A">
      <w:pPr>
        <w:pStyle w:val="Titolo3"/>
        <w:spacing w:before="0" w:line="240" w:lineRule="auto"/>
        <w:rPr>
          <w:rFonts w:ascii="Times New Roman" w:hAnsi="Times New Roman"/>
          <w:b/>
          <w:i w:val="0"/>
          <w:sz w:val="20"/>
        </w:rPr>
      </w:pPr>
      <w:r w:rsidRPr="003D4704">
        <w:rPr>
          <w:rFonts w:ascii="Times New Roman" w:hAnsi="Times New Roman"/>
          <w:b/>
          <w:sz w:val="20"/>
        </w:rPr>
        <w:t>OBIETTIV</w:t>
      </w:r>
      <w:r w:rsidR="00EF4E53">
        <w:rPr>
          <w:rFonts w:ascii="Times New Roman" w:hAnsi="Times New Roman"/>
          <w:b/>
          <w:sz w:val="20"/>
        </w:rPr>
        <w:t>I</w:t>
      </w:r>
      <w:r w:rsidRPr="003D4704">
        <w:rPr>
          <w:rFonts w:ascii="Times New Roman" w:hAnsi="Times New Roman"/>
          <w:b/>
          <w:sz w:val="20"/>
        </w:rPr>
        <w:t xml:space="preserve"> DEL CORSO E RISULTAT</w:t>
      </w:r>
      <w:r>
        <w:rPr>
          <w:rFonts w:ascii="Times New Roman" w:hAnsi="Times New Roman"/>
          <w:b/>
          <w:sz w:val="20"/>
        </w:rPr>
        <w:t>I</w:t>
      </w:r>
      <w:r w:rsidRPr="003D4704">
        <w:rPr>
          <w:rFonts w:ascii="Times New Roman" w:hAnsi="Times New Roman"/>
          <w:b/>
          <w:sz w:val="20"/>
        </w:rPr>
        <w:t xml:space="preserve"> DI APPRENDIMENTO ATTESI</w:t>
      </w:r>
    </w:p>
    <w:p w14:paraId="1F815F99" w14:textId="096F0C19" w:rsidR="00AD322A" w:rsidRPr="003D4704" w:rsidRDefault="00AD322A" w:rsidP="00AD322A">
      <w:pPr>
        <w:spacing w:after="120" w:line="240" w:lineRule="auto"/>
        <w:rPr>
          <w:rFonts w:ascii="Times New Roman" w:hAnsi="Times New Roman"/>
        </w:rPr>
      </w:pPr>
      <w:r w:rsidRPr="003D4704">
        <w:rPr>
          <w:rFonts w:ascii="Times New Roman" w:hAnsi="Times New Roman"/>
        </w:rPr>
        <w:t xml:space="preserve">Il corso intende fornire conoscenze sulle possibili soluzioni di automazione disponibili per la gestione di animali (bovini, suini, avicoli) nelle zone di alimentazione e riposo, per il controllo del clima in stabulario, per la gestione del flusso di alimenti in allevamento e preparazione/distribuzione della razione, in funzione della specie allevata ed in ottica di sostenibilità ambientale. </w:t>
      </w:r>
    </w:p>
    <w:p w14:paraId="413D4121" w14:textId="4E26E702" w:rsidR="00AD322A" w:rsidRPr="003D4704" w:rsidRDefault="00AD322A" w:rsidP="00AD322A">
      <w:pPr>
        <w:spacing w:after="120" w:line="240" w:lineRule="auto"/>
        <w:rPr>
          <w:rFonts w:ascii="Times New Roman" w:hAnsi="Times New Roman"/>
        </w:rPr>
      </w:pPr>
      <w:r w:rsidRPr="003D4704">
        <w:rPr>
          <w:rFonts w:ascii="Times New Roman" w:hAnsi="Times New Roman"/>
        </w:rPr>
        <w:t xml:space="preserve">Al termine dell’insegnamento, </w:t>
      </w:r>
      <w:r w:rsidR="0053741F">
        <w:rPr>
          <w:rFonts w:ascii="Times New Roman" w:hAnsi="Times New Roman"/>
        </w:rPr>
        <w:t>g</w:t>
      </w:r>
      <w:r w:rsidRPr="003D4704">
        <w:rPr>
          <w:rFonts w:ascii="Times New Roman" w:hAnsi="Times New Roman"/>
        </w:rPr>
        <w:t>l</w:t>
      </w:r>
      <w:r w:rsidR="0053741F">
        <w:rPr>
          <w:rFonts w:ascii="Times New Roman" w:hAnsi="Times New Roman"/>
        </w:rPr>
        <w:t>i</w:t>
      </w:r>
      <w:r w:rsidRPr="003D4704">
        <w:rPr>
          <w:rFonts w:ascii="Times New Roman" w:hAnsi="Times New Roman"/>
        </w:rPr>
        <w:t xml:space="preserve"> student</w:t>
      </w:r>
      <w:r w:rsidR="0053741F">
        <w:rPr>
          <w:rFonts w:ascii="Times New Roman" w:hAnsi="Times New Roman"/>
        </w:rPr>
        <w:t>i</w:t>
      </w:r>
      <w:r w:rsidRPr="003D4704">
        <w:rPr>
          <w:rFonts w:ascii="Times New Roman" w:hAnsi="Times New Roman"/>
        </w:rPr>
        <w:t xml:space="preserve"> avr</w:t>
      </w:r>
      <w:r w:rsidR="0053741F">
        <w:rPr>
          <w:rFonts w:ascii="Times New Roman" w:hAnsi="Times New Roman"/>
        </w:rPr>
        <w:t>anno</w:t>
      </w:r>
      <w:r w:rsidRPr="003D4704">
        <w:rPr>
          <w:rFonts w:ascii="Times New Roman" w:hAnsi="Times New Roman"/>
        </w:rPr>
        <w:t xml:space="preserve"> conoscenze per acquisire e comprendere i principali punti critici legati alla gestione degli </w:t>
      </w:r>
      <w:r>
        <w:rPr>
          <w:rFonts w:ascii="Times New Roman" w:hAnsi="Times New Roman"/>
        </w:rPr>
        <w:t xml:space="preserve">animali, </w:t>
      </w:r>
      <w:r w:rsidRPr="003D4704">
        <w:rPr>
          <w:rFonts w:ascii="Times New Roman" w:hAnsi="Times New Roman"/>
        </w:rPr>
        <w:t>alimenti</w:t>
      </w:r>
      <w:r>
        <w:rPr>
          <w:rFonts w:ascii="Times New Roman" w:hAnsi="Times New Roman"/>
        </w:rPr>
        <w:t xml:space="preserve">, e dei </w:t>
      </w:r>
      <w:r w:rsidRPr="003D4704">
        <w:rPr>
          <w:rFonts w:ascii="Times New Roman" w:hAnsi="Times New Roman"/>
        </w:rPr>
        <w:t xml:space="preserve">principali approcci tecnologici disponibili per migliorare l’efficienza </w:t>
      </w:r>
      <w:r>
        <w:rPr>
          <w:rFonts w:ascii="Times New Roman" w:hAnsi="Times New Roman"/>
        </w:rPr>
        <w:t>produttiva</w:t>
      </w:r>
      <w:r w:rsidRPr="003D4704">
        <w:rPr>
          <w:rFonts w:ascii="Times New Roman" w:hAnsi="Times New Roman"/>
        </w:rPr>
        <w:t xml:space="preserve">. Per gli argomenti trattati, </w:t>
      </w:r>
      <w:r w:rsidR="0053741F">
        <w:rPr>
          <w:rFonts w:ascii="Times New Roman" w:hAnsi="Times New Roman"/>
        </w:rPr>
        <w:t>gli</w:t>
      </w:r>
      <w:r w:rsidRPr="003D4704">
        <w:rPr>
          <w:rFonts w:ascii="Times New Roman" w:hAnsi="Times New Roman"/>
        </w:rPr>
        <w:t xml:space="preserve"> student</w:t>
      </w:r>
      <w:r w:rsidR="0053741F">
        <w:rPr>
          <w:rFonts w:ascii="Times New Roman" w:hAnsi="Times New Roman"/>
        </w:rPr>
        <w:t>i</w:t>
      </w:r>
      <w:r w:rsidRPr="003D4704">
        <w:rPr>
          <w:rFonts w:ascii="Times New Roman" w:hAnsi="Times New Roman"/>
        </w:rPr>
        <w:t xml:space="preserve"> sar</w:t>
      </w:r>
      <w:r w:rsidR="0053741F">
        <w:rPr>
          <w:rFonts w:ascii="Times New Roman" w:hAnsi="Times New Roman"/>
        </w:rPr>
        <w:t>anno</w:t>
      </w:r>
      <w:r w:rsidRPr="003D4704">
        <w:rPr>
          <w:rFonts w:ascii="Times New Roman" w:hAnsi="Times New Roman"/>
        </w:rPr>
        <w:t xml:space="preserve"> in grado di individuare ed esaminare in modo critico la </w:t>
      </w:r>
      <w:r>
        <w:rPr>
          <w:rFonts w:ascii="Times New Roman" w:hAnsi="Times New Roman"/>
        </w:rPr>
        <w:t xml:space="preserve">realtà </w:t>
      </w:r>
      <w:r w:rsidRPr="003D4704">
        <w:rPr>
          <w:rFonts w:ascii="Times New Roman" w:hAnsi="Times New Roman"/>
        </w:rPr>
        <w:t xml:space="preserve">aziendale e valutare possibili scenari alternativi </w:t>
      </w:r>
      <w:r>
        <w:rPr>
          <w:rFonts w:ascii="Times New Roman" w:hAnsi="Times New Roman"/>
        </w:rPr>
        <w:t xml:space="preserve">sostenibili </w:t>
      </w:r>
      <w:r w:rsidRPr="003D4704">
        <w:rPr>
          <w:rFonts w:ascii="Times New Roman" w:hAnsi="Times New Roman"/>
        </w:rPr>
        <w:t>di miglioramento de</w:t>
      </w:r>
      <w:r>
        <w:rPr>
          <w:rFonts w:ascii="Times New Roman" w:hAnsi="Times New Roman"/>
        </w:rPr>
        <w:t>l</w:t>
      </w:r>
      <w:r w:rsidRPr="003D4704">
        <w:rPr>
          <w:rFonts w:ascii="Times New Roman" w:hAnsi="Times New Roman"/>
        </w:rPr>
        <w:t xml:space="preserve"> process</w:t>
      </w:r>
      <w:r>
        <w:rPr>
          <w:rFonts w:ascii="Times New Roman" w:hAnsi="Times New Roman"/>
        </w:rPr>
        <w:t>o</w:t>
      </w:r>
      <w:r w:rsidRPr="003D4704">
        <w:rPr>
          <w:rFonts w:ascii="Times New Roman" w:hAnsi="Times New Roman"/>
        </w:rPr>
        <w:t xml:space="preserve"> produttiv</w:t>
      </w:r>
      <w:r>
        <w:rPr>
          <w:rFonts w:ascii="Times New Roman" w:hAnsi="Times New Roman"/>
        </w:rPr>
        <w:t>o</w:t>
      </w:r>
      <w:r w:rsidRPr="003D4704">
        <w:rPr>
          <w:rFonts w:ascii="Times New Roman" w:hAnsi="Times New Roman"/>
        </w:rPr>
        <w:t xml:space="preserve">. </w:t>
      </w:r>
      <w:r w:rsidRPr="003D4704">
        <w:rPr>
          <w:rFonts w:ascii="Times New Roman" w:hAnsi="Times New Roman"/>
        </w:rPr>
        <w:tab/>
      </w:r>
    </w:p>
    <w:p w14:paraId="65F872F1" w14:textId="77777777" w:rsidR="00AD322A" w:rsidRPr="00ED4051" w:rsidRDefault="00AD322A" w:rsidP="00AD322A">
      <w:pPr>
        <w:pStyle w:val="Titolo3"/>
        <w:spacing w:before="0" w:line="240" w:lineRule="auto"/>
        <w:rPr>
          <w:rFonts w:ascii="Times New Roman" w:hAnsi="Times New Roman"/>
          <w:b/>
          <w:i w:val="0"/>
          <w:sz w:val="20"/>
        </w:rPr>
      </w:pPr>
      <w:r w:rsidRPr="003D4704">
        <w:rPr>
          <w:rFonts w:ascii="Times New Roman" w:hAnsi="Times New Roman"/>
          <w:b/>
          <w:sz w:val="20"/>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97"/>
        <w:gridCol w:w="1093"/>
      </w:tblGrid>
      <w:tr w:rsidR="00AD322A" w:rsidRPr="003D4704" w14:paraId="79E7331C" w14:textId="77777777" w:rsidTr="00E95701">
        <w:tc>
          <w:tcPr>
            <w:tcW w:w="5597" w:type="dxa"/>
          </w:tcPr>
          <w:p w14:paraId="075E6D3B" w14:textId="77777777" w:rsidR="00AD322A" w:rsidRPr="003D4704" w:rsidRDefault="00AD322A" w:rsidP="00E95701">
            <w:pPr>
              <w:snapToGrid w:val="0"/>
              <w:spacing w:line="240" w:lineRule="auto"/>
              <w:rPr>
                <w:rFonts w:ascii="Times New Roman" w:hAnsi="Times New Roman"/>
              </w:rPr>
            </w:pPr>
          </w:p>
        </w:tc>
        <w:tc>
          <w:tcPr>
            <w:tcW w:w="1093" w:type="dxa"/>
          </w:tcPr>
          <w:p w14:paraId="4C913691" w14:textId="5754275B" w:rsidR="00AD322A" w:rsidRPr="003D4704" w:rsidRDefault="00AD322A" w:rsidP="00F81F9F">
            <w:pPr>
              <w:snapToGrid w:val="0"/>
              <w:spacing w:line="240" w:lineRule="auto"/>
              <w:jc w:val="center"/>
              <w:rPr>
                <w:rFonts w:ascii="Times New Roman" w:hAnsi="Times New Roman"/>
              </w:rPr>
            </w:pPr>
            <w:r w:rsidRPr="003D4704">
              <w:rPr>
                <w:rFonts w:ascii="Times New Roman" w:hAnsi="Times New Roman"/>
              </w:rPr>
              <w:t>CFU</w:t>
            </w:r>
          </w:p>
        </w:tc>
      </w:tr>
      <w:tr w:rsidR="00AD322A" w:rsidRPr="003D4704" w14:paraId="445C998B" w14:textId="77777777" w:rsidTr="00E95701">
        <w:tc>
          <w:tcPr>
            <w:tcW w:w="5597" w:type="dxa"/>
          </w:tcPr>
          <w:p w14:paraId="35A0C297" w14:textId="77777777" w:rsidR="00AD322A" w:rsidRPr="003D4704" w:rsidRDefault="00AD322A" w:rsidP="00E95701">
            <w:pPr>
              <w:snapToGrid w:val="0"/>
              <w:spacing w:line="240" w:lineRule="auto"/>
              <w:rPr>
                <w:rFonts w:ascii="Times New Roman" w:hAnsi="Times New Roman"/>
              </w:rPr>
            </w:pPr>
            <w:r w:rsidRPr="003D4704">
              <w:rPr>
                <w:rFonts w:ascii="Times New Roman" w:hAnsi="Times New Roman"/>
              </w:rPr>
              <w:t>Gestione animali in zona alimentazione e riposo</w:t>
            </w:r>
          </w:p>
        </w:tc>
        <w:tc>
          <w:tcPr>
            <w:tcW w:w="1093" w:type="dxa"/>
          </w:tcPr>
          <w:p w14:paraId="7355F9C9" w14:textId="77777777" w:rsidR="00AD322A" w:rsidRPr="003D4704" w:rsidRDefault="00AD322A" w:rsidP="00F81F9F">
            <w:pPr>
              <w:snapToGrid w:val="0"/>
              <w:spacing w:line="240" w:lineRule="auto"/>
              <w:jc w:val="center"/>
              <w:rPr>
                <w:rFonts w:ascii="Times New Roman" w:hAnsi="Times New Roman"/>
              </w:rPr>
            </w:pPr>
            <w:r w:rsidRPr="003D4704">
              <w:rPr>
                <w:rFonts w:ascii="Times New Roman" w:hAnsi="Times New Roman"/>
              </w:rPr>
              <w:t>1,5</w:t>
            </w:r>
          </w:p>
        </w:tc>
      </w:tr>
      <w:tr w:rsidR="00AD322A" w:rsidRPr="003D4704" w14:paraId="1D7ABAE5" w14:textId="77777777" w:rsidTr="00E95701">
        <w:trPr>
          <w:trHeight w:val="583"/>
        </w:trPr>
        <w:tc>
          <w:tcPr>
            <w:tcW w:w="5597" w:type="dxa"/>
          </w:tcPr>
          <w:p w14:paraId="2F7B3759" w14:textId="45790FC4" w:rsidR="00AD322A" w:rsidRPr="003D4704" w:rsidRDefault="00AD322A" w:rsidP="00E95701">
            <w:pPr>
              <w:snapToGrid w:val="0"/>
              <w:spacing w:line="240" w:lineRule="auto"/>
              <w:rPr>
                <w:rFonts w:ascii="Times New Roman" w:hAnsi="Times New Roman"/>
              </w:rPr>
            </w:pPr>
            <w:r w:rsidRPr="003D4704">
              <w:rPr>
                <w:rFonts w:ascii="Times New Roman" w:hAnsi="Times New Roman"/>
              </w:rPr>
              <w:t xml:space="preserve">Tecnologie per l’identificazione di animali, per l’accesso libero e controllato all’alimento e per il controllo del </w:t>
            </w:r>
            <w:r>
              <w:rPr>
                <w:rFonts w:ascii="Times New Roman" w:hAnsi="Times New Roman"/>
              </w:rPr>
              <w:t>tasso d</w:t>
            </w:r>
            <w:r w:rsidRPr="003D4704">
              <w:rPr>
                <w:rFonts w:ascii="Times New Roman" w:hAnsi="Times New Roman"/>
              </w:rPr>
              <w:t>i crescita; stress termico e tecnologie per il raffrescamento animale; controllo dell’illuminazione e performance animale.</w:t>
            </w:r>
          </w:p>
        </w:tc>
        <w:tc>
          <w:tcPr>
            <w:tcW w:w="1093" w:type="dxa"/>
          </w:tcPr>
          <w:p w14:paraId="2507209C" w14:textId="77777777" w:rsidR="00AD322A" w:rsidRPr="003D4704" w:rsidRDefault="00AD322A" w:rsidP="00F81F9F">
            <w:pPr>
              <w:snapToGrid w:val="0"/>
              <w:spacing w:line="240" w:lineRule="auto"/>
              <w:jc w:val="center"/>
              <w:rPr>
                <w:rFonts w:ascii="Times New Roman" w:hAnsi="Times New Roman"/>
              </w:rPr>
            </w:pPr>
          </w:p>
        </w:tc>
      </w:tr>
      <w:tr w:rsidR="00AD322A" w:rsidRPr="003D4704" w14:paraId="3276A298" w14:textId="77777777" w:rsidTr="00E95701">
        <w:trPr>
          <w:trHeight w:val="269"/>
        </w:trPr>
        <w:tc>
          <w:tcPr>
            <w:tcW w:w="5597" w:type="dxa"/>
          </w:tcPr>
          <w:p w14:paraId="08609BD7" w14:textId="77777777" w:rsidR="00AD322A" w:rsidRPr="003D4704" w:rsidRDefault="00AD322A" w:rsidP="00E95701">
            <w:pPr>
              <w:snapToGrid w:val="0"/>
              <w:spacing w:line="240" w:lineRule="auto"/>
              <w:rPr>
                <w:rFonts w:ascii="Times New Roman" w:hAnsi="Times New Roman"/>
              </w:rPr>
            </w:pPr>
            <w:r w:rsidRPr="003D4704">
              <w:rPr>
                <w:rFonts w:ascii="Times New Roman" w:hAnsi="Times New Roman"/>
              </w:rPr>
              <w:t>Gestione degli alimenti e dell’alimentazione</w:t>
            </w:r>
          </w:p>
        </w:tc>
        <w:tc>
          <w:tcPr>
            <w:tcW w:w="1093" w:type="dxa"/>
          </w:tcPr>
          <w:p w14:paraId="7D4746DE" w14:textId="43E1B675" w:rsidR="00AD322A" w:rsidRPr="003D4704" w:rsidRDefault="00AD322A" w:rsidP="00F81F9F">
            <w:pPr>
              <w:snapToGrid w:val="0"/>
              <w:spacing w:line="240" w:lineRule="auto"/>
              <w:jc w:val="center"/>
              <w:rPr>
                <w:rFonts w:ascii="Times New Roman" w:hAnsi="Times New Roman"/>
              </w:rPr>
            </w:pPr>
            <w:r w:rsidRPr="003D4704">
              <w:rPr>
                <w:rFonts w:ascii="Times New Roman" w:hAnsi="Times New Roman"/>
              </w:rPr>
              <w:t>1,</w:t>
            </w:r>
            <w:r w:rsidR="001B5C92">
              <w:rPr>
                <w:rFonts w:ascii="Times New Roman" w:hAnsi="Times New Roman"/>
              </w:rPr>
              <w:t>5</w:t>
            </w:r>
          </w:p>
        </w:tc>
      </w:tr>
      <w:tr w:rsidR="00AD322A" w:rsidRPr="003D4704" w14:paraId="40C3E1A4" w14:textId="77777777" w:rsidTr="00E95701">
        <w:tc>
          <w:tcPr>
            <w:tcW w:w="5597" w:type="dxa"/>
          </w:tcPr>
          <w:p w14:paraId="0C486316" w14:textId="77777777" w:rsidR="00AD322A" w:rsidRPr="003D4704" w:rsidRDefault="00AD322A" w:rsidP="00E95701">
            <w:pPr>
              <w:snapToGrid w:val="0"/>
              <w:spacing w:line="240" w:lineRule="auto"/>
              <w:rPr>
                <w:rFonts w:ascii="Times New Roman" w:hAnsi="Times New Roman"/>
              </w:rPr>
            </w:pPr>
            <w:r w:rsidRPr="003D4704">
              <w:rPr>
                <w:rFonts w:ascii="Times New Roman" w:hAnsi="Times New Roman"/>
              </w:rPr>
              <w:lastRenderedPageBreak/>
              <w:t>Tecnologie applicate alla preparazione e distribuzione di alimenti ed acqua finalizzati all’automazione, efficienza e performance produttiva.</w:t>
            </w:r>
          </w:p>
        </w:tc>
        <w:tc>
          <w:tcPr>
            <w:tcW w:w="1093" w:type="dxa"/>
          </w:tcPr>
          <w:p w14:paraId="500DE981" w14:textId="77777777" w:rsidR="00AD322A" w:rsidRPr="003D4704" w:rsidRDefault="00AD322A" w:rsidP="00E95701">
            <w:pPr>
              <w:snapToGrid w:val="0"/>
              <w:spacing w:line="240" w:lineRule="auto"/>
              <w:rPr>
                <w:rFonts w:ascii="Times New Roman" w:hAnsi="Times New Roman"/>
              </w:rPr>
            </w:pPr>
          </w:p>
        </w:tc>
      </w:tr>
    </w:tbl>
    <w:p w14:paraId="4FB8BADE" w14:textId="77777777" w:rsidR="00AD322A" w:rsidRPr="003D4704" w:rsidRDefault="00AD322A" w:rsidP="00AD322A">
      <w:pPr>
        <w:spacing w:after="120" w:line="240" w:lineRule="auto"/>
        <w:rPr>
          <w:rFonts w:ascii="Times New Roman" w:hAnsi="Times New Roman"/>
        </w:rPr>
      </w:pPr>
    </w:p>
    <w:p w14:paraId="7CE5BF2C" w14:textId="77777777" w:rsidR="00AD322A" w:rsidRPr="008A2477" w:rsidRDefault="00AD322A" w:rsidP="00AD322A">
      <w:pPr>
        <w:spacing w:after="120" w:line="240" w:lineRule="auto"/>
        <w:ind w:left="2835" w:hanging="2835"/>
        <w:rPr>
          <w:rFonts w:ascii="Times New Roman" w:hAnsi="Times New Roman"/>
          <w:b/>
          <w:i/>
          <w:lang w:val="en-US"/>
        </w:rPr>
      </w:pPr>
      <w:r w:rsidRPr="008A2477">
        <w:rPr>
          <w:rFonts w:ascii="Times New Roman" w:hAnsi="Times New Roman"/>
          <w:b/>
          <w:i/>
          <w:lang w:val="en-US"/>
        </w:rPr>
        <w:t>BIBLIOGRAFIA</w:t>
      </w:r>
    </w:p>
    <w:p w14:paraId="14E3E3BD" w14:textId="77777777" w:rsidR="00AD322A" w:rsidRPr="000F20C0" w:rsidRDefault="00AD322A" w:rsidP="00AD322A">
      <w:pPr>
        <w:spacing w:after="120" w:line="240" w:lineRule="auto"/>
        <w:contextualSpacing/>
        <w:rPr>
          <w:rFonts w:ascii="Times New Roman" w:hAnsi="Times New Roman"/>
          <w:lang w:val="en-US"/>
        </w:rPr>
      </w:pPr>
      <w:r w:rsidRPr="000F20C0">
        <w:rPr>
          <w:rFonts w:ascii="Times New Roman" w:hAnsi="Times New Roman"/>
          <w:lang w:val="en-US"/>
        </w:rPr>
        <w:t>Large Dairy Herd Management</w:t>
      </w:r>
      <w:r>
        <w:rPr>
          <w:rFonts w:ascii="Times New Roman" w:hAnsi="Times New Roman"/>
          <w:lang w:val="en-US"/>
        </w:rPr>
        <w:t>, 3</w:t>
      </w:r>
      <w:r w:rsidRPr="00F47874">
        <w:rPr>
          <w:rFonts w:ascii="Times New Roman" w:hAnsi="Times New Roman"/>
          <w:lang w:val="en-US"/>
        </w:rPr>
        <w:t>rd</w:t>
      </w:r>
      <w:r>
        <w:rPr>
          <w:rFonts w:ascii="Times New Roman" w:hAnsi="Times New Roman"/>
          <w:lang w:val="en-US"/>
        </w:rPr>
        <w:t xml:space="preserve"> ed.</w:t>
      </w:r>
      <w:r w:rsidRPr="000F20C0">
        <w:rPr>
          <w:rFonts w:ascii="Times New Roman" w:hAnsi="Times New Roman"/>
          <w:lang w:val="en-US"/>
        </w:rPr>
        <w:t xml:space="preserve"> (David K. Beede).</w:t>
      </w:r>
    </w:p>
    <w:p w14:paraId="05A47ABE" w14:textId="77777777" w:rsidR="00AD322A" w:rsidRPr="000F20C0" w:rsidRDefault="00AD322A" w:rsidP="00AD322A">
      <w:pPr>
        <w:spacing w:after="120" w:line="240" w:lineRule="auto"/>
        <w:contextualSpacing/>
        <w:rPr>
          <w:rFonts w:ascii="Times New Roman" w:hAnsi="Times New Roman"/>
          <w:lang w:val="en-US"/>
        </w:rPr>
      </w:pPr>
      <w:r w:rsidRPr="000F20C0">
        <w:rPr>
          <w:rFonts w:ascii="Times New Roman" w:hAnsi="Times New Roman"/>
          <w:lang w:val="en-US"/>
        </w:rPr>
        <w:t xml:space="preserve">Feed efficiency in swine (edited by </w:t>
      </w:r>
      <w:r>
        <w:rPr>
          <w:rFonts w:ascii="Times New Roman" w:hAnsi="Times New Roman"/>
          <w:lang w:val="en-US"/>
        </w:rPr>
        <w:t xml:space="preserve">Patience </w:t>
      </w:r>
      <w:r w:rsidRPr="000F20C0">
        <w:rPr>
          <w:rFonts w:ascii="Times New Roman" w:hAnsi="Times New Roman"/>
          <w:lang w:val="en-US"/>
        </w:rPr>
        <w:t>J</w:t>
      </w:r>
      <w:r>
        <w:rPr>
          <w:rFonts w:ascii="Times New Roman" w:hAnsi="Times New Roman"/>
          <w:lang w:val="en-US"/>
        </w:rPr>
        <w:t>.</w:t>
      </w:r>
      <w:r w:rsidRPr="000F20C0">
        <w:rPr>
          <w:rFonts w:ascii="Times New Roman" w:hAnsi="Times New Roman"/>
          <w:lang w:val="en-US"/>
        </w:rPr>
        <w:t xml:space="preserve"> F.), 2012.</w:t>
      </w:r>
    </w:p>
    <w:p w14:paraId="12057D87" w14:textId="77777777" w:rsidR="00AD322A" w:rsidRDefault="00AD322A" w:rsidP="00AD322A">
      <w:pPr>
        <w:spacing w:after="120" w:line="240" w:lineRule="auto"/>
        <w:contextualSpacing/>
        <w:rPr>
          <w:rFonts w:ascii="Times New Roman" w:hAnsi="Times New Roman"/>
          <w:lang w:val="en-US"/>
        </w:rPr>
      </w:pPr>
      <w:r w:rsidRPr="00F47874">
        <w:rPr>
          <w:rFonts w:ascii="Times New Roman" w:hAnsi="Times New Roman"/>
          <w:lang w:val="en-US"/>
        </w:rPr>
        <w:t xml:space="preserve">Commercial poultry nutrition, 3rd ed. (Leeson S. and Summers J.D.) </w:t>
      </w:r>
    </w:p>
    <w:p w14:paraId="77AD67DA" w14:textId="77777777" w:rsidR="00AD322A" w:rsidRPr="00DE25F6" w:rsidRDefault="00AD322A" w:rsidP="00AD322A">
      <w:pPr>
        <w:spacing w:after="120" w:line="240" w:lineRule="auto"/>
        <w:contextualSpacing/>
        <w:rPr>
          <w:rFonts w:ascii="Times New Roman" w:hAnsi="Times New Roman"/>
        </w:rPr>
      </w:pPr>
      <w:r>
        <w:rPr>
          <w:rFonts w:ascii="Times New Roman" w:hAnsi="Times New Roman"/>
        </w:rPr>
        <w:t>Produzioni Animali (</w:t>
      </w:r>
      <w:r w:rsidRPr="00DE25F6">
        <w:rPr>
          <w:rFonts w:ascii="Times New Roman" w:hAnsi="Times New Roman"/>
        </w:rPr>
        <w:t>S</w:t>
      </w:r>
      <w:r>
        <w:rPr>
          <w:rFonts w:ascii="Times New Roman" w:hAnsi="Times New Roman"/>
        </w:rPr>
        <w:t>andrucci A</w:t>
      </w:r>
      <w:r w:rsidRPr="00DE25F6">
        <w:rPr>
          <w:rFonts w:ascii="Times New Roman" w:hAnsi="Times New Roman"/>
        </w:rPr>
        <w:t>., T</w:t>
      </w:r>
      <w:r>
        <w:rPr>
          <w:rFonts w:ascii="Times New Roman" w:hAnsi="Times New Roman"/>
        </w:rPr>
        <w:t>revisi E</w:t>
      </w:r>
      <w:r w:rsidRPr="00DE25F6">
        <w:rPr>
          <w:rFonts w:ascii="Times New Roman" w:hAnsi="Times New Roman"/>
        </w:rPr>
        <w:t xml:space="preserve">.) </w:t>
      </w:r>
      <w:proofErr w:type="spellStart"/>
      <w:r w:rsidRPr="00DE25F6">
        <w:rPr>
          <w:rFonts w:ascii="Times New Roman" w:hAnsi="Times New Roman"/>
        </w:rPr>
        <w:t>E</w:t>
      </w:r>
      <w:r>
        <w:rPr>
          <w:rFonts w:ascii="Times New Roman" w:hAnsi="Times New Roman"/>
        </w:rPr>
        <w:t>diSES</w:t>
      </w:r>
      <w:proofErr w:type="spellEnd"/>
      <w:r w:rsidRPr="00DE25F6">
        <w:rPr>
          <w:rFonts w:ascii="Times New Roman" w:hAnsi="Times New Roman"/>
        </w:rPr>
        <w:t>, 2022.</w:t>
      </w:r>
    </w:p>
    <w:p w14:paraId="13BCA178" w14:textId="77777777" w:rsidR="00AD322A" w:rsidRPr="003D4704" w:rsidRDefault="00AD322A" w:rsidP="00AD322A">
      <w:pPr>
        <w:spacing w:after="120" w:line="240" w:lineRule="auto"/>
        <w:contextualSpacing/>
        <w:rPr>
          <w:rFonts w:ascii="Times New Roman" w:hAnsi="Times New Roman"/>
        </w:rPr>
      </w:pPr>
    </w:p>
    <w:p w14:paraId="468B2567" w14:textId="77777777" w:rsidR="00AD322A" w:rsidRPr="003D4704" w:rsidRDefault="00AD322A" w:rsidP="00AD322A">
      <w:pPr>
        <w:spacing w:after="120" w:line="240" w:lineRule="auto"/>
        <w:rPr>
          <w:rFonts w:ascii="Times New Roman" w:hAnsi="Times New Roman"/>
        </w:rPr>
      </w:pPr>
    </w:p>
    <w:p w14:paraId="6326ABB8" w14:textId="77777777" w:rsidR="00AD322A" w:rsidRPr="003D4704" w:rsidRDefault="00AD322A" w:rsidP="00AD322A">
      <w:pPr>
        <w:tabs>
          <w:tab w:val="left" w:pos="1560"/>
        </w:tabs>
        <w:spacing w:after="120" w:line="240" w:lineRule="auto"/>
        <w:rPr>
          <w:rFonts w:ascii="Times New Roman" w:hAnsi="Times New Roman"/>
          <w:b/>
          <w:i/>
        </w:rPr>
      </w:pPr>
      <w:r w:rsidRPr="003D4704">
        <w:rPr>
          <w:rFonts w:ascii="Times New Roman" w:hAnsi="Times New Roman"/>
          <w:b/>
          <w:i/>
        </w:rPr>
        <w:t>DIDATTICA DEL CORSO</w:t>
      </w:r>
    </w:p>
    <w:p w14:paraId="5D96A0BC" w14:textId="77777777" w:rsidR="00AD322A" w:rsidRPr="003D4704" w:rsidRDefault="00AD322A" w:rsidP="00AD322A">
      <w:pPr>
        <w:tabs>
          <w:tab w:val="left" w:pos="1560"/>
        </w:tabs>
        <w:spacing w:after="120" w:line="240" w:lineRule="auto"/>
        <w:rPr>
          <w:rFonts w:ascii="Times New Roman" w:hAnsi="Times New Roman"/>
        </w:rPr>
      </w:pPr>
      <w:r w:rsidRPr="003D4704">
        <w:rPr>
          <w:rFonts w:ascii="Times New Roman" w:hAnsi="Times New Roman"/>
        </w:rPr>
        <w:t>Il corso prevede lezioni frontali</w:t>
      </w:r>
      <w:r>
        <w:rPr>
          <w:rFonts w:ascii="Times New Roman" w:hAnsi="Times New Roman"/>
        </w:rPr>
        <w:t xml:space="preserve"> </w:t>
      </w:r>
      <w:r w:rsidRPr="003D4704">
        <w:rPr>
          <w:rFonts w:ascii="Times New Roman" w:hAnsi="Times New Roman"/>
        </w:rPr>
        <w:t xml:space="preserve">(3 </w:t>
      </w:r>
      <w:r>
        <w:rPr>
          <w:rFonts w:ascii="Times New Roman" w:hAnsi="Times New Roman"/>
        </w:rPr>
        <w:t>CFU</w:t>
      </w:r>
      <w:r w:rsidRPr="003D4704">
        <w:rPr>
          <w:rFonts w:ascii="Times New Roman" w:hAnsi="Times New Roman"/>
        </w:rPr>
        <w:t>, 21 ore) di tipo teorico dove sono esposti i concetti chiave della materia. Ove necessario la parte teorica è supportata da esempi applicativi per facilitare la capacità di ragionamento ed apprendimento dello studente sui concetti trattati.</w:t>
      </w:r>
    </w:p>
    <w:p w14:paraId="76A145E7" w14:textId="77777777" w:rsidR="00AD322A" w:rsidRPr="003D4704" w:rsidRDefault="00AD322A" w:rsidP="00AD322A">
      <w:pPr>
        <w:tabs>
          <w:tab w:val="left" w:pos="1560"/>
        </w:tabs>
        <w:spacing w:after="120" w:line="240" w:lineRule="auto"/>
        <w:ind w:left="360"/>
        <w:rPr>
          <w:rFonts w:ascii="Times New Roman" w:hAnsi="Times New Roman"/>
        </w:rPr>
      </w:pPr>
    </w:p>
    <w:p w14:paraId="2403A78E" w14:textId="77777777" w:rsidR="00AD322A" w:rsidRPr="003D4704" w:rsidRDefault="00AD322A" w:rsidP="00AD322A">
      <w:pPr>
        <w:spacing w:after="120" w:line="240" w:lineRule="auto"/>
        <w:rPr>
          <w:rFonts w:ascii="Times New Roman" w:hAnsi="Times New Roman"/>
          <w:b/>
          <w:i/>
        </w:rPr>
      </w:pPr>
      <w:r w:rsidRPr="003D4704">
        <w:rPr>
          <w:rFonts w:ascii="Times New Roman" w:hAnsi="Times New Roman"/>
          <w:b/>
          <w:i/>
        </w:rPr>
        <w:t>METODO E CRITERI DI VALUTAZIONE</w:t>
      </w:r>
    </w:p>
    <w:p w14:paraId="1271ABC8" w14:textId="77777777" w:rsidR="0053741F" w:rsidRPr="009E2D93" w:rsidRDefault="0053741F" w:rsidP="0053741F">
      <w:pPr>
        <w:spacing w:after="120" w:line="240" w:lineRule="auto"/>
        <w:rPr>
          <w:rFonts w:ascii="Times New Roman" w:hAnsi="Times New Roman"/>
        </w:rPr>
      </w:pPr>
      <w:r w:rsidRPr="003D4704">
        <w:rPr>
          <w:rFonts w:ascii="Times New Roman" w:hAnsi="Times New Roman"/>
        </w:rPr>
        <w:t>L'esame finale è in forma orale</w:t>
      </w:r>
      <w:r>
        <w:rPr>
          <w:rFonts w:ascii="Times New Roman" w:hAnsi="Times New Roman"/>
        </w:rPr>
        <w:t xml:space="preserve"> e consiste in tre domande di carattere generale da cui potranno scaturire ulteriori domande specifiche</w:t>
      </w:r>
      <w:r w:rsidRPr="003D4704">
        <w:rPr>
          <w:rFonts w:ascii="Times New Roman" w:hAnsi="Times New Roman"/>
        </w:rPr>
        <w:t xml:space="preserve">. </w:t>
      </w:r>
      <w:r>
        <w:rPr>
          <w:rFonts w:ascii="Times New Roman" w:hAnsi="Times New Roman"/>
        </w:rPr>
        <w:t xml:space="preserve">Per ogni domanda generale sono previsti </w:t>
      </w:r>
      <w:proofErr w:type="gramStart"/>
      <w:r>
        <w:rPr>
          <w:rFonts w:ascii="Times New Roman" w:hAnsi="Times New Roman"/>
        </w:rPr>
        <w:t>10</w:t>
      </w:r>
      <w:proofErr w:type="gramEnd"/>
      <w:r>
        <w:rPr>
          <w:rFonts w:ascii="Times New Roman" w:hAnsi="Times New Roman"/>
        </w:rPr>
        <w:t xml:space="preserve"> punti e i</w:t>
      </w:r>
      <w:r w:rsidRPr="009C7CBC">
        <w:rPr>
          <w:rFonts w:ascii="Times New Roman" w:hAnsi="Times New Roman"/>
        </w:rPr>
        <w:t>l punteggio</w:t>
      </w:r>
      <w:r>
        <w:rPr>
          <w:rFonts w:ascii="Times New Roman" w:hAnsi="Times New Roman"/>
        </w:rPr>
        <w:t xml:space="preserve"> finale,</w:t>
      </w:r>
      <w:r w:rsidRPr="009C7CBC">
        <w:rPr>
          <w:rFonts w:ascii="Times New Roman" w:hAnsi="Times New Roman"/>
        </w:rPr>
        <w:t xml:space="preserve"> </w:t>
      </w:r>
      <w:r>
        <w:rPr>
          <w:rFonts w:ascii="Times New Roman" w:hAnsi="Times New Roman"/>
        </w:rPr>
        <w:t>espresso in trentesimi, è</w:t>
      </w:r>
      <w:r w:rsidRPr="009C7CBC">
        <w:rPr>
          <w:rFonts w:ascii="Times New Roman" w:hAnsi="Times New Roman"/>
        </w:rPr>
        <w:t xml:space="preserve"> comunicato immediatamente alla fine del</w:t>
      </w:r>
      <w:r>
        <w:rPr>
          <w:rFonts w:ascii="Times New Roman" w:hAnsi="Times New Roman"/>
        </w:rPr>
        <w:t>l’esame</w:t>
      </w:r>
      <w:r w:rsidRPr="009C7CBC">
        <w:rPr>
          <w:rFonts w:ascii="Times New Roman" w:hAnsi="Times New Roman"/>
        </w:rPr>
        <w:t>.</w:t>
      </w:r>
      <w:r>
        <w:rPr>
          <w:rFonts w:ascii="Times New Roman" w:hAnsi="Times New Roman"/>
        </w:rPr>
        <w:t xml:space="preserve"> </w:t>
      </w:r>
      <w:r w:rsidRPr="009E2D93">
        <w:rPr>
          <w:rFonts w:ascii="Times New Roman" w:hAnsi="Times New Roman"/>
        </w:rPr>
        <w:t>La prova è finalizzata ad accertare la conoscenza degli argomenti trattati durante il corso, la capacità di utilizzare la terminologia appropriata e di proporre soluzioni migliorative a scenari applicativi complessi.</w:t>
      </w:r>
    </w:p>
    <w:p w14:paraId="30666ADB" w14:textId="77777777" w:rsidR="00B137A3" w:rsidRPr="003D4704" w:rsidRDefault="00B137A3" w:rsidP="00AD322A">
      <w:pPr>
        <w:spacing w:after="120" w:line="240" w:lineRule="auto"/>
        <w:rPr>
          <w:rFonts w:ascii="Times New Roman" w:hAnsi="Times New Roman"/>
        </w:rPr>
      </w:pPr>
    </w:p>
    <w:p w14:paraId="450E0E82" w14:textId="77777777" w:rsidR="00AD322A" w:rsidRPr="003D4704" w:rsidRDefault="00AD322A" w:rsidP="00AD322A">
      <w:pPr>
        <w:spacing w:after="120" w:line="240" w:lineRule="auto"/>
        <w:rPr>
          <w:rFonts w:ascii="Times New Roman" w:hAnsi="Times New Roman"/>
          <w:b/>
          <w:i/>
        </w:rPr>
      </w:pPr>
      <w:r w:rsidRPr="003D4704">
        <w:rPr>
          <w:rFonts w:ascii="Times New Roman" w:hAnsi="Times New Roman"/>
          <w:b/>
          <w:i/>
        </w:rPr>
        <w:t>AVVERTENZE E PREREQUISITI</w:t>
      </w:r>
    </w:p>
    <w:p w14:paraId="309F1AE7" w14:textId="77777777" w:rsidR="0053741F" w:rsidRPr="00640083" w:rsidRDefault="0053741F" w:rsidP="0053741F">
      <w:pPr>
        <w:pStyle w:val="Testo2"/>
        <w:ind w:firstLine="0"/>
        <w:rPr>
          <w:rFonts w:ascii="Times New Roman" w:hAnsi="Times New Roman"/>
          <w:noProof w:val="0"/>
          <w:sz w:val="20"/>
        </w:rPr>
      </w:pPr>
      <w:r w:rsidRPr="00640083">
        <w:rPr>
          <w:rFonts w:ascii="Times New Roman" w:hAnsi="Times New Roman"/>
          <w:noProof w:val="0"/>
          <w:sz w:val="20"/>
        </w:rPr>
        <w:t xml:space="preserve">Il materiale didattico prodotto durante il corso ed eventuale materiale bibliografico integrativo per i singoli argomenti saranno forniti dal docente nel corso delle lezioni e sulla piattaforma </w:t>
      </w:r>
      <w:proofErr w:type="spellStart"/>
      <w:r w:rsidRPr="00640083">
        <w:rPr>
          <w:rFonts w:ascii="Times New Roman" w:hAnsi="Times New Roman"/>
          <w:noProof w:val="0"/>
          <w:sz w:val="20"/>
        </w:rPr>
        <w:t>Blackboard</w:t>
      </w:r>
      <w:proofErr w:type="spellEnd"/>
      <w:r w:rsidRPr="00640083">
        <w:rPr>
          <w:rFonts w:ascii="Times New Roman" w:hAnsi="Times New Roman"/>
          <w:noProof w:val="0"/>
          <w:sz w:val="20"/>
        </w:rPr>
        <w:t>.</w:t>
      </w:r>
    </w:p>
    <w:p w14:paraId="62D7E20A" w14:textId="77777777" w:rsidR="0053741F" w:rsidRDefault="0053741F" w:rsidP="0053741F">
      <w:pPr>
        <w:spacing w:after="120" w:line="240" w:lineRule="auto"/>
        <w:contextualSpacing/>
        <w:rPr>
          <w:rFonts w:ascii="Times New Roman" w:hAnsi="Times New Roman"/>
        </w:rPr>
      </w:pPr>
      <w:r w:rsidRPr="00CE37A6">
        <w:rPr>
          <w:rFonts w:ascii="Times New Roman" w:hAnsi="Times New Roman"/>
        </w:rPr>
        <w:t>Sono richieste conoscenze di base relative ai processi biologici e alla fisiologia animale.</w:t>
      </w:r>
    </w:p>
    <w:p w14:paraId="4C5B21E4" w14:textId="77777777" w:rsidR="00AD322A" w:rsidRDefault="00AD322A" w:rsidP="00AD322A">
      <w:pPr>
        <w:spacing w:after="120" w:line="240" w:lineRule="auto"/>
        <w:rPr>
          <w:rFonts w:ascii="Times New Roman" w:hAnsi="Times New Roman"/>
          <w:b/>
          <w:i/>
        </w:rPr>
      </w:pPr>
    </w:p>
    <w:p w14:paraId="5F30087C" w14:textId="77777777" w:rsidR="00AD322A" w:rsidRPr="00B74051" w:rsidRDefault="00AD322A" w:rsidP="00AD322A">
      <w:pPr>
        <w:spacing w:after="120" w:line="240" w:lineRule="auto"/>
        <w:rPr>
          <w:rFonts w:ascii="Times New Roman" w:hAnsi="Times New Roman"/>
          <w:b/>
          <w:i/>
        </w:rPr>
      </w:pPr>
      <w:r w:rsidRPr="00B74051">
        <w:rPr>
          <w:rFonts w:ascii="Times New Roman" w:hAnsi="Times New Roman"/>
          <w:b/>
          <w:i/>
        </w:rPr>
        <w:t>ORARIO E LUOGO DI RICEVIMENTO DEGLI STUDENTI</w:t>
      </w:r>
    </w:p>
    <w:p w14:paraId="50C26306" w14:textId="76354407" w:rsidR="00AD322A" w:rsidRPr="000D7FFE" w:rsidRDefault="00AD322A" w:rsidP="00AD322A">
      <w:pPr>
        <w:tabs>
          <w:tab w:val="left" w:pos="1560"/>
        </w:tabs>
        <w:spacing w:after="120" w:line="240" w:lineRule="auto"/>
        <w:rPr>
          <w:rFonts w:ascii="Times New Roman" w:hAnsi="Times New Roman"/>
        </w:rPr>
      </w:pPr>
      <w:r w:rsidRPr="003D4704">
        <w:rPr>
          <w:rFonts w:ascii="Times New Roman" w:hAnsi="Times New Roman"/>
        </w:rPr>
        <w:t xml:space="preserve">Il Prof. Maurizio Moschini riceve gli studenti dopo le lezioni o per appuntamento presso il Dipartimento di Scienze Animali, della Nutrizione e degli Alimenti </w:t>
      </w:r>
      <w:r w:rsidR="0053741F">
        <w:rPr>
          <w:rFonts w:ascii="Times New Roman" w:hAnsi="Times New Roman"/>
        </w:rPr>
        <w:t>-</w:t>
      </w:r>
      <w:r w:rsidRPr="003D4704">
        <w:rPr>
          <w:rFonts w:ascii="Times New Roman" w:hAnsi="Times New Roman"/>
        </w:rPr>
        <w:t xml:space="preserve"> </w:t>
      </w:r>
      <w:proofErr w:type="spellStart"/>
      <w:r w:rsidRPr="003D4704">
        <w:rPr>
          <w:rFonts w:ascii="Times New Roman" w:hAnsi="Times New Roman"/>
        </w:rPr>
        <w:t>D</w:t>
      </w:r>
      <w:r>
        <w:rPr>
          <w:rFonts w:ascii="Times New Roman" w:hAnsi="Times New Roman"/>
        </w:rPr>
        <w:t>i</w:t>
      </w:r>
      <w:r w:rsidRPr="003D4704">
        <w:rPr>
          <w:rFonts w:ascii="Times New Roman" w:hAnsi="Times New Roman"/>
        </w:rPr>
        <w:t>ANA</w:t>
      </w:r>
      <w:proofErr w:type="spellEnd"/>
      <w:r w:rsidRPr="003D4704">
        <w:rPr>
          <w:rFonts w:ascii="Times New Roman" w:hAnsi="Times New Roman"/>
        </w:rPr>
        <w:t xml:space="preserve"> (</w:t>
      </w:r>
      <w:proofErr w:type="spellStart"/>
      <w:r w:rsidRPr="003D4704">
        <w:rPr>
          <w:rFonts w:ascii="Times New Roman" w:hAnsi="Times New Roman"/>
        </w:rPr>
        <w:t>tel</w:t>
      </w:r>
      <w:proofErr w:type="spellEnd"/>
      <w:r w:rsidRPr="003D4704">
        <w:rPr>
          <w:rFonts w:ascii="Times New Roman" w:hAnsi="Times New Roman"/>
        </w:rPr>
        <w:t>: 0523/599192 - maurizio.moschini@unicatt.it).</w:t>
      </w:r>
    </w:p>
    <w:p w14:paraId="4C5DBF2F" w14:textId="77777777" w:rsidR="00AD322A" w:rsidRDefault="00AD322A" w:rsidP="00AD322A">
      <w:pPr>
        <w:pStyle w:val="Titolo1"/>
        <w:spacing w:before="0" w:after="120" w:line="240" w:lineRule="auto"/>
        <w:rPr>
          <w:rFonts w:ascii="Times New Roman" w:hAnsi="Times New Roman"/>
        </w:rPr>
      </w:pPr>
    </w:p>
    <w:p w14:paraId="342F44D0" w14:textId="77777777" w:rsidR="00D02E32" w:rsidRDefault="00D02E32" w:rsidP="00D02E32">
      <w:pPr>
        <w:tabs>
          <w:tab w:val="clear" w:pos="284"/>
        </w:tabs>
        <w:spacing w:line="240" w:lineRule="auto"/>
        <w:jc w:val="left"/>
        <w:rPr>
          <w:rFonts w:ascii="Times New Roman" w:hAnsi="Times New Roman"/>
          <w:b/>
          <w:bCs/>
          <w:noProof/>
        </w:rPr>
      </w:pPr>
      <w:r>
        <w:rPr>
          <w:rFonts w:ascii="Times New Roman" w:hAnsi="Times New Roman"/>
          <w:bCs/>
        </w:rPr>
        <w:br w:type="page"/>
      </w:r>
    </w:p>
    <w:p w14:paraId="0979E335" w14:textId="77777777" w:rsidR="00D02E32" w:rsidRPr="00D02E32" w:rsidRDefault="00D02E32" w:rsidP="00D02E32">
      <w:pPr>
        <w:pStyle w:val="Titolo3"/>
      </w:pPr>
    </w:p>
    <w:sectPr w:rsidR="00D02E32" w:rsidRPr="00D02E32" w:rsidSect="000F6918">
      <w:pgSz w:w="11906" w:h="16838" w:code="9"/>
      <w:pgMar w:top="1723"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379DE"/>
    <w:multiLevelType w:val="hybridMultilevel"/>
    <w:tmpl w:val="0DAA8E9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ED52D7C"/>
    <w:multiLevelType w:val="hybridMultilevel"/>
    <w:tmpl w:val="498A87D4"/>
    <w:lvl w:ilvl="0" w:tplc="EE4692F8">
      <w:start w:val="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97883782">
    <w:abstractNumId w:val="1"/>
  </w:num>
  <w:num w:numId="2" w16cid:durableId="1714691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S2MLc0MDEztTA0MjBT0lEKTi0uzszPAykwrAUAesZWtywAAAA="/>
  </w:docVars>
  <w:rsids>
    <w:rsidRoot w:val="002E5050"/>
    <w:rsid w:val="00002EBF"/>
    <w:rsid w:val="00031811"/>
    <w:rsid w:val="00036565"/>
    <w:rsid w:val="000416C0"/>
    <w:rsid w:val="00041FC1"/>
    <w:rsid w:val="00074741"/>
    <w:rsid w:val="000824F1"/>
    <w:rsid w:val="000D5D51"/>
    <w:rsid w:val="000D6998"/>
    <w:rsid w:val="000F20C0"/>
    <w:rsid w:val="000F21B0"/>
    <w:rsid w:val="000F3F8F"/>
    <w:rsid w:val="000F6918"/>
    <w:rsid w:val="001000B1"/>
    <w:rsid w:val="001008EF"/>
    <w:rsid w:val="00125708"/>
    <w:rsid w:val="00131383"/>
    <w:rsid w:val="00142E35"/>
    <w:rsid w:val="0014392B"/>
    <w:rsid w:val="0019383C"/>
    <w:rsid w:val="001A4318"/>
    <w:rsid w:val="001B0F73"/>
    <w:rsid w:val="001B5C92"/>
    <w:rsid w:val="001B6D9E"/>
    <w:rsid w:val="001D5D5A"/>
    <w:rsid w:val="001F2EC7"/>
    <w:rsid w:val="00214DC2"/>
    <w:rsid w:val="00217D78"/>
    <w:rsid w:val="0022498E"/>
    <w:rsid w:val="0023771A"/>
    <w:rsid w:val="00253C14"/>
    <w:rsid w:val="00267A7F"/>
    <w:rsid w:val="00294E95"/>
    <w:rsid w:val="002A10C0"/>
    <w:rsid w:val="002A2703"/>
    <w:rsid w:val="002A7D54"/>
    <w:rsid w:val="002B1E92"/>
    <w:rsid w:val="002C112A"/>
    <w:rsid w:val="002C26BE"/>
    <w:rsid w:val="002D6326"/>
    <w:rsid w:val="002E268C"/>
    <w:rsid w:val="002E5050"/>
    <w:rsid w:val="00314122"/>
    <w:rsid w:val="003254D8"/>
    <w:rsid w:val="003330B2"/>
    <w:rsid w:val="00333BB8"/>
    <w:rsid w:val="00387BEC"/>
    <w:rsid w:val="003938BB"/>
    <w:rsid w:val="00393952"/>
    <w:rsid w:val="00393A21"/>
    <w:rsid w:val="003B2A25"/>
    <w:rsid w:val="003D4704"/>
    <w:rsid w:val="003D7D90"/>
    <w:rsid w:val="003F6995"/>
    <w:rsid w:val="00401571"/>
    <w:rsid w:val="00423BC0"/>
    <w:rsid w:val="004251FF"/>
    <w:rsid w:val="0045097C"/>
    <w:rsid w:val="00453996"/>
    <w:rsid w:val="00472E8A"/>
    <w:rsid w:val="004A7C58"/>
    <w:rsid w:val="004B0DCB"/>
    <w:rsid w:val="004B6B8B"/>
    <w:rsid w:val="004C0B4D"/>
    <w:rsid w:val="004D49A2"/>
    <w:rsid w:val="004F7CA4"/>
    <w:rsid w:val="00502472"/>
    <w:rsid w:val="0050281D"/>
    <w:rsid w:val="0050616A"/>
    <w:rsid w:val="00524733"/>
    <w:rsid w:val="0053741F"/>
    <w:rsid w:val="00555172"/>
    <w:rsid w:val="0056793F"/>
    <w:rsid w:val="0058576F"/>
    <w:rsid w:val="0058693B"/>
    <w:rsid w:val="00590DB6"/>
    <w:rsid w:val="005931DD"/>
    <w:rsid w:val="005A4AA0"/>
    <w:rsid w:val="005B00D5"/>
    <w:rsid w:val="005D2BE5"/>
    <w:rsid w:val="005D63BA"/>
    <w:rsid w:val="005E6885"/>
    <w:rsid w:val="0060589B"/>
    <w:rsid w:val="00615275"/>
    <w:rsid w:val="00621374"/>
    <w:rsid w:val="00646539"/>
    <w:rsid w:val="00652E62"/>
    <w:rsid w:val="00673BF3"/>
    <w:rsid w:val="006A75D7"/>
    <w:rsid w:val="00733245"/>
    <w:rsid w:val="007349D7"/>
    <w:rsid w:val="007626F0"/>
    <w:rsid w:val="00764DCD"/>
    <w:rsid w:val="0077007E"/>
    <w:rsid w:val="00780388"/>
    <w:rsid w:val="007A0199"/>
    <w:rsid w:val="007A3244"/>
    <w:rsid w:val="007A48BD"/>
    <w:rsid w:val="007B105E"/>
    <w:rsid w:val="00820FA0"/>
    <w:rsid w:val="00821FC4"/>
    <w:rsid w:val="0082783F"/>
    <w:rsid w:val="00835938"/>
    <w:rsid w:val="00846E01"/>
    <w:rsid w:val="008825C6"/>
    <w:rsid w:val="00885B29"/>
    <w:rsid w:val="008A2477"/>
    <w:rsid w:val="008A77C6"/>
    <w:rsid w:val="008C083B"/>
    <w:rsid w:val="008C2CCA"/>
    <w:rsid w:val="00905072"/>
    <w:rsid w:val="009276DA"/>
    <w:rsid w:val="00934298"/>
    <w:rsid w:val="00936DB3"/>
    <w:rsid w:val="009417DB"/>
    <w:rsid w:val="00942123"/>
    <w:rsid w:val="009726B9"/>
    <w:rsid w:val="00986E11"/>
    <w:rsid w:val="009C7CBC"/>
    <w:rsid w:val="009F3C22"/>
    <w:rsid w:val="00A07B4F"/>
    <w:rsid w:val="00A428F7"/>
    <w:rsid w:val="00A568DE"/>
    <w:rsid w:val="00A77032"/>
    <w:rsid w:val="00A82CC5"/>
    <w:rsid w:val="00A85E30"/>
    <w:rsid w:val="00AC59DA"/>
    <w:rsid w:val="00AD322A"/>
    <w:rsid w:val="00AF1168"/>
    <w:rsid w:val="00B137A3"/>
    <w:rsid w:val="00B2492E"/>
    <w:rsid w:val="00B60914"/>
    <w:rsid w:val="00B87A0F"/>
    <w:rsid w:val="00BA134A"/>
    <w:rsid w:val="00BA30DC"/>
    <w:rsid w:val="00BA59E4"/>
    <w:rsid w:val="00C0667E"/>
    <w:rsid w:val="00C136C7"/>
    <w:rsid w:val="00C16048"/>
    <w:rsid w:val="00C41C19"/>
    <w:rsid w:val="00C70ACC"/>
    <w:rsid w:val="00C83C5B"/>
    <w:rsid w:val="00CA7B8B"/>
    <w:rsid w:val="00CB4ADF"/>
    <w:rsid w:val="00CD428A"/>
    <w:rsid w:val="00CE6708"/>
    <w:rsid w:val="00CF17A7"/>
    <w:rsid w:val="00CF5172"/>
    <w:rsid w:val="00D02E32"/>
    <w:rsid w:val="00D05062"/>
    <w:rsid w:val="00D05907"/>
    <w:rsid w:val="00D15812"/>
    <w:rsid w:val="00D212CB"/>
    <w:rsid w:val="00D32027"/>
    <w:rsid w:val="00D54DA7"/>
    <w:rsid w:val="00D63B35"/>
    <w:rsid w:val="00D65555"/>
    <w:rsid w:val="00D75CA8"/>
    <w:rsid w:val="00D928C2"/>
    <w:rsid w:val="00DB03DF"/>
    <w:rsid w:val="00DF1B30"/>
    <w:rsid w:val="00E22BAA"/>
    <w:rsid w:val="00E5721E"/>
    <w:rsid w:val="00E82362"/>
    <w:rsid w:val="00EA0BE0"/>
    <w:rsid w:val="00ED4051"/>
    <w:rsid w:val="00EE69A0"/>
    <w:rsid w:val="00EF4E53"/>
    <w:rsid w:val="00F02FE5"/>
    <w:rsid w:val="00F211E2"/>
    <w:rsid w:val="00F26B12"/>
    <w:rsid w:val="00F31D52"/>
    <w:rsid w:val="00F42464"/>
    <w:rsid w:val="00F47874"/>
    <w:rsid w:val="00F5441C"/>
    <w:rsid w:val="00F55435"/>
    <w:rsid w:val="00F81F9F"/>
    <w:rsid w:val="00FB5789"/>
    <w:rsid w:val="00FB74AB"/>
    <w:rsid w:val="00FE02FC"/>
    <w:rsid w:val="00FE0853"/>
    <w:rsid w:val="00FF25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9C748"/>
  <w15:docId w15:val="{A6F6C868-A670-4546-9190-A14E64CB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4F7CA4"/>
    <w:rPr>
      <w:rFonts w:ascii="Tahoma" w:hAnsi="Tahoma" w:cs="Tahoma"/>
      <w:sz w:val="16"/>
      <w:szCs w:val="16"/>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link w:val="Testo2Carattere"/>
    <w:qFormat/>
    <w:pPr>
      <w:spacing w:line="220" w:lineRule="exact"/>
      <w:ind w:firstLine="284"/>
      <w:jc w:val="both"/>
    </w:pPr>
    <w:rPr>
      <w:rFonts w:ascii="Times" w:hAnsi="Times"/>
      <w:noProof/>
      <w:sz w:val="18"/>
    </w:rPr>
  </w:style>
  <w:style w:type="table" w:styleId="Grigliatabella">
    <w:name w:val="Table Grid"/>
    <w:basedOn w:val="Tabellanormale"/>
    <w:rsid w:val="00605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FB74AB"/>
    <w:rPr>
      <w:color w:val="0000FF" w:themeColor="hyperlink"/>
      <w:u w:val="single"/>
    </w:rPr>
  </w:style>
  <w:style w:type="character" w:styleId="Collegamentovisitato">
    <w:name w:val="FollowedHyperlink"/>
    <w:basedOn w:val="Carpredefinitoparagrafo"/>
    <w:rsid w:val="0019383C"/>
    <w:rPr>
      <w:color w:val="800080" w:themeColor="followedHyperlink"/>
      <w:u w:val="single"/>
    </w:rPr>
  </w:style>
  <w:style w:type="paragraph" w:customStyle="1" w:styleId="Standard">
    <w:name w:val="Standard"/>
    <w:rsid w:val="008825C6"/>
    <w:pPr>
      <w:suppressAutoHyphens/>
      <w:autoSpaceDN w:val="0"/>
    </w:pPr>
    <w:rPr>
      <w:rFonts w:ascii="Liberation Serif" w:eastAsia="SimSun" w:hAnsi="Liberation Serif" w:cs="Lucida Sans"/>
      <w:kern w:val="3"/>
      <w:sz w:val="24"/>
      <w:szCs w:val="24"/>
      <w:lang w:eastAsia="zh-CN" w:bidi="hi-IN"/>
    </w:rPr>
  </w:style>
  <w:style w:type="character" w:customStyle="1" w:styleId="Testo2Carattere">
    <w:name w:val="Testo 2 Carattere"/>
    <w:link w:val="Testo2"/>
    <w:locked/>
    <w:rsid w:val="00FF253E"/>
    <w:rPr>
      <w:rFonts w:ascii="Times" w:hAnsi="Times"/>
      <w:noProof/>
      <w:sz w:val="18"/>
    </w:rPr>
  </w:style>
  <w:style w:type="paragraph" w:styleId="Paragrafoelenco">
    <w:name w:val="List Paragraph"/>
    <w:basedOn w:val="Normale"/>
    <w:uiPriority w:val="34"/>
    <w:qFormat/>
    <w:rsid w:val="00820FA0"/>
    <w:pPr>
      <w:ind w:left="720"/>
      <w:contextualSpacing/>
    </w:pPr>
  </w:style>
  <w:style w:type="character" w:styleId="Rimandocommento">
    <w:name w:val="annotation reference"/>
    <w:basedOn w:val="Carpredefinitoparagrafo"/>
    <w:semiHidden/>
    <w:unhideWhenUsed/>
    <w:rsid w:val="00673BF3"/>
    <w:rPr>
      <w:sz w:val="16"/>
      <w:szCs w:val="16"/>
    </w:rPr>
  </w:style>
  <w:style w:type="paragraph" w:styleId="Testocommento">
    <w:name w:val="annotation text"/>
    <w:basedOn w:val="Normale"/>
    <w:link w:val="TestocommentoCarattere"/>
    <w:semiHidden/>
    <w:unhideWhenUsed/>
    <w:rsid w:val="00673BF3"/>
    <w:pPr>
      <w:spacing w:line="240" w:lineRule="auto"/>
    </w:pPr>
  </w:style>
  <w:style w:type="character" w:customStyle="1" w:styleId="TestocommentoCarattere">
    <w:name w:val="Testo commento Carattere"/>
    <w:basedOn w:val="Carpredefinitoparagrafo"/>
    <w:link w:val="Testocommento"/>
    <w:semiHidden/>
    <w:rsid w:val="00673BF3"/>
    <w:rPr>
      <w:rFonts w:ascii="Times" w:hAnsi="Times"/>
    </w:rPr>
  </w:style>
  <w:style w:type="paragraph" w:styleId="Soggettocommento">
    <w:name w:val="annotation subject"/>
    <w:basedOn w:val="Testocommento"/>
    <w:next w:val="Testocommento"/>
    <w:link w:val="SoggettocommentoCarattere"/>
    <w:semiHidden/>
    <w:unhideWhenUsed/>
    <w:rsid w:val="00673BF3"/>
    <w:rPr>
      <w:b/>
      <w:bCs/>
    </w:rPr>
  </w:style>
  <w:style w:type="character" w:customStyle="1" w:styleId="SoggettocommentoCarattere">
    <w:name w:val="Soggetto commento Carattere"/>
    <w:basedOn w:val="TestocommentoCarattere"/>
    <w:link w:val="Soggettocommento"/>
    <w:semiHidden/>
    <w:rsid w:val="00673BF3"/>
    <w:rPr>
      <w:rFonts w:ascii="Times" w:hAnsi="Times"/>
      <w:b/>
      <w:bCs/>
    </w:rPr>
  </w:style>
  <w:style w:type="paragraph" w:styleId="Revisione">
    <w:name w:val="Revision"/>
    <w:hidden/>
    <w:uiPriority w:val="99"/>
    <w:semiHidden/>
    <w:rsid w:val="00A428F7"/>
    <w:rPr>
      <w:rFonts w:ascii="Times" w:hAnsi="Times"/>
    </w:rPr>
  </w:style>
  <w:style w:type="character" w:customStyle="1" w:styleId="Titolo1Carattere">
    <w:name w:val="Titolo 1 Carattere"/>
    <w:basedOn w:val="Carpredefinitoparagrafo"/>
    <w:link w:val="Titolo1"/>
    <w:rsid w:val="00A428F7"/>
    <w:rPr>
      <w:rFonts w:ascii="Times" w:hAnsi="Times"/>
      <w:b/>
      <w:noProof/>
    </w:rPr>
  </w:style>
  <w:style w:type="character" w:customStyle="1" w:styleId="Titolo2Carattere">
    <w:name w:val="Titolo 2 Carattere"/>
    <w:basedOn w:val="Carpredefinitoparagrafo"/>
    <w:link w:val="Titolo2"/>
    <w:rsid w:val="00A428F7"/>
    <w:rPr>
      <w:rFonts w:ascii="Times" w:hAnsi="Times"/>
      <w:smallCaps/>
      <w:noProof/>
      <w:sz w:val="18"/>
    </w:rPr>
  </w:style>
  <w:style w:type="character" w:customStyle="1" w:styleId="CollegamentoInternet">
    <w:name w:val="Collegamento Internet"/>
    <w:basedOn w:val="Carpredefinitoparagrafo"/>
    <w:unhideWhenUsed/>
    <w:rsid w:val="00615275"/>
    <w:rPr>
      <w:color w:val="0000FF" w:themeColor="hyperlink"/>
      <w:u w:val="single"/>
    </w:rPr>
  </w:style>
  <w:style w:type="character" w:customStyle="1" w:styleId="ts-alignment-element">
    <w:name w:val="ts-alignment-element"/>
    <w:basedOn w:val="Carpredefinitoparagrafo"/>
    <w:rsid w:val="00B137A3"/>
  </w:style>
  <w:style w:type="character" w:styleId="Menzionenonrisolta">
    <w:name w:val="Unresolved Mention"/>
    <w:basedOn w:val="Carpredefinitoparagrafo"/>
    <w:uiPriority w:val="99"/>
    <w:semiHidden/>
    <w:unhideWhenUsed/>
    <w:rsid w:val="00524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8836">
      <w:bodyDiv w:val="1"/>
      <w:marLeft w:val="0"/>
      <w:marRight w:val="0"/>
      <w:marTop w:val="0"/>
      <w:marBottom w:val="0"/>
      <w:divBdr>
        <w:top w:val="none" w:sz="0" w:space="0" w:color="auto"/>
        <w:left w:val="none" w:sz="0" w:space="0" w:color="auto"/>
        <w:bottom w:val="none" w:sz="0" w:space="0" w:color="auto"/>
        <w:right w:val="none" w:sz="0" w:space="0" w:color="auto"/>
      </w:divBdr>
    </w:div>
    <w:div w:id="470825257">
      <w:bodyDiv w:val="1"/>
      <w:marLeft w:val="0"/>
      <w:marRight w:val="0"/>
      <w:marTop w:val="0"/>
      <w:marBottom w:val="0"/>
      <w:divBdr>
        <w:top w:val="none" w:sz="0" w:space="0" w:color="auto"/>
        <w:left w:val="none" w:sz="0" w:space="0" w:color="auto"/>
        <w:bottom w:val="none" w:sz="0" w:space="0" w:color="auto"/>
        <w:right w:val="none" w:sz="0" w:space="0" w:color="auto"/>
      </w:divBdr>
    </w:div>
    <w:div w:id="957684890">
      <w:bodyDiv w:val="1"/>
      <w:marLeft w:val="0"/>
      <w:marRight w:val="0"/>
      <w:marTop w:val="0"/>
      <w:marBottom w:val="0"/>
      <w:divBdr>
        <w:top w:val="none" w:sz="0" w:space="0" w:color="auto"/>
        <w:left w:val="none" w:sz="0" w:space="0" w:color="auto"/>
        <w:bottom w:val="none" w:sz="0" w:space="0" w:color="auto"/>
        <w:right w:val="none" w:sz="0" w:space="0" w:color="auto"/>
      </w:divBdr>
    </w:div>
    <w:div w:id="1001471357">
      <w:bodyDiv w:val="1"/>
      <w:marLeft w:val="0"/>
      <w:marRight w:val="0"/>
      <w:marTop w:val="0"/>
      <w:marBottom w:val="0"/>
      <w:divBdr>
        <w:top w:val="none" w:sz="0" w:space="0" w:color="auto"/>
        <w:left w:val="none" w:sz="0" w:space="0" w:color="auto"/>
        <w:bottom w:val="none" w:sz="0" w:space="0" w:color="auto"/>
        <w:right w:val="none" w:sz="0" w:space="0" w:color="auto"/>
      </w:divBdr>
    </w:div>
    <w:div w:id="1034574539">
      <w:bodyDiv w:val="1"/>
      <w:marLeft w:val="0"/>
      <w:marRight w:val="0"/>
      <w:marTop w:val="0"/>
      <w:marBottom w:val="0"/>
      <w:divBdr>
        <w:top w:val="none" w:sz="0" w:space="0" w:color="auto"/>
        <w:left w:val="none" w:sz="0" w:space="0" w:color="auto"/>
        <w:bottom w:val="none" w:sz="0" w:space="0" w:color="auto"/>
        <w:right w:val="none" w:sz="0" w:space="0" w:color="auto"/>
      </w:divBdr>
    </w:div>
    <w:div w:id="118490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uca.cattaneo@unicatt.i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uisa.boiardi\Dati%20applicazioni\Microsoft\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32534-F4F1-45AA-A9ED-8AB62E32089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Template>
  <TotalTime>1</TotalTime>
  <Pages>6</Pages>
  <Words>1551</Words>
  <Characters>8844</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UCSC Piacenza</dc:creator>
  <cp:lastModifiedBy>Barbieri Elisa</cp:lastModifiedBy>
  <cp:revision>2</cp:revision>
  <cp:lastPrinted>2013-04-04T08:45:00Z</cp:lastPrinted>
  <dcterms:created xsi:type="dcterms:W3CDTF">2026-08-18T08:50:00Z</dcterms:created>
  <dcterms:modified xsi:type="dcterms:W3CDTF">2026-08-18T08:50:00Z</dcterms:modified>
</cp:coreProperties>
</file>