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C96B40" w14:textId="687B6039" w:rsidR="00FE357C" w:rsidRPr="0047476B" w:rsidRDefault="000A7A59" w:rsidP="00FE357C">
      <w:pPr>
        <w:rPr>
          <w:rFonts w:ascii="Times New Roman" w:hAnsi="Times New Roman"/>
          <w:b/>
          <w:noProof/>
        </w:rPr>
      </w:pPr>
      <w:r w:rsidRPr="0047476B">
        <w:rPr>
          <w:rFonts w:ascii="Times New Roman" w:hAnsi="Times New Roman"/>
          <w:b/>
          <w:noProof/>
        </w:rPr>
        <w:t>CHANNEL INNOVATION MANAGEMENT</w:t>
      </w:r>
    </w:p>
    <w:p w14:paraId="772443C3" w14:textId="7F464319" w:rsidR="00FE357C" w:rsidRPr="0047476B" w:rsidRDefault="00862715" w:rsidP="00FE357C">
      <w:pPr>
        <w:rPr>
          <w:rFonts w:ascii="Times New Roman" w:hAnsi="Times New Roman"/>
          <w:smallCaps/>
          <w:noProof/>
          <w:sz w:val="18"/>
          <w:szCs w:val="18"/>
        </w:rPr>
      </w:pPr>
      <w:r>
        <w:rPr>
          <w:rFonts w:ascii="Times New Roman" w:hAnsi="Times New Roman"/>
          <w:smallCaps/>
          <w:noProof/>
          <w:sz w:val="18"/>
          <w:szCs w:val="18"/>
        </w:rPr>
        <w:t>Alessandro Iuffmann Ghezzi</w:t>
      </w:r>
      <w:r w:rsidR="004771BA">
        <w:rPr>
          <w:rFonts w:ascii="Times New Roman" w:hAnsi="Times New Roman"/>
          <w:smallCaps/>
          <w:noProof/>
          <w:sz w:val="18"/>
          <w:szCs w:val="18"/>
        </w:rPr>
        <w:t xml:space="preserve"> </w:t>
      </w:r>
      <w:r w:rsidR="00416E7E" w:rsidRPr="0047476B">
        <w:rPr>
          <w:rFonts w:ascii="Times New Roman" w:hAnsi="Times New Roman"/>
          <w:smallCaps/>
          <w:noProof/>
          <w:sz w:val="18"/>
          <w:szCs w:val="18"/>
        </w:rPr>
        <w:t xml:space="preserve">- </w:t>
      </w:r>
      <w:r w:rsidR="006F57AA">
        <w:rPr>
          <w:rFonts w:ascii="Times New Roman" w:hAnsi="Times New Roman"/>
          <w:smallCaps/>
          <w:noProof/>
          <w:sz w:val="18"/>
          <w:szCs w:val="18"/>
        </w:rPr>
        <w:t>Michele Raggi</w:t>
      </w:r>
      <w:r w:rsidR="00B1789F" w:rsidRPr="0047476B">
        <w:rPr>
          <w:rFonts w:ascii="Times New Roman" w:hAnsi="Times New Roman"/>
          <w:smallCaps/>
          <w:noProof/>
          <w:sz w:val="18"/>
          <w:szCs w:val="18"/>
        </w:rPr>
        <w:t xml:space="preserve"> </w:t>
      </w:r>
    </w:p>
    <w:p w14:paraId="4548794D" w14:textId="77777777" w:rsidR="00FE357C" w:rsidRPr="0047476B" w:rsidRDefault="00FE357C" w:rsidP="00FE357C">
      <w:pPr>
        <w:rPr>
          <w:rFonts w:ascii="Times New Roman" w:hAnsi="Times New Roman"/>
          <w:noProof/>
          <w:sz w:val="18"/>
          <w:szCs w:val="18"/>
        </w:rPr>
      </w:pPr>
    </w:p>
    <w:p w14:paraId="6862F4FB" w14:textId="27CD8D05" w:rsidR="00360E1F" w:rsidRPr="00B1789F" w:rsidRDefault="00360E1F" w:rsidP="00360E1F">
      <w:pPr>
        <w:rPr>
          <w:rFonts w:ascii="Times New Roman" w:hAnsi="Times New Roman"/>
          <w:b/>
          <w:noProof/>
          <w:sz w:val="18"/>
          <w:szCs w:val="18"/>
        </w:rPr>
      </w:pPr>
      <w:r w:rsidRPr="00B1789F">
        <w:rPr>
          <w:rFonts w:ascii="Times New Roman" w:hAnsi="Times New Roman"/>
          <w:b/>
          <w:noProof/>
          <w:sz w:val="18"/>
          <w:szCs w:val="18"/>
        </w:rPr>
        <w:t xml:space="preserve">Modulo I – </w:t>
      </w:r>
      <w:r w:rsidR="0047476B">
        <w:rPr>
          <w:rFonts w:ascii="Times New Roman" w:hAnsi="Times New Roman"/>
          <w:b/>
          <w:noProof/>
          <w:sz w:val="18"/>
          <w:szCs w:val="18"/>
        </w:rPr>
        <w:t>Retail Innovation Strategy</w:t>
      </w:r>
    </w:p>
    <w:p w14:paraId="0FCB248E" w14:textId="3EB857E0" w:rsidR="00FC24F4" w:rsidRPr="00B1789F" w:rsidRDefault="00862715" w:rsidP="00360E1F">
      <w:pPr>
        <w:rPr>
          <w:rFonts w:ascii="Times New Roman" w:hAnsi="Times New Roman"/>
          <w:smallCaps/>
          <w:noProof/>
          <w:sz w:val="18"/>
          <w:szCs w:val="18"/>
        </w:rPr>
      </w:pPr>
      <w:r>
        <w:rPr>
          <w:rFonts w:ascii="Times New Roman" w:hAnsi="Times New Roman"/>
          <w:smallCaps/>
          <w:noProof/>
          <w:sz w:val="18"/>
          <w:szCs w:val="18"/>
        </w:rPr>
        <w:t>prof. Alessandro Iuffmann Ghezzi</w:t>
      </w:r>
    </w:p>
    <w:p w14:paraId="1F165453" w14:textId="77777777" w:rsidR="00360E1F" w:rsidRPr="00B1789F" w:rsidRDefault="00360E1F" w:rsidP="00416E7E">
      <w:pPr>
        <w:spacing w:before="240" w:after="120"/>
        <w:ind w:left="567" w:hanging="567"/>
        <w:rPr>
          <w:rFonts w:ascii="Times New Roman" w:hAnsi="Times New Roman"/>
          <w:b/>
          <w:i/>
          <w:sz w:val="18"/>
          <w:szCs w:val="18"/>
        </w:rPr>
      </w:pPr>
      <w:r w:rsidRPr="00B1789F">
        <w:rPr>
          <w:rFonts w:ascii="Times New Roman" w:hAnsi="Times New Roman"/>
          <w:b/>
          <w:i/>
          <w:sz w:val="18"/>
          <w:szCs w:val="18"/>
        </w:rPr>
        <w:t>OBIETTIVO DEL CORSO E RISULTATI DI APPRENDIMENTO ATTESI</w:t>
      </w:r>
    </w:p>
    <w:p w14:paraId="49811864" w14:textId="1594A2DE" w:rsidR="000A7A59" w:rsidRDefault="0047476B" w:rsidP="004771BA">
      <w:pPr>
        <w:tabs>
          <w:tab w:val="clear" w:pos="284"/>
        </w:tabs>
        <w:ind w:firstLine="284"/>
        <w:rPr>
          <w:rFonts w:ascii="Times New Roman" w:hAnsi="Times New Roman"/>
          <w:noProof/>
          <w:sz w:val="18"/>
          <w:szCs w:val="18"/>
        </w:rPr>
      </w:pPr>
      <w:r>
        <w:rPr>
          <w:rFonts w:ascii="Times New Roman" w:hAnsi="Times New Roman"/>
          <w:noProof/>
          <w:sz w:val="18"/>
          <w:szCs w:val="18"/>
        </w:rPr>
        <w:t xml:space="preserve">Fornire agli studenti </w:t>
      </w:r>
      <w:r w:rsidR="002F1C0F">
        <w:rPr>
          <w:rFonts w:ascii="Times New Roman" w:hAnsi="Times New Roman"/>
          <w:noProof/>
          <w:sz w:val="18"/>
          <w:szCs w:val="18"/>
        </w:rPr>
        <w:t xml:space="preserve">adeguate conoscenze di retail management, da un punto di vista sia strategico che operativo. Gli studenti avranno modo di approfondire le complessità che caratterizzano il panorama nazionale ed internazionale del retail, il comportamento del consumatore ed il ruolo di un’efficace pianificazione strategica. Il corso si propone, altresì, di introdurre </w:t>
      </w:r>
      <w:r w:rsidR="000A7A59">
        <w:rPr>
          <w:rFonts w:ascii="Times New Roman" w:hAnsi="Times New Roman"/>
          <w:noProof/>
          <w:sz w:val="18"/>
          <w:szCs w:val="18"/>
        </w:rPr>
        <w:t>gli studenti alla formulazione di diverse strategie di retailing, all</w:t>
      </w:r>
      <w:r w:rsidR="004771BA" w:rsidRPr="004771BA">
        <w:rPr>
          <w:rFonts w:ascii="Times New Roman" w:hAnsi="Times New Roman"/>
          <w:noProof/>
          <w:sz w:val="18"/>
          <w:szCs w:val="18"/>
        </w:rPr>
        <w:t>e tematiche dell’e-commerce</w:t>
      </w:r>
      <w:r w:rsidR="000A7A59">
        <w:rPr>
          <w:rFonts w:ascii="Times New Roman" w:hAnsi="Times New Roman"/>
          <w:noProof/>
          <w:sz w:val="18"/>
          <w:szCs w:val="18"/>
        </w:rPr>
        <w:t xml:space="preserve">, </w:t>
      </w:r>
      <w:r w:rsidR="004771BA" w:rsidRPr="004771BA">
        <w:rPr>
          <w:rFonts w:ascii="Times New Roman" w:hAnsi="Times New Roman"/>
          <w:noProof/>
          <w:sz w:val="18"/>
          <w:szCs w:val="18"/>
        </w:rPr>
        <w:t>del retail medi</w:t>
      </w:r>
      <w:r w:rsidR="000A7A59">
        <w:rPr>
          <w:rFonts w:ascii="Times New Roman" w:hAnsi="Times New Roman"/>
          <w:noProof/>
          <w:sz w:val="18"/>
          <w:szCs w:val="18"/>
        </w:rPr>
        <w:t xml:space="preserve">a e </w:t>
      </w:r>
      <w:r w:rsidR="004771BA" w:rsidRPr="004771BA">
        <w:rPr>
          <w:rFonts w:ascii="Times New Roman" w:hAnsi="Times New Roman"/>
          <w:noProof/>
          <w:sz w:val="18"/>
          <w:szCs w:val="18"/>
        </w:rPr>
        <w:t>dell’agentic commerc</w:t>
      </w:r>
      <w:r w:rsidR="000A7A59">
        <w:rPr>
          <w:rFonts w:ascii="Times New Roman" w:hAnsi="Times New Roman"/>
          <w:noProof/>
          <w:sz w:val="18"/>
          <w:szCs w:val="18"/>
        </w:rPr>
        <w:t>e, alla gestione di sistemi CRM (</w:t>
      </w:r>
      <w:r w:rsidR="000A7A59" w:rsidRPr="000B4E9F">
        <w:rPr>
          <w:rFonts w:ascii="Times New Roman" w:hAnsi="Times New Roman"/>
          <w:i/>
          <w:iCs/>
          <w:noProof/>
          <w:sz w:val="18"/>
          <w:szCs w:val="18"/>
        </w:rPr>
        <w:t>customer relationship management</w:t>
      </w:r>
      <w:r w:rsidR="000A7A59">
        <w:rPr>
          <w:rFonts w:ascii="Times New Roman" w:hAnsi="Times New Roman"/>
          <w:noProof/>
          <w:sz w:val="18"/>
          <w:szCs w:val="18"/>
        </w:rPr>
        <w:t xml:space="preserve">) e di </w:t>
      </w:r>
      <w:r w:rsidR="000A7A59" w:rsidRPr="000B4E9F">
        <w:rPr>
          <w:rFonts w:ascii="Times New Roman" w:hAnsi="Times New Roman"/>
          <w:i/>
          <w:iCs/>
          <w:noProof/>
          <w:sz w:val="18"/>
          <w:szCs w:val="18"/>
        </w:rPr>
        <w:t>supply-chain</w:t>
      </w:r>
      <w:r w:rsidR="000A7A59">
        <w:rPr>
          <w:rFonts w:ascii="Times New Roman" w:hAnsi="Times New Roman"/>
          <w:noProof/>
          <w:sz w:val="18"/>
          <w:szCs w:val="18"/>
        </w:rPr>
        <w:t>, alla costruzione di relazioni con il cliente.</w:t>
      </w:r>
    </w:p>
    <w:p w14:paraId="2B8E27E5" w14:textId="77777777" w:rsidR="004771BA" w:rsidRDefault="004771BA" w:rsidP="004771BA">
      <w:pPr>
        <w:tabs>
          <w:tab w:val="clear" w:pos="284"/>
        </w:tabs>
        <w:ind w:firstLine="284"/>
        <w:rPr>
          <w:rFonts w:ascii="Times New Roman" w:hAnsi="Times New Roman"/>
          <w:noProof/>
          <w:sz w:val="18"/>
          <w:szCs w:val="18"/>
        </w:rPr>
      </w:pPr>
    </w:p>
    <w:p w14:paraId="00BA93CF" w14:textId="5092D096" w:rsidR="000A7A59" w:rsidRDefault="000A7A59" w:rsidP="00416E7E">
      <w:pPr>
        <w:tabs>
          <w:tab w:val="clear" w:pos="284"/>
        </w:tabs>
        <w:ind w:firstLine="284"/>
        <w:rPr>
          <w:rFonts w:ascii="Times New Roman" w:hAnsi="Times New Roman"/>
          <w:noProof/>
          <w:sz w:val="18"/>
          <w:szCs w:val="18"/>
        </w:rPr>
      </w:pPr>
      <w:r>
        <w:rPr>
          <w:rFonts w:ascii="Times New Roman" w:hAnsi="Times New Roman"/>
          <w:noProof/>
          <w:sz w:val="18"/>
          <w:szCs w:val="18"/>
        </w:rPr>
        <w:t>Al termine del corso lo studente:</w:t>
      </w:r>
    </w:p>
    <w:p w14:paraId="632FEDA4" w14:textId="77777777" w:rsidR="004771BA" w:rsidRDefault="004771BA" w:rsidP="00416E7E">
      <w:pPr>
        <w:tabs>
          <w:tab w:val="clear" w:pos="284"/>
        </w:tabs>
        <w:ind w:firstLine="284"/>
        <w:rPr>
          <w:rFonts w:ascii="Times New Roman" w:hAnsi="Times New Roman"/>
          <w:noProof/>
          <w:sz w:val="18"/>
          <w:szCs w:val="18"/>
        </w:rPr>
      </w:pPr>
    </w:p>
    <w:p w14:paraId="0B9889ED" w14:textId="0737273A" w:rsidR="000A7A59" w:rsidRDefault="000A7A59" w:rsidP="000A7A59">
      <w:pPr>
        <w:pStyle w:val="Paragrafoelenco"/>
        <w:numPr>
          <w:ilvl w:val="0"/>
          <w:numId w:val="3"/>
        </w:numPr>
        <w:tabs>
          <w:tab w:val="clear" w:pos="284"/>
        </w:tabs>
        <w:rPr>
          <w:rFonts w:ascii="Times New Roman" w:hAnsi="Times New Roman"/>
          <w:noProof/>
          <w:sz w:val="18"/>
          <w:szCs w:val="18"/>
        </w:rPr>
      </w:pPr>
      <w:r>
        <w:rPr>
          <w:rFonts w:ascii="Times New Roman" w:hAnsi="Times New Roman"/>
          <w:noProof/>
          <w:sz w:val="18"/>
          <w:szCs w:val="18"/>
        </w:rPr>
        <w:t xml:space="preserve">avrà acquisito una conoscenza del panorama retail tale da garantirgli la comprensione di come le </w:t>
      </w:r>
      <w:r w:rsidR="0018112C" w:rsidRPr="0018112C">
        <w:rPr>
          <w:rFonts w:ascii="Times New Roman" w:hAnsi="Times New Roman"/>
          <w:noProof/>
          <w:sz w:val="18"/>
          <w:szCs w:val="18"/>
        </w:rPr>
        <w:t>princ</w:t>
      </w:r>
      <w:r>
        <w:rPr>
          <w:rFonts w:ascii="Times New Roman" w:hAnsi="Times New Roman"/>
          <w:noProof/>
          <w:sz w:val="18"/>
          <w:szCs w:val="18"/>
        </w:rPr>
        <w:t xml:space="preserve">ipali strategie di retailing </w:t>
      </w:r>
      <w:r w:rsidR="000B4E9F">
        <w:rPr>
          <w:rFonts w:ascii="Times New Roman" w:hAnsi="Times New Roman"/>
          <w:noProof/>
          <w:sz w:val="18"/>
          <w:szCs w:val="18"/>
        </w:rPr>
        <w:t>vengono</w:t>
      </w:r>
      <w:r>
        <w:rPr>
          <w:rFonts w:ascii="Times New Roman" w:hAnsi="Times New Roman"/>
          <w:noProof/>
          <w:sz w:val="18"/>
          <w:szCs w:val="18"/>
        </w:rPr>
        <w:t xml:space="preserve"> formulate ed implementate;</w:t>
      </w:r>
    </w:p>
    <w:p w14:paraId="5C42DBF1" w14:textId="583EF294" w:rsidR="000A7A59" w:rsidRDefault="000A7A59" w:rsidP="000A7A59">
      <w:pPr>
        <w:pStyle w:val="Paragrafoelenco"/>
        <w:numPr>
          <w:ilvl w:val="0"/>
          <w:numId w:val="3"/>
        </w:numPr>
        <w:tabs>
          <w:tab w:val="clear" w:pos="284"/>
        </w:tabs>
        <w:rPr>
          <w:rFonts w:ascii="Times New Roman" w:hAnsi="Times New Roman"/>
          <w:noProof/>
          <w:sz w:val="18"/>
          <w:szCs w:val="18"/>
        </w:rPr>
      </w:pPr>
      <w:r>
        <w:rPr>
          <w:rFonts w:ascii="Times New Roman" w:hAnsi="Times New Roman"/>
          <w:noProof/>
          <w:sz w:val="18"/>
          <w:szCs w:val="18"/>
        </w:rPr>
        <w:t xml:space="preserve">avrà imparato a </w:t>
      </w:r>
      <w:r w:rsidR="000B4E9F" w:rsidRPr="000B4E9F">
        <w:rPr>
          <w:rFonts w:ascii="Times New Roman" w:hAnsi="Times New Roman"/>
          <w:noProof/>
          <w:sz w:val="18"/>
          <w:szCs w:val="18"/>
        </w:rPr>
        <w:t>prendere decisioni strategiche informate che comportano l'impegno di risorse significative per ottenere vantaggi competitivi a lungo termine nel settore del retail</w:t>
      </w:r>
      <w:r w:rsidR="000B4E9F">
        <w:rPr>
          <w:rFonts w:ascii="Times New Roman" w:hAnsi="Times New Roman"/>
          <w:noProof/>
          <w:sz w:val="18"/>
          <w:szCs w:val="18"/>
        </w:rPr>
        <w:t>;</w:t>
      </w:r>
    </w:p>
    <w:p w14:paraId="51D25885" w14:textId="57FC76B4" w:rsidR="000B4E9F" w:rsidRPr="000A7A59" w:rsidRDefault="000B4E9F" w:rsidP="000A7A59">
      <w:pPr>
        <w:pStyle w:val="Paragrafoelenco"/>
        <w:numPr>
          <w:ilvl w:val="0"/>
          <w:numId w:val="3"/>
        </w:numPr>
        <w:tabs>
          <w:tab w:val="clear" w:pos="284"/>
        </w:tabs>
        <w:rPr>
          <w:rFonts w:ascii="Times New Roman" w:hAnsi="Times New Roman"/>
          <w:noProof/>
          <w:sz w:val="18"/>
          <w:szCs w:val="18"/>
        </w:rPr>
      </w:pPr>
      <w:r>
        <w:rPr>
          <w:rFonts w:ascii="Times New Roman" w:hAnsi="Times New Roman"/>
          <w:noProof/>
          <w:sz w:val="18"/>
          <w:szCs w:val="18"/>
        </w:rPr>
        <w:t xml:space="preserve">avrà acquisito </w:t>
      </w:r>
      <w:r w:rsidRPr="000B4E9F">
        <w:rPr>
          <w:rFonts w:ascii="Times New Roman" w:hAnsi="Times New Roman"/>
          <w:noProof/>
          <w:sz w:val="18"/>
          <w:szCs w:val="18"/>
        </w:rPr>
        <w:t>le competenze per prendere decisioni tattiche che migliorano l'efficienza operativa</w:t>
      </w:r>
      <w:r>
        <w:rPr>
          <w:rFonts w:ascii="Times New Roman" w:hAnsi="Times New Roman"/>
          <w:noProof/>
          <w:sz w:val="18"/>
          <w:szCs w:val="18"/>
        </w:rPr>
        <w:t xml:space="preserve">, </w:t>
      </w:r>
      <w:r w:rsidRPr="000B4E9F">
        <w:rPr>
          <w:rFonts w:ascii="Times New Roman" w:hAnsi="Times New Roman"/>
          <w:noProof/>
          <w:sz w:val="18"/>
          <w:szCs w:val="18"/>
        </w:rPr>
        <w:t>cruciali per l'attuazione efficace delle strategie di retail.</w:t>
      </w:r>
    </w:p>
    <w:p w14:paraId="6B2DF097" w14:textId="77777777" w:rsidR="00360E1F" w:rsidRPr="00FC24F4" w:rsidRDefault="00360E1F" w:rsidP="00416E7E">
      <w:pPr>
        <w:spacing w:before="240" w:after="120"/>
        <w:ind w:left="567" w:hanging="567"/>
        <w:rPr>
          <w:rFonts w:ascii="Times New Roman" w:hAnsi="Times New Roman"/>
          <w:b/>
          <w:i/>
          <w:sz w:val="18"/>
          <w:szCs w:val="18"/>
        </w:rPr>
      </w:pPr>
      <w:r w:rsidRPr="00B1789F">
        <w:rPr>
          <w:rFonts w:ascii="Times New Roman" w:hAnsi="Times New Roman"/>
          <w:b/>
          <w:i/>
          <w:sz w:val="18"/>
          <w:szCs w:val="18"/>
        </w:rPr>
        <w:t>PROGRAMMA DEL CORSO</w:t>
      </w:r>
    </w:p>
    <w:p w14:paraId="0AC11DD5" w14:textId="77777777" w:rsidR="0018112C" w:rsidRDefault="000B4E9F" w:rsidP="0018112C">
      <w:pPr>
        <w:tabs>
          <w:tab w:val="clear" w:pos="284"/>
        </w:tabs>
        <w:ind w:firstLine="284"/>
        <w:rPr>
          <w:rFonts w:ascii="Times New Roman" w:hAnsi="Times New Roman"/>
          <w:noProof/>
          <w:sz w:val="18"/>
          <w:szCs w:val="18"/>
        </w:rPr>
      </w:pPr>
      <w:r>
        <w:rPr>
          <w:rFonts w:ascii="Times New Roman" w:hAnsi="Times New Roman"/>
          <w:noProof/>
          <w:sz w:val="18"/>
          <w:szCs w:val="18"/>
        </w:rPr>
        <w:t>Sviluppo di una strategia di marketing del retailer</w:t>
      </w:r>
      <w:r w:rsidR="004771BA" w:rsidRPr="004771BA">
        <w:rPr>
          <w:rFonts w:ascii="Times New Roman" w:hAnsi="Times New Roman"/>
          <w:noProof/>
          <w:sz w:val="18"/>
          <w:szCs w:val="18"/>
        </w:rPr>
        <w:t xml:space="preserve"> e analisi del comportamento del consumatore; evoluzione del panorama retail in chiave omnicanale e nuovi modelli di vendita digitali; e-commerce e piattaforme di marketplace; retail media e valorizzazione dei dati di prima parte; agentic commerce e nuove modalità d’acquisto assistite da agenti intelligenti; integrazione dell’intelligenza artificiale lungo l’intera customer journey e nei processi retail, dalla personalizzazione dell’offerta e dai sistemi di raccomandazione all’ottimizzazione delle operations e della supply-chain; elementi di supply-chain management; gestione della relazione con la clientela e sistemi CRM;</w:t>
      </w:r>
      <w:r>
        <w:rPr>
          <w:rFonts w:ascii="Times New Roman" w:hAnsi="Times New Roman"/>
          <w:noProof/>
          <w:sz w:val="18"/>
          <w:szCs w:val="18"/>
        </w:rPr>
        <w:t xml:space="preserve"> merchandising e store management.</w:t>
      </w:r>
      <w:r w:rsidR="0018112C">
        <w:rPr>
          <w:rFonts w:ascii="Times New Roman" w:hAnsi="Times New Roman"/>
          <w:noProof/>
          <w:sz w:val="18"/>
          <w:szCs w:val="18"/>
        </w:rPr>
        <w:t xml:space="preserve"> A completamento del percorso formativo, il corso integra tali contenuti con attività di retail safari sulla piazza di Milano e con testimonianze aziendali di primaria rilevanza, volte a confrontare gli studenti con casi concreti e con i protagonisti del settore.</w:t>
      </w:r>
    </w:p>
    <w:p w14:paraId="42E54274" w14:textId="77777777" w:rsidR="0018112C" w:rsidRDefault="0018112C" w:rsidP="0018112C">
      <w:pPr>
        <w:tabs>
          <w:tab w:val="clear" w:pos="284"/>
        </w:tabs>
        <w:ind w:firstLine="284"/>
        <w:rPr>
          <w:rFonts w:ascii="Times New Roman" w:hAnsi="Times New Roman"/>
          <w:noProof/>
          <w:sz w:val="18"/>
          <w:szCs w:val="18"/>
        </w:rPr>
      </w:pPr>
    </w:p>
    <w:p w14:paraId="065316EE" w14:textId="2DA23558" w:rsidR="00FC24F4" w:rsidRDefault="00FC24F4" w:rsidP="0018112C">
      <w:pPr>
        <w:tabs>
          <w:tab w:val="clear" w:pos="284"/>
        </w:tabs>
        <w:ind w:firstLine="284"/>
        <w:rPr>
          <w:rFonts w:ascii="Times New Roman" w:hAnsi="Times New Roman"/>
          <w:b/>
          <w:i/>
          <w:sz w:val="18"/>
          <w:szCs w:val="18"/>
        </w:rPr>
      </w:pPr>
      <w:r>
        <w:rPr>
          <w:rFonts w:ascii="Times New Roman" w:hAnsi="Times New Roman"/>
          <w:b/>
          <w:i/>
          <w:sz w:val="18"/>
          <w:szCs w:val="18"/>
        </w:rPr>
        <w:lastRenderedPageBreak/>
        <w:t>BIBLIOGRAFIA</w:t>
      </w:r>
    </w:p>
    <w:p w14:paraId="77DCFDA0" w14:textId="77777777" w:rsidR="0018112C" w:rsidRPr="0018112C" w:rsidRDefault="0018112C" w:rsidP="0018112C">
      <w:pPr>
        <w:tabs>
          <w:tab w:val="clear" w:pos="284"/>
        </w:tabs>
        <w:ind w:firstLine="284"/>
        <w:rPr>
          <w:rFonts w:ascii="Times New Roman" w:hAnsi="Times New Roman"/>
          <w:noProof/>
          <w:sz w:val="18"/>
          <w:szCs w:val="18"/>
        </w:rPr>
      </w:pPr>
    </w:p>
    <w:p w14:paraId="3EDBD895" w14:textId="17CD8198" w:rsidR="00922645" w:rsidRPr="004B6511" w:rsidRDefault="00922645" w:rsidP="00922645">
      <w:pPr>
        <w:tabs>
          <w:tab w:val="clear" w:pos="284"/>
        </w:tabs>
        <w:ind w:firstLine="567"/>
        <w:rPr>
          <w:rFonts w:ascii="Times New Roman" w:hAnsi="Times New Roman"/>
          <w:b/>
          <w:bCs/>
          <w:i/>
          <w:iCs/>
          <w:noProof/>
          <w:sz w:val="18"/>
          <w:szCs w:val="18"/>
        </w:rPr>
      </w:pPr>
      <w:r w:rsidRPr="004B6511">
        <w:rPr>
          <w:rFonts w:ascii="Times New Roman" w:hAnsi="Times New Roman"/>
          <w:b/>
          <w:bCs/>
          <w:i/>
          <w:iCs/>
          <w:noProof/>
          <w:sz w:val="18"/>
          <w:szCs w:val="18"/>
        </w:rPr>
        <w:t>Studenti Frequentanti</w:t>
      </w:r>
    </w:p>
    <w:p w14:paraId="5C593BE1" w14:textId="77777777" w:rsidR="00922645" w:rsidRPr="004B6511" w:rsidRDefault="00922645" w:rsidP="00922645">
      <w:pPr>
        <w:tabs>
          <w:tab w:val="clear" w:pos="284"/>
        </w:tabs>
        <w:rPr>
          <w:rFonts w:ascii="Times New Roman" w:hAnsi="Times New Roman"/>
          <w:noProof/>
          <w:sz w:val="18"/>
          <w:szCs w:val="18"/>
        </w:rPr>
      </w:pPr>
    </w:p>
    <w:p w14:paraId="6BF62327" w14:textId="5C97DD53" w:rsidR="00922645" w:rsidRPr="00922645" w:rsidRDefault="00922645" w:rsidP="00922645">
      <w:pPr>
        <w:tabs>
          <w:tab w:val="clear" w:pos="284"/>
        </w:tabs>
        <w:rPr>
          <w:rFonts w:ascii="Times New Roman" w:hAnsi="Times New Roman"/>
          <w:noProof/>
          <w:sz w:val="18"/>
          <w:szCs w:val="18"/>
        </w:rPr>
      </w:pPr>
      <w:r w:rsidRPr="00922645">
        <w:rPr>
          <w:rFonts w:ascii="Times New Roman" w:hAnsi="Times New Roman"/>
          <w:noProof/>
          <w:sz w:val="18"/>
          <w:szCs w:val="18"/>
        </w:rPr>
        <w:t>Slides del docente a disposizione su Black</w:t>
      </w:r>
      <w:r>
        <w:rPr>
          <w:rFonts w:ascii="Times New Roman" w:hAnsi="Times New Roman"/>
          <w:noProof/>
          <w:sz w:val="18"/>
          <w:szCs w:val="18"/>
        </w:rPr>
        <w:t>board e materiali di approfondimento tratti da:</w:t>
      </w:r>
    </w:p>
    <w:p w14:paraId="22C7838F" w14:textId="00BEE8FD" w:rsidR="00FC24F4" w:rsidRDefault="00922645" w:rsidP="00922645">
      <w:pPr>
        <w:tabs>
          <w:tab w:val="clear" w:pos="284"/>
        </w:tabs>
        <w:rPr>
          <w:rFonts w:ascii="Times New Roman" w:hAnsi="Times New Roman"/>
          <w:noProof/>
          <w:sz w:val="18"/>
          <w:szCs w:val="18"/>
          <w:lang w:val="en-US"/>
        </w:rPr>
      </w:pPr>
      <w:r>
        <w:rPr>
          <w:rFonts w:ascii="Times New Roman" w:hAnsi="Times New Roman"/>
          <w:smallCaps/>
          <w:noProof/>
          <w:sz w:val="18"/>
          <w:szCs w:val="18"/>
          <w:lang w:val="en-US"/>
        </w:rPr>
        <w:t xml:space="preserve">Levy M., </w:t>
      </w:r>
      <w:r w:rsidR="005C441E">
        <w:rPr>
          <w:rFonts w:ascii="Times New Roman" w:hAnsi="Times New Roman"/>
          <w:smallCaps/>
          <w:noProof/>
          <w:sz w:val="18"/>
          <w:szCs w:val="18"/>
          <w:lang w:val="en-US"/>
        </w:rPr>
        <w:t>Weitz B., Grewal D.</w:t>
      </w:r>
      <w:r>
        <w:rPr>
          <w:rFonts w:ascii="Times New Roman" w:hAnsi="Times New Roman"/>
          <w:noProof/>
          <w:sz w:val="18"/>
          <w:szCs w:val="18"/>
          <w:lang w:val="en-US"/>
        </w:rPr>
        <w:t xml:space="preserve">, </w:t>
      </w:r>
      <w:r w:rsidR="000B4E9F" w:rsidRPr="00922645">
        <w:rPr>
          <w:rFonts w:ascii="Times New Roman" w:hAnsi="Times New Roman"/>
          <w:i/>
          <w:iCs/>
          <w:noProof/>
          <w:sz w:val="18"/>
          <w:szCs w:val="18"/>
          <w:lang w:val="en-US"/>
        </w:rPr>
        <w:t>Retailing Management</w:t>
      </w:r>
      <w:r w:rsidR="000B4E9F" w:rsidRPr="000B4E9F">
        <w:rPr>
          <w:rFonts w:ascii="Times New Roman" w:hAnsi="Times New Roman"/>
          <w:noProof/>
          <w:sz w:val="18"/>
          <w:szCs w:val="18"/>
          <w:lang w:val="en-US"/>
        </w:rPr>
        <w:t>, 11</w:t>
      </w:r>
      <w:r w:rsidR="000B4E9F" w:rsidRPr="000B4E9F">
        <w:rPr>
          <w:rFonts w:ascii="Times New Roman" w:hAnsi="Times New Roman"/>
          <w:noProof/>
          <w:sz w:val="18"/>
          <w:szCs w:val="18"/>
          <w:vertAlign w:val="superscript"/>
          <w:lang w:val="en-US"/>
        </w:rPr>
        <w:t>th</w:t>
      </w:r>
      <w:r w:rsidR="000B4E9F">
        <w:rPr>
          <w:rFonts w:ascii="Times New Roman" w:hAnsi="Times New Roman"/>
          <w:noProof/>
          <w:sz w:val="18"/>
          <w:szCs w:val="18"/>
          <w:lang w:val="en-US"/>
        </w:rPr>
        <w:t xml:space="preserve"> Edition (International Student Edition), McGraw Hill</w:t>
      </w:r>
      <w:r>
        <w:rPr>
          <w:rFonts w:ascii="Times New Roman" w:hAnsi="Times New Roman"/>
          <w:noProof/>
          <w:sz w:val="18"/>
          <w:szCs w:val="18"/>
          <w:lang w:val="en-US"/>
        </w:rPr>
        <w:t>, 2023</w:t>
      </w:r>
      <w:r w:rsidR="005C441E">
        <w:rPr>
          <w:rFonts w:ascii="Times New Roman" w:hAnsi="Times New Roman"/>
          <w:noProof/>
          <w:sz w:val="18"/>
          <w:szCs w:val="18"/>
          <w:lang w:val="en-US"/>
        </w:rPr>
        <w:t>.</w:t>
      </w:r>
    </w:p>
    <w:p w14:paraId="1B554A5B" w14:textId="77777777" w:rsidR="004771BA" w:rsidRDefault="004771BA" w:rsidP="005C441E">
      <w:pPr>
        <w:tabs>
          <w:tab w:val="clear" w:pos="284"/>
        </w:tabs>
        <w:ind w:firstLine="284"/>
        <w:rPr>
          <w:rFonts w:ascii="Times New Roman" w:hAnsi="Times New Roman"/>
          <w:noProof/>
          <w:sz w:val="18"/>
          <w:szCs w:val="18"/>
          <w:lang w:val="en-US"/>
        </w:rPr>
      </w:pPr>
    </w:p>
    <w:p w14:paraId="1F12346C" w14:textId="40BC855E" w:rsidR="00922645" w:rsidRDefault="00922645" w:rsidP="005C441E">
      <w:pPr>
        <w:tabs>
          <w:tab w:val="clear" w:pos="284"/>
        </w:tabs>
        <w:ind w:firstLine="284"/>
        <w:rPr>
          <w:rFonts w:ascii="Times New Roman" w:hAnsi="Times New Roman"/>
          <w:b/>
          <w:bCs/>
          <w:i/>
          <w:iCs/>
          <w:noProof/>
          <w:sz w:val="18"/>
          <w:szCs w:val="18"/>
        </w:rPr>
      </w:pPr>
      <w:r w:rsidRPr="00922645">
        <w:rPr>
          <w:rFonts w:ascii="Times New Roman" w:hAnsi="Times New Roman"/>
          <w:b/>
          <w:bCs/>
          <w:i/>
          <w:iCs/>
          <w:noProof/>
          <w:sz w:val="18"/>
          <w:szCs w:val="18"/>
        </w:rPr>
        <w:t>Studenti Non Frequentanti</w:t>
      </w:r>
    </w:p>
    <w:p w14:paraId="05A01B42" w14:textId="77777777" w:rsidR="005C441E" w:rsidRPr="005C441E" w:rsidRDefault="005C441E" w:rsidP="005C441E">
      <w:pPr>
        <w:tabs>
          <w:tab w:val="clear" w:pos="284"/>
        </w:tabs>
        <w:ind w:firstLine="284"/>
        <w:rPr>
          <w:rFonts w:ascii="Times New Roman" w:hAnsi="Times New Roman"/>
          <w:b/>
          <w:bCs/>
          <w:i/>
          <w:iCs/>
          <w:noProof/>
          <w:sz w:val="18"/>
          <w:szCs w:val="18"/>
        </w:rPr>
      </w:pPr>
    </w:p>
    <w:p w14:paraId="602322D0" w14:textId="61DDBE39" w:rsidR="00922645" w:rsidRPr="005C441E" w:rsidRDefault="00922645" w:rsidP="005C441E">
      <w:pPr>
        <w:rPr>
          <w:rFonts w:ascii="Times New Roman" w:hAnsi="Times New Roman"/>
          <w:b/>
          <w:bCs/>
          <w:sz w:val="18"/>
          <w:szCs w:val="18"/>
        </w:rPr>
      </w:pPr>
      <w:r w:rsidRPr="00862715">
        <w:rPr>
          <w:rFonts w:ascii="Times New Roman" w:hAnsi="Times New Roman"/>
          <w:smallCaps/>
          <w:noProof/>
          <w:sz w:val="18"/>
          <w:szCs w:val="18"/>
        </w:rPr>
        <w:t>G</w:t>
      </w:r>
      <w:r w:rsidR="005C441E" w:rsidRPr="00862715">
        <w:rPr>
          <w:rFonts w:ascii="Times New Roman" w:hAnsi="Times New Roman"/>
          <w:smallCaps/>
          <w:noProof/>
          <w:sz w:val="18"/>
          <w:szCs w:val="18"/>
        </w:rPr>
        <w:t>randi</w:t>
      </w:r>
      <w:r w:rsidRPr="00862715">
        <w:rPr>
          <w:rFonts w:ascii="Times New Roman" w:hAnsi="Times New Roman"/>
          <w:smallCaps/>
          <w:noProof/>
          <w:sz w:val="18"/>
          <w:szCs w:val="18"/>
        </w:rPr>
        <w:t xml:space="preserve"> S.</w:t>
      </w:r>
      <w:r w:rsidRPr="00862715">
        <w:rPr>
          <w:rFonts w:ascii="Times New Roman" w:hAnsi="Times New Roman"/>
          <w:noProof/>
          <w:sz w:val="18"/>
          <w:szCs w:val="18"/>
        </w:rPr>
        <w:t xml:space="preserve">, </w:t>
      </w:r>
      <w:r w:rsidRPr="00862715">
        <w:rPr>
          <w:rFonts w:ascii="Times New Roman" w:hAnsi="Times New Roman"/>
          <w:i/>
          <w:iCs/>
          <w:sz w:val="18"/>
          <w:szCs w:val="18"/>
        </w:rPr>
        <w:t xml:space="preserve">Retail Marketing Trends. </w:t>
      </w:r>
      <w:r w:rsidR="004B6511">
        <w:rPr>
          <w:rFonts w:ascii="Times New Roman" w:hAnsi="Times New Roman"/>
          <w:i/>
          <w:iCs/>
          <w:sz w:val="18"/>
          <w:szCs w:val="18"/>
          <w:lang w:val="en-US"/>
        </w:rPr>
        <w:t>D</w:t>
      </w:r>
      <w:r w:rsidRPr="00922645">
        <w:rPr>
          <w:rFonts w:ascii="Times New Roman" w:hAnsi="Times New Roman"/>
          <w:i/>
          <w:iCs/>
          <w:sz w:val="18"/>
          <w:szCs w:val="18"/>
          <w:lang w:val="en-US"/>
        </w:rPr>
        <w:t>allo Shopper Marketing al Vertical Branding</w:t>
      </w:r>
      <w:r w:rsidRPr="00922645">
        <w:rPr>
          <w:rFonts w:ascii="Times New Roman" w:hAnsi="Times New Roman"/>
          <w:sz w:val="18"/>
          <w:szCs w:val="18"/>
          <w:lang w:val="en-US"/>
        </w:rPr>
        <w:t xml:space="preserve">, Egea, 2018. </w:t>
      </w:r>
      <w:r w:rsidRPr="00922645">
        <w:rPr>
          <w:rFonts w:ascii="Times New Roman" w:hAnsi="Times New Roman"/>
          <w:sz w:val="18"/>
          <w:szCs w:val="18"/>
        </w:rPr>
        <w:t xml:space="preserve">Sono </w:t>
      </w:r>
      <w:r w:rsidRPr="00910788">
        <w:rPr>
          <w:rFonts w:ascii="Times New Roman" w:hAnsi="Times New Roman"/>
          <w:sz w:val="18"/>
          <w:szCs w:val="18"/>
        </w:rPr>
        <w:t>esclusi</w:t>
      </w:r>
      <w:r w:rsidRPr="00922645">
        <w:rPr>
          <w:rFonts w:ascii="Times New Roman" w:hAnsi="Times New Roman"/>
          <w:sz w:val="18"/>
          <w:szCs w:val="18"/>
        </w:rPr>
        <w:t xml:space="preserve"> </w:t>
      </w:r>
      <w:r>
        <w:rPr>
          <w:rFonts w:ascii="Times New Roman" w:hAnsi="Times New Roman"/>
          <w:sz w:val="18"/>
          <w:szCs w:val="18"/>
        </w:rPr>
        <w:t>i casi aziendali Ca</w:t>
      </w:r>
      <w:r w:rsidRPr="00922645">
        <w:rPr>
          <w:rFonts w:ascii="Times New Roman" w:hAnsi="Times New Roman"/>
          <w:sz w:val="18"/>
          <w:szCs w:val="18"/>
        </w:rPr>
        <w:t xml:space="preserve">ffeina, Miele, Parmareggio, </w:t>
      </w:r>
      <w:proofErr w:type="spellStart"/>
      <w:r w:rsidRPr="00922645">
        <w:rPr>
          <w:rFonts w:ascii="Times New Roman" w:hAnsi="Times New Roman"/>
          <w:sz w:val="18"/>
          <w:szCs w:val="18"/>
        </w:rPr>
        <w:t>Sapori&amp;Dintorni</w:t>
      </w:r>
      <w:proofErr w:type="spellEnd"/>
      <w:r w:rsidRPr="00922645">
        <w:rPr>
          <w:rFonts w:ascii="Times New Roman" w:hAnsi="Times New Roman"/>
          <w:sz w:val="18"/>
          <w:szCs w:val="18"/>
        </w:rPr>
        <w:t xml:space="preserve"> Conad, U2 e Viaggiator Goloso.</w:t>
      </w:r>
    </w:p>
    <w:p w14:paraId="131136A1" w14:textId="52C84A63" w:rsidR="00360E1F" w:rsidRPr="00922645" w:rsidRDefault="00360E1F" w:rsidP="00416E7E">
      <w:pPr>
        <w:spacing w:before="240" w:after="120"/>
        <w:ind w:left="567" w:hanging="567"/>
        <w:rPr>
          <w:rFonts w:ascii="Times New Roman" w:hAnsi="Times New Roman"/>
          <w:b/>
          <w:i/>
          <w:sz w:val="18"/>
          <w:szCs w:val="18"/>
        </w:rPr>
      </w:pPr>
      <w:r w:rsidRPr="00922645">
        <w:rPr>
          <w:rFonts w:ascii="Times New Roman" w:hAnsi="Times New Roman"/>
          <w:b/>
          <w:i/>
          <w:sz w:val="18"/>
          <w:szCs w:val="18"/>
        </w:rPr>
        <w:t>DIDATTICA DEL CORSO</w:t>
      </w:r>
    </w:p>
    <w:p w14:paraId="024A5B7D" w14:textId="35FE022A" w:rsidR="00922645" w:rsidRPr="00922645" w:rsidRDefault="005C441E" w:rsidP="005C441E">
      <w:pPr>
        <w:spacing w:before="240" w:after="120"/>
        <w:rPr>
          <w:rFonts w:ascii="Times New Roman" w:hAnsi="Times New Roman"/>
          <w:noProof/>
          <w:sz w:val="18"/>
          <w:szCs w:val="18"/>
        </w:rPr>
      </w:pPr>
      <w:r>
        <w:rPr>
          <w:rFonts w:ascii="Times New Roman" w:hAnsi="Times New Roman"/>
          <w:noProof/>
          <w:sz w:val="18"/>
          <w:szCs w:val="18"/>
        </w:rPr>
        <w:tab/>
      </w:r>
      <w:r w:rsidR="00922645" w:rsidRPr="00922645">
        <w:rPr>
          <w:rFonts w:ascii="Times New Roman" w:hAnsi="Times New Roman"/>
          <w:noProof/>
          <w:sz w:val="18"/>
          <w:szCs w:val="18"/>
        </w:rPr>
        <w:t>L</w:t>
      </w:r>
      <w:r w:rsidR="0018112C" w:rsidRPr="0018112C">
        <w:rPr>
          <w:rFonts w:ascii="Times New Roman" w:hAnsi="Times New Roman"/>
          <w:noProof/>
          <w:sz w:val="18"/>
          <w:szCs w:val="18"/>
        </w:rPr>
        <w:t>’attività didattica si articola in lezioni in aula con il supporto di slide, esposizione e discussione di casi studio aziendali, momenti di confronto su tematiche specifiche e di particolare attualità, interventi e testimonianze di rappresentanti del mondo delle imprese, nonché attività esperienziali di retail safari sulle piazze di Piacenza e Milano, finalizzate a osservare sul campo formati distributivi, layout espositivi e dinamiche di consumo</w:t>
      </w:r>
      <w:r w:rsidR="00922645">
        <w:rPr>
          <w:rFonts w:ascii="Times New Roman" w:hAnsi="Times New Roman"/>
          <w:noProof/>
          <w:sz w:val="18"/>
          <w:szCs w:val="18"/>
        </w:rPr>
        <w:t>.</w:t>
      </w:r>
    </w:p>
    <w:p w14:paraId="656B6C3B" w14:textId="77777777" w:rsidR="00360E1F" w:rsidRPr="00B1789F" w:rsidRDefault="00360E1F" w:rsidP="00416E7E">
      <w:pPr>
        <w:spacing w:before="240" w:after="120"/>
        <w:ind w:left="567" w:hanging="567"/>
        <w:rPr>
          <w:rFonts w:ascii="Times New Roman" w:hAnsi="Times New Roman"/>
          <w:b/>
          <w:i/>
          <w:sz w:val="18"/>
          <w:szCs w:val="18"/>
        </w:rPr>
      </w:pPr>
      <w:r w:rsidRPr="00B1789F">
        <w:rPr>
          <w:rFonts w:ascii="Times New Roman" w:hAnsi="Times New Roman"/>
          <w:b/>
          <w:i/>
          <w:sz w:val="18"/>
          <w:szCs w:val="18"/>
        </w:rPr>
        <w:t>METODO E CRITERI DI VALUTAZIONE</w:t>
      </w:r>
    </w:p>
    <w:p w14:paraId="75C01D4D" w14:textId="19A37E65" w:rsidR="005C441E" w:rsidRDefault="005C441E" w:rsidP="005C441E">
      <w:pPr>
        <w:tabs>
          <w:tab w:val="clear" w:pos="284"/>
        </w:tabs>
        <w:ind w:firstLine="284"/>
        <w:rPr>
          <w:rFonts w:ascii="Times New Roman" w:hAnsi="Times New Roman"/>
          <w:b/>
          <w:bCs/>
          <w:i/>
          <w:iCs/>
          <w:noProof/>
          <w:sz w:val="18"/>
          <w:szCs w:val="18"/>
        </w:rPr>
      </w:pPr>
      <w:r w:rsidRPr="00922645">
        <w:rPr>
          <w:rFonts w:ascii="Times New Roman" w:hAnsi="Times New Roman"/>
          <w:b/>
          <w:bCs/>
          <w:i/>
          <w:iCs/>
          <w:noProof/>
          <w:sz w:val="18"/>
          <w:szCs w:val="18"/>
        </w:rPr>
        <w:t xml:space="preserve">Studenti </w:t>
      </w:r>
      <w:r>
        <w:rPr>
          <w:rFonts w:ascii="Times New Roman" w:hAnsi="Times New Roman"/>
          <w:b/>
          <w:bCs/>
          <w:i/>
          <w:iCs/>
          <w:noProof/>
          <w:sz w:val="18"/>
          <w:szCs w:val="18"/>
        </w:rPr>
        <w:t>Frequentanti</w:t>
      </w:r>
    </w:p>
    <w:p w14:paraId="6631017D" w14:textId="77777777" w:rsidR="005C441E" w:rsidRDefault="005C441E" w:rsidP="005C441E">
      <w:pPr>
        <w:tabs>
          <w:tab w:val="clear" w:pos="284"/>
        </w:tabs>
        <w:rPr>
          <w:rFonts w:ascii="Times New Roman" w:hAnsi="Times New Roman"/>
          <w:b/>
          <w:bCs/>
          <w:i/>
          <w:iCs/>
          <w:noProof/>
          <w:sz w:val="18"/>
          <w:szCs w:val="18"/>
        </w:rPr>
      </w:pPr>
    </w:p>
    <w:p w14:paraId="7E4D2DD5" w14:textId="7A29B101" w:rsidR="005C441E" w:rsidRDefault="005C441E" w:rsidP="005C441E">
      <w:pPr>
        <w:ind w:firstLine="284"/>
        <w:rPr>
          <w:rFonts w:ascii="Times New Roman" w:hAnsi="Times New Roman"/>
          <w:sz w:val="18"/>
          <w:szCs w:val="18"/>
        </w:rPr>
      </w:pPr>
      <w:r w:rsidRPr="00B1789F">
        <w:rPr>
          <w:rFonts w:ascii="Times New Roman" w:hAnsi="Times New Roman"/>
          <w:sz w:val="18"/>
          <w:szCs w:val="18"/>
        </w:rPr>
        <w:t xml:space="preserve">Per gli studenti </w:t>
      </w:r>
      <w:r>
        <w:rPr>
          <w:rFonts w:ascii="Times New Roman" w:hAnsi="Times New Roman"/>
          <w:sz w:val="18"/>
          <w:szCs w:val="18"/>
        </w:rPr>
        <w:t>frequentanti, la valutazione finale del modulo è il risultato di una ponderazione tra:</w:t>
      </w:r>
    </w:p>
    <w:p w14:paraId="36E5B875" w14:textId="77777777" w:rsidR="004771BA" w:rsidRDefault="004771BA" w:rsidP="005C441E">
      <w:pPr>
        <w:ind w:firstLine="284"/>
        <w:rPr>
          <w:rFonts w:ascii="Times New Roman" w:hAnsi="Times New Roman"/>
          <w:sz w:val="18"/>
          <w:szCs w:val="18"/>
        </w:rPr>
      </w:pPr>
    </w:p>
    <w:p w14:paraId="65BC175A" w14:textId="19C96AAF" w:rsidR="00910788" w:rsidRDefault="00910788" w:rsidP="005C441E">
      <w:pPr>
        <w:pStyle w:val="Paragrafoelenco"/>
        <w:numPr>
          <w:ilvl w:val="0"/>
          <w:numId w:val="4"/>
        </w:numPr>
        <w:rPr>
          <w:rFonts w:ascii="Times New Roman" w:hAnsi="Times New Roman"/>
          <w:sz w:val="18"/>
          <w:szCs w:val="18"/>
        </w:rPr>
      </w:pPr>
      <w:r>
        <w:rPr>
          <w:rFonts w:ascii="Times New Roman" w:hAnsi="Times New Roman"/>
          <w:sz w:val="18"/>
          <w:szCs w:val="18"/>
        </w:rPr>
        <w:t xml:space="preserve">Presentazione di gruppo </w:t>
      </w:r>
      <w:r w:rsidR="004771BA">
        <w:rPr>
          <w:rFonts w:ascii="Times New Roman" w:hAnsi="Times New Roman"/>
          <w:sz w:val="18"/>
          <w:szCs w:val="18"/>
        </w:rPr>
        <w:t xml:space="preserve">connessa all’attività di Retail Safari </w:t>
      </w:r>
      <w:r>
        <w:rPr>
          <w:rFonts w:ascii="Times New Roman" w:hAnsi="Times New Roman"/>
          <w:sz w:val="18"/>
          <w:szCs w:val="18"/>
        </w:rPr>
        <w:t xml:space="preserve">con punteggio in trentesimi </w:t>
      </w:r>
      <w:r w:rsidR="004771BA">
        <w:rPr>
          <w:rFonts w:ascii="Times New Roman" w:hAnsi="Times New Roman"/>
          <w:sz w:val="18"/>
          <w:szCs w:val="18"/>
        </w:rPr>
        <w:t>(4</w:t>
      </w:r>
      <w:r>
        <w:rPr>
          <w:rFonts w:ascii="Times New Roman" w:hAnsi="Times New Roman"/>
          <w:sz w:val="18"/>
          <w:szCs w:val="18"/>
        </w:rPr>
        <w:t>0%);</w:t>
      </w:r>
    </w:p>
    <w:p w14:paraId="47F4D3FC" w14:textId="52D5C71A" w:rsidR="00910788" w:rsidRDefault="00910788" w:rsidP="005C441E">
      <w:pPr>
        <w:pStyle w:val="Paragrafoelenco"/>
        <w:numPr>
          <w:ilvl w:val="0"/>
          <w:numId w:val="4"/>
        </w:numPr>
        <w:rPr>
          <w:rFonts w:ascii="Times New Roman" w:hAnsi="Times New Roman"/>
          <w:sz w:val="18"/>
          <w:szCs w:val="18"/>
        </w:rPr>
      </w:pPr>
      <w:r>
        <w:rPr>
          <w:rFonts w:ascii="Times New Roman" w:hAnsi="Times New Roman"/>
          <w:sz w:val="18"/>
          <w:szCs w:val="18"/>
        </w:rPr>
        <w:t>Esame scritto articolato su 3 domande aperte della durata complessiva di 50 minuti con punteggio in trentesimi (</w:t>
      </w:r>
      <w:r w:rsidR="004771BA">
        <w:rPr>
          <w:rFonts w:ascii="Times New Roman" w:hAnsi="Times New Roman"/>
          <w:sz w:val="18"/>
          <w:szCs w:val="18"/>
        </w:rPr>
        <w:t>60</w:t>
      </w:r>
      <w:r>
        <w:rPr>
          <w:rFonts w:ascii="Times New Roman" w:hAnsi="Times New Roman"/>
          <w:sz w:val="18"/>
          <w:szCs w:val="18"/>
        </w:rPr>
        <w:t>%).</w:t>
      </w:r>
    </w:p>
    <w:p w14:paraId="7F67523A" w14:textId="77777777" w:rsidR="00910788" w:rsidRPr="00910788" w:rsidRDefault="00910788" w:rsidP="00910788">
      <w:pPr>
        <w:rPr>
          <w:rFonts w:ascii="Times New Roman" w:hAnsi="Times New Roman"/>
          <w:sz w:val="18"/>
          <w:szCs w:val="18"/>
        </w:rPr>
      </w:pPr>
    </w:p>
    <w:p w14:paraId="4DE2F291" w14:textId="5F0E68C1" w:rsidR="00910788" w:rsidRPr="00910788" w:rsidRDefault="00910788" w:rsidP="00910788">
      <w:pPr>
        <w:rPr>
          <w:rFonts w:ascii="Times New Roman" w:hAnsi="Times New Roman"/>
          <w:sz w:val="18"/>
          <w:szCs w:val="18"/>
        </w:rPr>
      </w:pPr>
      <w:r>
        <w:rPr>
          <w:rFonts w:ascii="Times New Roman" w:hAnsi="Times New Roman"/>
          <w:sz w:val="18"/>
          <w:szCs w:val="18"/>
        </w:rPr>
        <w:t>Si qualifica come Frequentante lo studente che avrà partecipato alla presentazione di gruppo.</w:t>
      </w:r>
    </w:p>
    <w:p w14:paraId="5F38C214" w14:textId="77777777" w:rsidR="005C441E" w:rsidRDefault="005C441E" w:rsidP="005C441E">
      <w:pPr>
        <w:tabs>
          <w:tab w:val="clear" w:pos="284"/>
        </w:tabs>
        <w:ind w:firstLine="284"/>
        <w:rPr>
          <w:rFonts w:ascii="Times New Roman" w:hAnsi="Times New Roman"/>
          <w:b/>
          <w:bCs/>
          <w:i/>
          <w:iCs/>
          <w:noProof/>
          <w:sz w:val="18"/>
          <w:szCs w:val="18"/>
        </w:rPr>
      </w:pPr>
    </w:p>
    <w:p w14:paraId="4A66F425" w14:textId="71E4525E" w:rsidR="005C441E" w:rsidRDefault="005C441E" w:rsidP="005C441E">
      <w:pPr>
        <w:tabs>
          <w:tab w:val="clear" w:pos="284"/>
        </w:tabs>
        <w:ind w:firstLine="284"/>
        <w:rPr>
          <w:rFonts w:ascii="Times New Roman" w:hAnsi="Times New Roman"/>
          <w:b/>
          <w:bCs/>
          <w:i/>
          <w:iCs/>
          <w:noProof/>
          <w:sz w:val="18"/>
          <w:szCs w:val="18"/>
        </w:rPr>
      </w:pPr>
      <w:r w:rsidRPr="00922645">
        <w:rPr>
          <w:rFonts w:ascii="Times New Roman" w:hAnsi="Times New Roman"/>
          <w:b/>
          <w:bCs/>
          <w:i/>
          <w:iCs/>
          <w:noProof/>
          <w:sz w:val="18"/>
          <w:szCs w:val="18"/>
        </w:rPr>
        <w:t>Studenti Non Frequentanti</w:t>
      </w:r>
    </w:p>
    <w:p w14:paraId="7BF815BF" w14:textId="77777777" w:rsidR="005C441E" w:rsidRDefault="005C441E" w:rsidP="005C441E">
      <w:pPr>
        <w:tabs>
          <w:tab w:val="clear" w:pos="284"/>
        </w:tabs>
        <w:rPr>
          <w:rFonts w:ascii="Times New Roman" w:hAnsi="Times New Roman"/>
          <w:b/>
          <w:bCs/>
          <w:i/>
          <w:iCs/>
          <w:noProof/>
          <w:sz w:val="18"/>
          <w:szCs w:val="18"/>
        </w:rPr>
      </w:pPr>
    </w:p>
    <w:p w14:paraId="264EB309" w14:textId="44754E64" w:rsidR="005C441E" w:rsidRPr="00B1789F" w:rsidRDefault="005C441E" w:rsidP="005C441E">
      <w:pPr>
        <w:ind w:firstLine="284"/>
        <w:rPr>
          <w:rFonts w:ascii="Times New Roman" w:hAnsi="Times New Roman"/>
          <w:sz w:val="18"/>
          <w:szCs w:val="18"/>
        </w:rPr>
      </w:pPr>
      <w:r w:rsidRPr="00B1789F">
        <w:rPr>
          <w:rFonts w:ascii="Times New Roman" w:hAnsi="Times New Roman"/>
          <w:sz w:val="18"/>
          <w:szCs w:val="18"/>
        </w:rPr>
        <w:t xml:space="preserve">Per gli studenti non frequentanti la prova scritta si compone di </w:t>
      </w:r>
      <w:proofErr w:type="gramStart"/>
      <w:r w:rsidRPr="00B1789F">
        <w:rPr>
          <w:rFonts w:ascii="Times New Roman" w:hAnsi="Times New Roman"/>
          <w:sz w:val="18"/>
          <w:szCs w:val="18"/>
        </w:rPr>
        <w:t>3</w:t>
      </w:r>
      <w:proofErr w:type="gramEnd"/>
      <w:r w:rsidRPr="00B1789F">
        <w:rPr>
          <w:rFonts w:ascii="Times New Roman" w:hAnsi="Times New Roman"/>
          <w:sz w:val="18"/>
          <w:szCs w:val="18"/>
        </w:rPr>
        <w:t xml:space="preserve"> domande riguardanti esclusivamente i contenuti della bibliografia. La durata complessiva della prova scritta è di </w:t>
      </w:r>
      <w:r w:rsidR="00910788">
        <w:rPr>
          <w:rFonts w:ascii="Times New Roman" w:hAnsi="Times New Roman"/>
          <w:sz w:val="18"/>
          <w:szCs w:val="18"/>
        </w:rPr>
        <w:t>50</w:t>
      </w:r>
      <w:r w:rsidR="0018112C">
        <w:rPr>
          <w:rFonts w:ascii="Times New Roman" w:hAnsi="Times New Roman"/>
          <w:sz w:val="18"/>
          <w:szCs w:val="18"/>
        </w:rPr>
        <w:t xml:space="preserve"> </w:t>
      </w:r>
      <w:r w:rsidRPr="00B1789F">
        <w:rPr>
          <w:rFonts w:ascii="Times New Roman" w:hAnsi="Times New Roman"/>
          <w:sz w:val="18"/>
          <w:szCs w:val="18"/>
        </w:rPr>
        <w:lastRenderedPageBreak/>
        <w:t xml:space="preserve">minuti </w:t>
      </w:r>
      <w:r w:rsidRPr="00B1789F">
        <w:rPr>
          <w:rFonts w:ascii="Times New Roman" w:hAnsi="Times New Roman"/>
          <w:noProof/>
          <w:sz w:val="18"/>
          <w:szCs w:val="18"/>
        </w:rPr>
        <w:t>e comporterà l’attribuzione di un punteggio</w:t>
      </w:r>
      <w:r w:rsidR="00545B28">
        <w:rPr>
          <w:rFonts w:ascii="Times New Roman" w:hAnsi="Times New Roman"/>
          <w:noProof/>
          <w:sz w:val="18"/>
          <w:szCs w:val="18"/>
        </w:rPr>
        <w:t xml:space="preserve"> complessivo</w:t>
      </w:r>
      <w:r w:rsidRPr="00B1789F">
        <w:rPr>
          <w:rFonts w:ascii="Times New Roman" w:hAnsi="Times New Roman"/>
          <w:noProof/>
          <w:sz w:val="18"/>
          <w:szCs w:val="18"/>
        </w:rPr>
        <w:t xml:space="preserve"> espresso in trentesimi (10 punti per ogni domanda). </w:t>
      </w:r>
    </w:p>
    <w:p w14:paraId="379EF24C" w14:textId="77777777" w:rsidR="005C441E" w:rsidRDefault="005C441E" w:rsidP="005C441E">
      <w:pPr>
        <w:tabs>
          <w:tab w:val="clear" w:pos="284"/>
        </w:tabs>
        <w:rPr>
          <w:rFonts w:ascii="Times New Roman" w:hAnsi="Times New Roman"/>
          <w:b/>
          <w:bCs/>
          <w:i/>
          <w:iCs/>
          <w:noProof/>
          <w:sz w:val="18"/>
          <w:szCs w:val="18"/>
        </w:rPr>
      </w:pPr>
    </w:p>
    <w:p w14:paraId="380C0908" w14:textId="6BE7FCD1" w:rsidR="005C441E" w:rsidRDefault="005C441E" w:rsidP="005C441E">
      <w:pPr>
        <w:tabs>
          <w:tab w:val="clear" w:pos="284"/>
        </w:tabs>
        <w:ind w:firstLine="284"/>
        <w:rPr>
          <w:rFonts w:ascii="Times New Roman" w:hAnsi="Times New Roman"/>
          <w:b/>
          <w:bCs/>
          <w:i/>
          <w:iCs/>
          <w:noProof/>
          <w:sz w:val="18"/>
          <w:szCs w:val="18"/>
        </w:rPr>
      </w:pPr>
      <w:r>
        <w:rPr>
          <w:rFonts w:ascii="Times New Roman" w:hAnsi="Times New Roman"/>
          <w:b/>
          <w:bCs/>
          <w:i/>
          <w:iCs/>
          <w:noProof/>
          <w:sz w:val="18"/>
          <w:szCs w:val="18"/>
        </w:rPr>
        <w:t>Informazioni di carattere generale</w:t>
      </w:r>
    </w:p>
    <w:p w14:paraId="1F12CA59" w14:textId="77777777" w:rsidR="005C441E" w:rsidRDefault="005C441E" w:rsidP="005C441E">
      <w:pPr>
        <w:tabs>
          <w:tab w:val="clear" w:pos="284"/>
        </w:tabs>
        <w:rPr>
          <w:rFonts w:ascii="Times New Roman" w:hAnsi="Times New Roman"/>
          <w:b/>
          <w:bCs/>
          <w:i/>
          <w:iCs/>
          <w:noProof/>
          <w:sz w:val="18"/>
          <w:szCs w:val="18"/>
        </w:rPr>
      </w:pPr>
    </w:p>
    <w:p w14:paraId="2D2D78E5" w14:textId="0949052D" w:rsidR="004771BA" w:rsidRPr="0018112C" w:rsidRDefault="005C441E" w:rsidP="0018112C">
      <w:pPr>
        <w:pStyle w:val="Testo2"/>
        <w:rPr>
          <w:rFonts w:ascii="Times New Roman" w:hAnsi="Times New Roman"/>
          <w:szCs w:val="18"/>
        </w:rPr>
      </w:pPr>
      <w:r w:rsidRPr="00B1789F">
        <w:rPr>
          <w:rFonts w:ascii="Times New Roman" w:hAnsi="Times New Roman"/>
          <w:szCs w:val="18"/>
        </w:rPr>
        <w:t>L’esame ha lo scopo di valutare il livello di conoscenza e comprensione maturate dal candidato</w:t>
      </w:r>
      <w:r>
        <w:rPr>
          <w:rFonts w:ascii="Times New Roman" w:hAnsi="Times New Roman"/>
          <w:szCs w:val="18"/>
        </w:rPr>
        <w:t xml:space="preserve">. </w:t>
      </w:r>
      <w:r w:rsidRPr="00B1789F">
        <w:rPr>
          <w:rFonts w:ascii="Times New Roman" w:hAnsi="Times New Roman"/>
          <w:szCs w:val="18"/>
        </w:rPr>
        <w:t>Ai fini della valutazione concorreranno la pertinenza delle risposte, l’uso appropriato della terminologia specifica, la strutturazione argomentata e coerente del discorso, la capacità di individuare nessi concettuali e questioni aperte.</w:t>
      </w:r>
    </w:p>
    <w:p w14:paraId="7FA2AA0C" w14:textId="12DC6C25" w:rsidR="00416E7E" w:rsidRPr="004771BA" w:rsidRDefault="00416E7E" w:rsidP="00416E7E">
      <w:pPr>
        <w:spacing w:before="240" w:after="120"/>
        <w:ind w:left="567" w:hanging="567"/>
        <w:rPr>
          <w:rFonts w:ascii="Times New Roman" w:hAnsi="Times New Roman"/>
          <w:b/>
          <w:i/>
          <w:sz w:val="18"/>
          <w:szCs w:val="18"/>
        </w:rPr>
      </w:pPr>
      <w:r w:rsidRPr="004771BA">
        <w:rPr>
          <w:rFonts w:ascii="Times New Roman" w:hAnsi="Times New Roman"/>
          <w:b/>
          <w:i/>
          <w:sz w:val="18"/>
          <w:szCs w:val="18"/>
        </w:rPr>
        <w:t>AVVERTENZE E PREREQUISITI</w:t>
      </w:r>
    </w:p>
    <w:p w14:paraId="6CDC0695" w14:textId="178094AE" w:rsidR="00416E7E" w:rsidRPr="00416E7E" w:rsidRDefault="005C441E" w:rsidP="005C441E">
      <w:pPr>
        <w:tabs>
          <w:tab w:val="clear" w:pos="284"/>
        </w:tabs>
        <w:ind w:firstLine="284"/>
        <w:rPr>
          <w:rFonts w:ascii="Times New Roman" w:hAnsi="Times New Roman"/>
          <w:noProof/>
          <w:sz w:val="18"/>
          <w:szCs w:val="18"/>
        </w:rPr>
      </w:pPr>
      <w:r w:rsidRPr="005C441E">
        <w:rPr>
          <w:rFonts w:ascii="Times New Roman" w:hAnsi="Times New Roman"/>
          <w:noProof/>
          <w:sz w:val="18"/>
          <w:szCs w:val="18"/>
        </w:rPr>
        <w:t>La frequenza al corso, sebbene non obbligatoria, è fortemente consigliata. Il materiale didattico prodotto durante il corso ed eventuale materiale utile alla preparazione dell’esame sarà reso disponibile on-line.</w:t>
      </w:r>
      <w:r>
        <w:rPr>
          <w:rFonts w:ascii="Times New Roman" w:hAnsi="Times New Roman"/>
          <w:noProof/>
          <w:sz w:val="18"/>
          <w:szCs w:val="18"/>
        </w:rPr>
        <w:t xml:space="preserve"> </w:t>
      </w:r>
      <w:r w:rsidR="0018112C">
        <w:rPr>
          <w:rFonts w:ascii="Times New Roman" w:hAnsi="Times New Roman"/>
          <w:noProof/>
          <w:sz w:val="18"/>
          <w:szCs w:val="18"/>
        </w:rPr>
        <w:t xml:space="preserve">Si raccomanda di seguire l’insegnamento in concomitanza con il corso di Politiche di Trade Marketing e Canali di Vendita. </w:t>
      </w:r>
      <w:r w:rsidRPr="005C441E">
        <w:rPr>
          <w:rFonts w:ascii="Times New Roman" w:hAnsi="Times New Roman"/>
          <w:noProof/>
          <w:sz w:val="18"/>
          <w:szCs w:val="18"/>
        </w:rPr>
        <w:t xml:space="preserve">Avendo carattere introduttivo, l’insegnamento non </w:t>
      </w:r>
      <w:r w:rsidR="0018112C" w:rsidRPr="0018112C">
        <w:rPr>
          <w:rFonts w:ascii="Times New Roman" w:hAnsi="Times New Roman"/>
          <w:noProof/>
          <w:sz w:val="18"/>
          <w:szCs w:val="18"/>
        </w:rPr>
        <w:t>richiede specific</w:t>
      </w:r>
      <w:r w:rsidRPr="005C441E">
        <w:rPr>
          <w:rFonts w:ascii="Times New Roman" w:hAnsi="Times New Roman"/>
          <w:noProof/>
          <w:sz w:val="18"/>
          <w:szCs w:val="18"/>
        </w:rPr>
        <w:t>i prerequisiti relativi ai contenuti</w:t>
      </w:r>
      <w:r w:rsidR="0018112C">
        <w:rPr>
          <w:rFonts w:ascii="Times New Roman" w:hAnsi="Times New Roman"/>
          <w:noProof/>
          <w:sz w:val="18"/>
          <w:szCs w:val="18"/>
        </w:rPr>
        <w:t>; costituisce tuttavia un plus l’aver sostenuto, nel corso della laurea triennale, insegnamenti di area Marketing ed Economia e Gestione delle Imprese</w:t>
      </w:r>
      <w:r w:rsidRPr="005C441E">
        <w:rPr>
          <w:rFonts w:ascii="Times New Roman" w:hAnsi="Times New Roman"/>
          <w:noProof/>
          <w:sz w:val="18"/>
          <w:szCs w:val="18"/>
        </w:rPr>
        <w:t>.</w:t>
      </w:r>
    </w:p>
    <w:p w14:paraId="4FF581BB" w14:textId="77777777" w:rsidR="00416E7E" w:rsidRPr="004771BA" w:rsidRDefault="00416E7E" w:rsidP="00416E7E">
      <w:pPr>
        <w:spacing w:before="240" w:after="120"/>
        <w:ind w:left="567" w:hanging="567"/>
        <w:rPr>
          <w:rFonts w:ascii="Times New Roman" w:hAnsi="Times New Roman"/>
          <w:b/>
          <w:i/>
          <w:sz w:val="18"/>
          <w:szCs w:val="18"/>
        </w:rPr>
      </w:pPr>
      <w:r w:rsidRPr="004771BA">
        <w:rPr>
          <w:rFonts w:ascii="Times New Roman" w:hAnsi="Times New Roman"/>
          <w:b/>
          <w:i/>
          <w:sz w:val="18"/>
          <w:szCs w:val="18"/>
        </w:rPr>
        <w:t xml:space="preserve">ORARIO E LUOGO DI RICEVIMENTO </w:t>
      </w:r>
    </w:p>
    <w:p w14:paraId="299A1B69" w14:textId="12D783BA" w:rsidR="00910788" w:rsidRDefault="0047476B" w:rsidP="000F32D4">
      <w:r w:rsidRPr="0047476B">
        <w:rPr>
          <w:rFonts w:ascii="Times New Roman" w:hAnsi="Times New Roman"/>
          <w:noProof/>
          <w:sz w:val="18"/>
          <w:szCs w:val="18"/>
        </w:rPr>
        <w:t xml:space="preserve">Gli orari </w:t>
      </w:r>
      <w:r>
        <w:rPr>
          <w:rFonts w:ascii="Times New Roman" w:hAnsi="Times New Roman"/>
          <w:noProof/>
          <w:sz w:val="18"/>
          <w:szCs w:val="18"/>
        </w:rPr>
        <w:t xml:space="preserve">e le modalità </w:t>
      </w:r>
      <w:r w:rsidRPr="0047476B">
        <w:rPr>
          <w:rFonts w:ascii="Times New Roman" w:hAnsi="Times New Roman"/>
          <w:noProof/>
          <w:sz w:val="18"/>
          <w:szCs w:val="18"/>
        </w:rPr>
        <w:t xml:space="preserve">di ricevimento sono disponibili on line nella pagina personale del docente, consultabile al sito </w:t>
      </w:r>
      <w:hyperlink r:id="rId11" w:history="1">
        <w:r w:rsidRPr="0047476B">
          <w:rPr>
            <w:rStyle w:val="Collegamentoipertestuale"/>
            <w:rFonts w:ascii="Times New Roman" w:hAnsi="Times New Roman"/>
            <w:noProof/>
            <w:sz w:val="18"/>
            <w:szCs w:val="18"/>
          </w:rPr>
          <w:t>http://docenti.unicatt.it/</w:t>
        </w:r>
      </w:hyperlink>
    </w:p>
    <w:p w14:paraId="2C5BC339" w14:textId="7EB38B71" w:rsidR="000F32D4" w:rsidRPr="004771BA" w:rsidRDefault="004771BA" w:rsidP="004771BA">
      <w:pPr>
        <w:tabs>
          <w:tab w:val="clear" w:pos="284"/>
        </w:tabs>
        <w:spacing w:line="240" w:lineRule="auto"/>
        <w:jc w:val="left"/>
      </w:pPr>
      <w:r>
        <w:br w:type="page"/>
      </w:r>
      <w:r w:rsidR="000F32D4" w:rsidRPr="00B1789F">
        <w:rPr>
          <w:rFonts w:ascii="Times New Roman" w:hAnsi="Times New Roman"/>
          <w:b/>
          <w:noProof/>
          <w:sz w:val="18"/>
          <w:szCs w:val="18"/>
        </w:rPr>
        <w:lastRenderedPageBreak/>
        <w:t xml:space="preserve">Modulo II </w:t>
      </w:r>
      <w:r w:rsidR="0018112C" w:rsidRPr="0018112C">
        <w:rPr>
          <w:rFonts w:ascii="Times New Roman" w:hAnsi="Times New Roman"/>
          <w:b/>
          <w:noProof/>
          <w:sz w:val="18"/>
          <w:szCs w:val="18"/>
        </w:rPr>
        <w:t>–</w:t>
      </w:r>
      <w:r w:rsidR="000F32D4" w:rsidRPr="00B1789F">
        <w:rPr>
          <w:rFonts w:ascii="Times New Roman" w:hAnsi="Times New Roman"/>
          <w:b/>
          <w:noProof/>
          <w:sz w:val="18"/>
          <w:szCs w:val="18"/>
        </w:rPr>
        <w:t xml:space="preserve"> </w:t>
      </w:r>
      <w:r w:rsidR="00B1789F">
        <w:rPr>
          <w:rFonts w:ascii="Times New Roman" w:hAnsi="Times New Roman"/>
          <w:b/>
          <w:noProof/>
          <w:sz w:val="18"/>
          <w:szCs w:val="18"/>
        </w:rPr>
        <w:t>Franchising e contratti di distribuzione</w:t>
      </w:r>
    </w:p>
    <w:p w14:paraId="575D284A" w14:textId="36B3F3DD" w:rsidR="000F32D4" w:rsidRPr="00B1789F" w:rsidRDefault="000F32D4" w:rsidP="000F32D4">
      <w:pPr>
        <w:rPr>
          <w:rFonts w:ascii="Times New Roman" w:hAnsi="Times New Roman"/>
          <w:smallCaps/>
          <w:noProof/>
          <w:sz w:val="18"/>
          <w:szCs w:val="18"/>
        </w:rPr>
      </w:pPr>
      <w:r w:rsidRPr="00B1789F">
        <w:rPr>
          <w:rFonts w:ascii="Times New Roman" w:hAnsi="Times New Roman"/>
          <w:smallCaps/>
          <w:noProof/>
          <w:sz w:val="18"/>
          <w:szCs w:val="18"/>
        </w:rPr>
        <w:t xml:space="preserve">Prof. </w:t>
      </w:r>
      <w:r w:rsidR="006F57AA">
        <w:rPr>
          <w:rFonts w:ascii="Times New Roman" w:hAnsi="Times New Roman"/>
          <w:smallCaps/>
          <w:noProof/>
          <w:sz w:val="18"/>
          <w:szCs w:val="18"/>
        </w:rPr>
        <w:t>Michele Raggi</w:t>
      </w:r>
    </w:p>
    <w:p w14:paraId="2BDF7CC5" w14:textId="77777777" w:rsidR="000F32D4" w:rsidRPr="00B1789F" w:rsidRDefault="000F32D4" w:rsidP="000F32D4">
      <w:pPr>
        <w:rPr>
          <w:rFonts w:ascii="Times New Roman" w:hAnsi="Times New Roman"/>
          <w:noProof/>
          <w:sz w:val="18"/>
          <w:szCs w:val="18"/>
        </w:rPr>
      </w:pPr>
    </w:p>
    <w:p w14:paraId="37C25BE5" w14:textId="77777777" w:rsidR="000F32D4" w:rsidRPr="00B1789F" w:rsidRDefault="000F32D4" w:rsidP="00FC24F4">
      <w:pPr>
        <w:spacing w:before="240" w:after="120"/>
        <w:rPr>
          <w:rFonts w:ascii="Times New Roman" w:hAnsi="Times New Roman"/>
          <w:b/>
          <w:i/>
          <w:sz w:val="18"/>
          <w:szCs w:val="18"/>
        </w:rPr>
      </w:pPr>
      <w:r w:rsidRPr="00B1789F">
        <w:rPr>
          <w:rFonts w:ascii="Times New Roman" w:hAnsi="Times New Roman"/>
          <w:b/>
          <w:i/>
          <w:sz w:val="18"/>
          <w:szCs w:val="18"/>
        </w:rPr>
        <w:t>OBIETTIVO DEL CORSO</w:t>
      </w:r>
      <w:r w:rsidR="004F09E8" w:rsidRPr="00B1789F">
        <w:rPr>
          <w:rFonts w:ascii="Times New Roman" w:hAnsi="Times New Roman"/>
          <w:b/>
          <w:i/>
          <w:sz w:val="18"/>
          <w:szCs w:val="18"/>
        </w:rPr>
        <w:t xml:space="preserve"> E RISULTATI DI APPRENDIMENTO ATTESI</w:t>
      </w:r>
    </w:p>
    <w:p w14:paraId="364C4139" w14:textId="0237E74A" w:rsidR="00DF79F7" w:rsidRPr="00B1789F" w:rsidRDefault="000F32D4" w:rsidP="00FC24F4">
      <w:pPr>
        <w:ind w:firstLine="284"/>
        <w:rPr>
          <w:rFonts w:ascii="Times New Roman" w:hAnsi="Times New Roman"/>
          <w:noProof/>
          <w:sz w:val="18"/>
          <w:szCs w:val="18"/>
        </w:rPr>
      </w:pPr>
      <w:r w:rsidRPr="00B1789F">
        <w:rPr>
          <w:rFonts w:ascii="Times New Roman" w:hAnsi="Times New Roman"/>
          <w:noProof/>
          <w:sz w:val="18"/>
          <w:szCs w:val="18"/>
        </w:rPr>
        <w:t xml:space="preserve">Fornire agli studenti le conoscenze giuridiche di base e gli strumenti metodologici per comprendere la complessa realtà </w:t>
      </w:r>
      <w:r w:rsidR="00B1789F">
        <w:rPr>
          <w:rFonts w:ascii="Times New Roman" w:hAnsi="Times New Roman"/>
          <w:noProof/>
          <w:sz w:val="18"/>
          <w:szCs w:val="18"/>
        </w:rPr>
        <w:t>dei principali contratti di distribuzione nazionali e internazionali, con particolare riferimento a quello di franchising</w:t>
      </w:r>
      <w:r w:rsidRPr="00B1789F">
        <w:rPr>
          <w:rFonts w:ascii="Times New Roman" w:hAnsi="Times New Roman"/>
          <w:noProof/>
          <w:sz w:val="18"/>
          <w:szCs w:val="18"/>
        </w:rPr>
        <w:t>. Il corso si propone</w:t>
      </w:r>
      <w:r w:rsidR="00535559" w:rsidRPr="00B1789F">
        <w:rPr>
          <w:rFonts w:ascii="Times New Roman" w:hAnsi="Times New Roman"/>
          <w:noProof/>
          <w:sz w:val="18"/>
          <w:szCs w:val="18"/>
        </w:rPr>
        <w:t>,</w:t>
      </w:r>
      <w:r w:rsidRPr="00B1789F">
        <w:rPr>
          <w:rFonts w:ascii="Times New Roman" w:hAnsi="Times New Roman"/>
          <w:noProof/>
          <w:sz w:val="18"/>
          <w:szCs w:val="18"/>
        </w:rPr>
        <w:t xml:space="preserve"> altresì</w:t>
      </w:r>
      <w:r w:rsidR="00535559" w:rsidRPr="00B1789F">
        <w:rPr>
          <w:rFonts w:ascii="Times New Roman" w:hAnsi="Times New Roman"/>
          <w:noProof/>
          <w:sz w:val="18"/>
          <w:szCs w:val="18"/>
        </w:rPr>
        <w:t>,</w:t>
      </w:r>
      <w:r w:rsidRPr="00B1789F">
        <w:rPr>
          <w:rFonts w:ascii="Times New Roman" w:hAnsi="Times New Roman"/>
          <w:noProof/>
          <w:sz w:val="18"/>
          <w:szCs w:val="18"/>
        </w:rPr>
        <w:t xml:space="preserve"> di spiegare il significato e le implicazioni pratiche delle clausole e dei contenuti contrattual</w:t>
      </w:r>
      <w:r w:rsidR="00B1789F">
        <w:rPr>
          <w:rFonts w:ascii="Times New Roman" w:hAnsi="Times New Roman"/>
          <w:noProof/>
          <w:sz w:val="18"/>
          <w:szCs w:val="18"/>
        </w:rPr>
        <w:t xml:space="preserve">i </w:t>
      </w:r>
      <w:r w:rsidRPr="00B1789F">
        <w:rPr>
          <w:rFonts w:ascii="Times New Roman" w:hAnsi="Times New Roman"/>
          <w:noProof/>
          <w:sz w:val="18"/>
          <w:szCs w:val="18"/>
        </w:rPr>
        <w:t xml:space="preserve">più frequentemente utilizzati </w:t>
      </w:r>
      <w:r w:rsidR="00B1789F">
        <w:rPr>
          <w:rFonts w:ascii="Times New Roman" w:hAnsi="Times New Roman"/>
          <w:noProof/>
          <w:sz w:val="18"/>
          <w:szCs w:val="18"/>
        </w:rPr>
        <w:t xml:space="preserve">in tali tipologie contrattuali. </w:t>
      </w:r>
    </w:p>
    <w:p w14:paraId="1390E71C" w14:textId="77777777" w:rsidR="00B1789F" w:rsidRDefault="00B1789F" w:rsidP="008B6085">
      <w:pPr>
        <w:ind w:firstLine="284"/>
        <w:rPr>
          <w:rFonts w:ascii="Times New Roman" w:hAnsi="Times New Roman"/>
          <w:noProof/>
          <w:sz w:val="18"/>
          <w:szCs w:val="18"/>
        </w:rPr>
      </w:pPr>
    </w:p>
    <w:p w14:paraId="266F0A2A" w14:textId="5D4DFA87" w:rsidR="00DF79F7" w:rsidRPr="00B1789F" w:rsidRDefault="0083264D" w:rsidP="008B6085">
      <w:pPr>
        <w:ind w:firstLine="284"/>
        <w:rPr>
          <w:rFonts w:ascii="Times New Roman" w:hAnsi="Times New Roman"/>
          <w:noProof/>
          <w:sz w:val="18"/>
          <w:szCs w:val="18"/>
        </w:rPr>
      </w:pPr>
      <w:r w:rsidRPr="00B1789F">
        <w:rPr>
          <w:rFonts w:ascii="Times New Roman" w:hAnsi="Times New Roman"/>
          <w:noProof/>
          <w:sz w:val="18"/>
          <w:szCs w:val="18"/>
        </w:rPr>
        <w:t>Al termine del corso lo studente</w:t>
      </w:r>
      <w:r w:rsidR="00DF79F7" w:rsidRPr="00B1789F">
        <w:rPr>
          <w:rFonts w:ascii="Times New Roman" w:hAnsi="Times New Roman"/>
          <w:noProof/>
          <w:sz w:val="18"/>
          <w:szCs w:val="18"/>
        </w:rPr>
        <w:t>:</w:t>
      </w:r>
    </w:p>
    <w:p w14:paraId="0CE5BAAA" w14:textId="5C378862" w:rsidR="00DF79F7" w:rsidRPr="00B1789F" w:rsidRDefault="0083264D" w:rsidP="00DF79F7">
      <w:pPr>
        <w:pStyle w:val="Paragrafoelenco"/>
        <w:numPr>
          <w:ilvl w:val="0"/>
          <w:numId w:val="2"/>
        </w:numPr>
        <w:rPr>
          <w:rFonts w:ascii="Times New Roman" w:hAnsi="Times New Roman"/>
          <w:b/>
          <w:i/>
          <w:noProof/>
          <w:sz w:val="18"/>
          <w:szCs w:val="18"/>
        </w:rPr>
      </w:pPr>
      <w:r w:rsidRPr="00B1789F">
        <w:rPr>
          <w:rFonts w:ascii="Times New Roman" w:hAnsi="Times New Roman"/>
          <w:noProof/>
          <w:sz w:val="18"/>
          <w:szCs w:val="18"/>
        </w:rPr>
        <w:t>avrà acquis</w:t>
      </w:r>
      <w:r w:rsidR="0018112C">
        <w:rPr>
          <w:rFonts w:ascii="Times New Roman" w:hAnsi="Times New Roman"/>
          <w:noProof/>
          <w:sz w:val="18"/>
          <w:szCs w:val="18"/>
        </w:rPr>
        <w:t>i</w:t>
      </w:r>
      <w:r w:rsidRPr="00B1789F">
        <w:rPr>
          <w:rFonts w:ascii="Times New Roman" w:hAnsi="Times New Roman"/>
          <w:noProof/>
          <w:sz w:val="18"/>
          <w:szCs w:val="18"/>
        </w:rPr>
        <w:t>to la conoscenza necessaria per</w:t>
      </w:r>
      <w:r w:rsidR="000F32D4" w:rsidRPr="00B1789F">
        <w:rPr>
          <w:rFonts w:ascii="Times New Roman" w:hAnsi="Times New Roman"/>
          <w:noProof/>
          <w:sz w:val="18"/>
          <w:szCs w:val="18"/>
        </w:rPr>
        <w:t xml:space="preserve"> comprendere</w:t>
      </w:r>
      <w:r w:rsidRPr="00B1789F">
        <w:rPr>
          <w:rFonts w:ascii="Times New Roman" w:hAnsi="Times New Roman"/>
          <w:noProof/>
          <w:sz w:val="18"/>
          <w:szCs w:val="18"/>
        </w:rPr>
        <w:t xml:space="preserve"> </w:t>
      </w:r>
      <w:r w:rsidR="000F32D4" w:rsidRPr="00B1789F">
        <w:rPr>
          <w:rFonts w:ascii="Times New Roman" w:hAnsi="Times New Roman"/>
          <w:noProof/>
          <w:sz w:val="18"/>
          <w:szCs w:val="18"/>
        </w:rPr>
        <w:t>il significato</w:t>
      </w:r>
      <w:r w:rsidRPr="00B1789F">
        <w:rPr>
          <w:rFonts w:ascii="Times New Roman" w:hAnsi="Times New Roman"/>
          <w:noProof/>
          <w:sz w:val="18"/>
          <w:szCs w:val="18"/>
        </w:rPr>
        <w:t xml:space="preserve"> e la portata</w:t>
      </w:r>
      <w:r w:rsidR="000F32D4" w:rsidRPr="00B1789F">
        <w:rPr>
          <w:rFonts w:ascii="Times New Roman" w:hAnsi="Times New Roman"/>
          <w:noProof/>
          <w:sz w:val="18"/>
          <w:szCs w:val="18"/>
        </w:rPr>
        <w:t xml:space="preserve"> </w:t>
      </w:r>
      <w:r w:rsidR="004F09E8" w:rsidRPr="00B1789F">
        <w:rPr>
          <w:rFonts w:ascii="Times New Roman" w:hAnsi="Times New Roman"/>
          <w:noProof/>
          <w:sz w:val="18"/>
          <w:szCs w:val="18"/>
        </w:rPr>
        <w:t>degli istituti</w:t>
      </w:r>
      <w:r w:rsidR="000F32D4" w:rsidRPr="00B1789F">
        <w:rPr>
          <w:rFonts w:ascii="Times New Roman" w:hAnsi="Times New Roman"/>
          <w:noProof/>
          <w:sz w:val="18"/>
          <w:szCs w:val="18"/>
        </w:rPr>
        <w:t xml:space="preserve"> giuridici più frequentemente utilizzati </w:t>
      </w:r>
      <w:r w:rsidR="00B1789F">
        <w:rPr>
          <w:rFonts w:ascii="Times New Roman" w:hAnsi="Times New Roman"/>
          <w:noProof/>
          <w:sz w:val="18"/>
          <w:szCs w:val="18"/>
        </w:rPr>
        <w:t>nei principali contratti di distribuzione nazionali e internazionali, con particolare riferimento a quello di franchising</w:t>
      </w:r>
      <w:r w:rsidR="00DF79F7" w:rsidRPr="00B1789F">
        <w:rPr>
          <w:rFonts w:ascii="Times New Roman" w:hAnsi="Times New Roman"/>
          <w:noProof/>
          <w:sz w:val="18"/>
          <w:szCs w:val="18"/>
        </w:rPr>
        <w:t>;</w:t>
      </w:r>
    </w:p>
    <w:p w14:paraId="6436B138" w14:textId="52B8FDED" w:rsidR="00DF79F7" w:rsidRPr="00B1789F" w:rsidRDefault="00DF79F7" w:rsidP="00DF79F7">
      <w:pPr>
        <w:pStyle w:val="Paragrafoelenco"/>
        <w:numPr>
          <w:ilvl w:val="0"/>
          <w:numId w:val="2"/>
        </w:numPr>
        <w:rPr>
          <w:rFonts w:ascii="Times New Roman" w:hAnsi="Times New Roman"/>
          <w:b/>
          <w:i/>
          <w:noProof/>
          <w:sz w:val="18"/>
          <w:szCs w:val="18"/>
        </w:rPr>
      </w:pPr>
      <w:r w:rsidRPr="00B1789F">
        <w:rPr>
          <w:rFonts w:ascii="Times New Roman" w:hAnsi="Times New Roman"/>
          <w:noProof/>
          <w:sz w:val="18"/>
          <w:szCs w:val="18"/>
        </w:rPr>
        <w:t>c</w:t>
      </w:r>
      <w:r w:rsidR="000F32D4" w:rsidRPr="00B1789F">
        <w:rPr>
          <w:rFonts w:ascii="Times New Roman" w:hAnsi="Times New Roman"/>
          <w:noProof/>
          <w:sz w:val="18"/>
          <w:szCs w:val="18"/>
        </w:rPr>
        <w:t>onoscer</w:t>
      </w:r>
      <w:r w:rsidR="0083264D" w:rsidRPr="00B1789F">
        <w:rPr>
          <w:rFonts w:ascii="Times New Roman" w:hAnsi="Times New Roman"/>
          <w:noProof/>
          <w:sz w:val="18"/>
          <w:szCs w:val="18"/>
        </w:rPr>
        <w:t>à</w:t>
      </w:r>
      <w:r w:rsidR="000F32D4" w:rsidRPr="00B1789F">
        <w:rPr>
          <w:rFonts w:ascii="Times New Roman" w:hAnsi="Times New Roman"/>
          <w:noProof/>
          <w:sz w:val="18"/>
          <w:szCs w:val="18"/>
        </w:rPr>
        <w:t xml:space="preserve"> gli elementi di base </w:t>
      </w:r>
      <w:r w:rsidR="00290BFC">
        <w:rPr>
          <w:rFonts w:ascii="Times New Roman" w:hAnsi="Times New Roman"/>
          <w:noProof/>
          <w:sz w:val="18"/>
          <w:szCs w:val="18"/>
        </w:rPr>
        <w:t>dei relativi</w:t>
      </w:r>
      <w:r w:rsidR="000F32D4" w:rsidRPr="00B1789F">
        <w:rPr>
          <w:rFonts w:ascii="Times New Roman" w:hAnsi="Times New Roman"/>
          <w:noProof/>
          <w:sz w:val="18"/>
          <w:szCs w:val="18"/>
        </w:rPr>
        <w:t xml:space="preserve"> modelli contrattuali</w:t>
      </w:r>
      <w:r w:rsidR="00911DA3">
        <w:rPr>
          <w:rFonts w:ascii="Times New Roman" w:hAnsi="Times New Roman"/>
          <w:noProof/>
          <w:sz w:val="18"/>
          <w:szCs w:val="18"/>
        </w:rPr>
        <w:t>;</w:t>
      </w:r>
    </w:p>
    <w:p w14:paraId="2139AAA8" w14:textId="7D449454" w:rsidR="000F32D4" w:rsidRPr="00B1789F" w:rsidRDefault="00DF79F7" w:rsidP="00DF79F7">
      <w:pPr>
        <w:pStyle w:val="Paragrafoelenco"/>
        <w:numPr>
          <w:ilvl w:val="0"/>
          <w:numId w:val="2"/>
        </w:numPr>
        <w:rPr>
          <w:rFonts w:ascii="Times New Roman" w:hAnsi="Times New Roman"/>
          <w:b/>
          <w:i/>
          <w:noProof/>
          <w:sz w:val="18"/>
          <w:szCs w:val="18"/>
        </w:rPr>
      </w:pPr>
      <w:r w:rsidRPr="00B1789F">
        <w:rPr>
          <w:rFonts w:ascii="Times New Roman" w:hAnsi="Times New Roman"/>
          <w:noProof/>
          <w:sz w:val="18"/>
          <w:szCs w:val="18"/>
        </w:rPr>
        <w:t>a</w:t>
      </w:r>
      <w:r w:rsidR="0083264D" w:rsidRPr="00B1789F">
        <w:rPr>
          <w:rFonts w:ascii="Times New Roman" w:hAnsi="Times New Roman"/>
          <w:noProof/>
          <w:sz w:val="18"/>
          <w:szCs w:val="18"/>
        </w:rPr>
        <w:t>vrà imparato</w:t>
      </w:r>
      <w:r w:rsidR="000F32D4" w:rsidRPr="00B1789F">
        <w:rPr>
          <w:rFonts w:ascii="Times New Roman" w:hAnsi="Times New Roman"/>
          <w:noProof/>
          <w:sz w:val="18"/>
          <w:szCs w:val="18"/>
        </w:rPr>
        <w:t xml:space="preserve"> a gestire i rischi </w:t>
      </w:r>
      <w:r w:rsidR="0083264D" w:rsidRPr="00B1789F">
        <w:rPr>
          <w:rFonts w:ascii="Times New Roman" w:hAnsi="Times New Roman"/>
          <w:noProof/>
          <w:sz w:val="18"/>
          <w:szCs w:val="18"/>
        </w:rPr>
        <w:t xml:space="preserve">di base </w:t>
      </w:r>
      <w:r w:rsidR="000F32D4" w:rsidRPr="00B1789F">
        <w:rPr>
          <w:rFonts w:ascii="Times New Roman" w:hAnsi="Times New Roman"/>
          <w:noProof/>
          <w:sz w:val="18"/>
          <w:szCs w:val="18"/>
        </w:rPr>
        <w:t>legati alle trattative e all’esecuzione d</w:t>
      </w:r>
      <w:r w:rsidR="00B1789F">
        <w:rPr>
          <w:rFonts w:ascii="Times New Roman" w:hAnsi="Times New Roman"/>
          <w:noProof/>
          <w:sz w:val="18"/>
          <w:szCs w:val="18"/>
        </w:rPr>
        <w:t>i tali contratti</w:t>
      </w:r>
      <w:r w:rsidR="000F32D4" w:rsidRPr="00B1789F">
        <w:rPr>
          <w:rFonts w:ascii="Times New Roman" w:hAnsi="Times New Roman"/>
          <w:noProof/>
          <w:sz w:val="18"/>
          <w:szCs w:val="18"/>
        </w:rPr>
        <w:t>.</w:t>
      </w:r>
    </w:p>
    <w:p w14:paraId="3C54A56E" w14:textId="77777777" w:rsidR="000F32D4" w:rsidRPr="00B1789F" w:rsidRDefault="000F32D4" w:rsidP="00AB49C2">
      <w:pPr>
        <w:spacing w:before="240" w:after="120"/>
        <w:rPr>
          <w:rFonts w:ascii="Times New Roman" w:hAnsi="Times New Roman"/>
          <w:b/>
          <w:i/>
          <w:sz w:val="18"/>
          <w:szCs w:val="18"/>
        </w:rPr>
      </w:pPr>
      <w:r w:rsidRPr="00B1789F">
        <w:rPr>
          <w:rFonts w:ascii="Times New Roman" w:hAnsi="Times New Roman"/>
          <w:b/>
          <w:i/>
          <w:sz w:val="18"/>
          <w:szCs w:val="18"/>
        </w:rPr>
        <w:t>PROGRAMMA DEL CORSO</w:t>
      </w:r>
    </w:p>
    <w:p w14:paraId="165B41DC" w14:textId="51C56821" w:rsidR="000F32D4" w:rsidRPr="00B1789F" w:rsidRDefault="006E088A" w:rsidP="006E088A">
      <w:pPr>
        <w:rPr>
          <w:rFonts w:ascii="Times New Roman" w:hAnsi="Times New Roman"/>
          <w:noProof/>
          <w:sz w:val="18"/>
          <w:szCs w:val="18"/>
        </w:rPr>
      </w:pPr>
      <w:r>
        <w:rPr>
          <w:rFonts w:ascii="Times New Roman" w:hAnsi="Times New Roman"/>
          <w:noProof/>
          <w:sz w:val="18"/>
          <w:szCs w:val="18"/>
        </w:rPr>
        <w:t>Caratteristiche e funzioni dei contratti di distribuzione; elementi di base della negoziazione internazionale; franchising</w:t>
      </w:r>
      <w:r w:rsidR="00F21831">
        <w:rPr>
          <w:rFonts w:ascii="Times New Roman" w:hAnsi="Times New Roman"/>
          <w:noProof/>
          <w:sz w:val="18"/>
          <w:szCs w:val="18"/>
        </w:rPr>
        <w:t xml:space="preserve"> nazionale e internazionale; agenzia; intermediari occasionali; concessione di vendita; </w:t>
      </w:r>
      <w:r w:rsidR="00FF5E99">
        <w:rPr>
          <w:rFonts w:ascii="Times New Roman" w:hAnsi="Times New Roman"/>
          <w:noProof/>
          <w:sz w:val="18"/>
          <w:szCs w:val="18"/>
        </w:rPr>
        <w:t xml:space="preserve">distribuzione su internet. </w:t>
      </w:r>
    </w:p>
    <w:p w14:paraId="45FA40AE" w14:textId="77777777" w:rsidR="000F32D4" w:rsidRPr="00B1789F" w:rsidRDefault="000F32D4" w:rsidP="00AB49C2">
      <w:pPr>
        <w:spacing w:before="240" w:after="120"/>
        <w:rPr>
          <w:rFonts w:ascii="Times New Roman" w:hAnsi="Times New Roman"/>
          <w:b/>
          <w:i/>
          <w:sz w:val="18"/>
          <w:szCs w:val="18"/>
        </w:rPr>
      </w:pPr>
      <w:r w:rsidRPr="00B1789F">
        <w:rPr>
          <w:rFonts w:ascii="Times New Roman" w:hAnsi="Times New Roman"/>
          <w:b/>
          <w:i/>
          <w:sz w:val="18"/>
          <w:szCs w:val="18"/>
        </w:rPr>
        <w:t>BIBLIOGRAFIA</w:t>
      </w:r>
    </w:p>
    <w:p w14:paraId="2C90300C" w14:textId="4F2D1156" w:rsidR="000F32D4" w:rsidRPr="00B1789F" w:rsidRDefault="000F32D4" w:rsidP="008B6085">
      <w:pPr>
        <w:ind w:firstLine="284"/>
        <w:rPr>
          <w:rFonts w:ascii="Times New Roman" w:hAnsi="Times New Roman"/>
          <w:noProof/>
          <w:sz w:val="18"/>
          <w:szCs w:val="18"/>
        </w:rPr>
      </w:pPr>
      <w:r w:rsidRPr="00B1789F">
        <w:rPr>
          <w:rFonts w:ascii="Times New Roman" w:hAnsi="Times New Roman"/>
          <w:smallCaps/>
          <w:noProof/>
          <w:sz w:val="18"/>
          <w:szCs w:val="18"/>
        </w:rPr>
        <w:t>F. Bortolotti</w:t>
      </w:r>
      <w:r w:rsidRPr="00B1789F">
        <w:rPr>
          <w:rFonts w:ascii="Times New Roman" w:hAnsi="Times New Roman"/>
          <w:noProof/>
          <w:sz w:val="18"/>
          <w:szCs w:val="18"/>
        </w:rPr>
        <w:t xml:space="preserve">, </w:t>
      </w:r>
      <w:r w:rsidR="00850882">
        <w:rPr>
          <w:rFonts w:ascii="Times New Roman" w:hAnsi="Times New Roman"/>
          <w:i/>
          <w:noProof/>
          <w:sz w:val="18"/>
          <w:szCs w:val="18"/>
        </w:rPr>
        <w:t>Contratti di distribuzione</w:t>
      </w:r>
      <w:r w:rsidRPr="00B1789F">
        <w:rPr>
          <w:rFonts w:ascii="Times New Roman" w:hAnsi="Times New Roman"/>
          <w:i/>
          <w:noProof/>
          <w:sz w:val="18"/>
          <w:szCs w:val="18"/>
        </w:rPr>
        <w:t>,</w:t>
      </w:r>
      <w:r w:rsidRPr="00B1789F">
        <w:rPr>
          <w:rFonts w:ascii="Times New Roman" w:hAnsi="Times New Roman"/>
          <w:noProof/>
          <w:sz w:val="18"/>
          <w:szCs w:val="18"/>
        </w:rPr>
        <w:t xml:space="preserve"> </w:t>
      </w:r>
      <w:r w:rsidR="00850882">
        <w:rPr>
          <w:rFonts w:ascii="Times New Roman" w:hAnsi="Times New Roman"/>
          <w:noProof/>
          <w:sz w:val="18"/>
          <w:szCs w:val="18"/>
        </w:rPr>
        <w:t>Wolters Kluwer</w:t>
      </w:r>
      <w:r w:rsidRPr="00B1789F">
        <w:rPr>
          <w:rFonts w:ascii="Times New Roman" w:hAnsi="Times New Roman"/>
          <w:noProof/>
          <w:sz w:val="18"/>
          <w:szCs w:val="18"/>
        </w:rPr>
        <w:t xml:space="preserve">, </w:t>
      </w:r>
      <w:r w:rsidR="00850882">
        <w:rPr>
          <w:rFonts w:ascii="Times New Roman" w:hAnsi="Times New Roman"/>
          <w:noProof/>
          <w:sz w:val="18"/>
          <w:szCs w:val="18"/>
        </w:rPr>
        <w:t>Milano</w:t>
      </w:r>
      <w:r w:rsidRPr="00B1789F">
        <w:rPr>
          <w:rFonts w:ascii="Times New Roman" w:hAnsi="Times New Roman"/>
          <w:noProof/>
          <w:sz w:val="18"/>
          <w:szCs w:val="18"/>
        </w:rPr>
        <w:t xml:space="preserve">, </w:t>
      </w:r>
      <w:r w:rsidR="00850882">
        <w:rPr>
          <w:rFonts w:ascii="Times New Roman" w:hAnsi="Times New Roman"/>
          <w:noProof/>
          <w:sz w:val="18"/>
          <w:szCs w:val="18"/>
        </w:rPr>
        <w:t>2022</w:t>
      </w:r>
      <w:r w:rsidRPr="00B1789F">
        <w:rPr>
          <w:rFonts w:ascii="Times New Roman" w:hAnsi="Times New Roman"/>
          <w:noProof/>
          <w:sz w:val="18"/>
          <w:szCs w:val="18"/>
        </w:rPr>
        <w:t xml:space="preserve">, con riferimento ai capitoli </w:t>
      </w:r>
      <w:r w:rsidR="00850882">
        <w:rPr>
          <w:rFonts w:ascii="Times New Roman" w:hAnsi="Times New Roman"/>
          <w:noProof/>
          <w:sz w:val="18"/>
          <w:szCs w:val="18"/>
        </w:rPr>
        <w:t>1</w:t>
      </w:r>
      <w:r w:rsidRPr="00B1789F">
        <w:rPr>
          <w:rFonts w:ascii="Times New Roman" w:hAnsi="Times New Roman"/>
          <w:noProof/>
          <w:sz w:val="18"/>
          <w:szCs w:val="18"/>
        </w:rPr>
        <w:t xml:space="preserve">, </w:t>
      </w:r>
      <w:r w:rsidR="00850882">
        <w:rPr>
          <w:rFonts w:ascii="Times New Roman" w:hAnsi="Times New Roman"/>
          <w:noProof/>
          <w:sz w:val="18"/>
          <w:szCs w:val="18"/>
        </w:rPr>
        <w:t>2</w:t>
      </w:r>
      <w:r w:rsidRPr="00B1789F">
        <w:rPr>
          <w:rFonts w:ascii="Times New Roman" w:hAnsi="Times New Roman"/>
          <w:noProof/>
          <w:sz w:val="18"/>
          <w:szCs w:val="18"/>
        </w:rPr>
        <w:t>,</w:t>
      </w:r>
      <w:r w:rsidR="00850882">
        <w:rPr>
          <w:rFonts w:ascii="Times New Roman" w:hAnsi="Times New Roman"/>
          <w:noProof/>
          <w:sz w:val="18"/>
          <w:szCs w:val="18"/>
        </w:rPr>
        <w:t xml:space="preserve"> 3, 4</w:t>
      </w:r>
      <w:r w:rsidR="003D095A">
        <w:rPr>
          <w:rFonts w:ascii="Times New Roman" w:hAnsi="Times New Roman"/>
          <w:noProof/>
          <w:sz w:val="18"/>
          <w:szCs w:val="18"/>
        </w:rPr>
        <w:t xml:space="preserve"> (§§ 1, 6, 7, 10)</w:t>
      </w:r>
      <w:r w:rsidR="00850882">
        <w:rPr>
          <w:rFonts w:ascii="Times New Roman" w:hAnsi="Times New Roman"/>
          <w:noProof/>
          <w:sz w:val="18"/>
          <w:szCs w:val="18"/>
        </w:rPr>
        <w:t>, 5, 6</w:t>
      </w:r>
      <w:r w:rsidR="004A146C">
        <w:rPr>
          <w:rFonts w:ascii="Times New Roman" w:hAnsi="Times New Roman"/>
          <w:noProof/>
          <w:sz w:val="18"/>
          <w:szCs w:val="18"/>
        </w:rPr>
        <w:t xml:space="preserve"> (§§ 1, 2, 3, </w:t>
      </w:r>
      <w:r w:rsidR="004369E5">
        <w:rPr>
          <w:rFonts w:ascii="Times New Roman" w:hAnsi="Times New Roman"/>
          <w:noProof/>
          <w:sz w:val="18"/>
          <w:szCs w:val="18"/>
        </w:rPr>
        <w:t>4, 5)</w:t>
      </w:r>
      <w:r w:rsidR="00850882">
        <w:rPr>
          <w:rFonts w:ascii="Times New Roman" w:hAnsi="Times New Roman"/>
          <w:noProof/>
          <w:sz w:val="18"/>
          <w:szCs w:val="18"/>
        </w:rPr>
        <w:t>, 9 (§</w:t>
      </w:r>
      <w:r w:rsidR="003D095A">
        <w:rPr>
          <w:rFonts w:ascii="Times New Roman" w:hAnsi="Times New Roman"/>
          <w:noProof/>
          <w:sz w:val="18"/>
          <w:szCs w:val="18"/>
        </w:rPr>
        <w:t>§</w:t>
      </w:r>
      <w:r w:rsidR="00850882">
        <w:rPr>
          <w:rFonts w:ascii="Times New Roman" w:hAnsi="Times New Roman"/>
          <w:noProof/>
          <w:sz w:val="18"/>
          <w:szCs w:val="18"/>
        </w:rPr>
        <w:t xml:space="preserve"> 1, 2, 3, 7, 8, 9)</w:t>
      </w:r>
      <w:r w:rsidR="00485B39">
        <w:rPr>
          <w:rFonts w:ascii="Times New Roman" w:hAnsi="Times New Roman"/>
          <w:noProof/>
          <w:sz w:val="18"/>
          <w:szCs w:val="18"/>
        </w:rPr>
        <w:t>, 13</w:t>
      </w:r>
      <w:r w:rsidR="00EB43C0">
        <w:rPr>
          <w:rFonts w:ascii="Times New Roman" w:hAnsi="Times New Roman"/>
          <w:noProof/>
          <w:sz w:val="18"/>
          <w:szCs w:val="18"/>
        </w:rPr>
        <w:t xml:space="preserve"> (tranne § 4)</w:t>
      </w:r>
      <w:r w:rsidR="00485B39">
        <w:rPr>
          <w:rFonts w:ascii="Times New Roman" w:hAnsi="Times New Roman"/>
          <w:noProof/>
          <w:sz w:val="18"/>
          <w:szCs w:val="18"/>
        </w:rPr>
        <w:t>, 15</w:t>
      </w:r>
      <w:r w:rsidR="004369E5">
        <w:rPr>
          <w:rFonts w:ascii="Times New Roman" w:hAnsi="Times New Roman"/>
          <w:noProof/>
          <w:sz w:val="18"/>
          <w:szCs w:val="18"/>
        </w:rPr>
        <w:t xml:space="preserve"> (tranne § 5)</w:t>
      </w:r>
      <w:r w:rsidR="00485B39">
        <w:rPr>
          <w:rFonts w:ascii="Times New Roman" w:hAnsi="Times New Roman"/>
          <w:noProof/>
          <w:sz w:val="18"/>
          <w:szCs w:val="18"/>
        </w:rPr>
        <w:t>, 16</w:t>
      </w:r>
      <w:r w:rsidR="004369E5">
        <w:rPr>
          <w:rFonts w:ascii="Times New Roman" w:hAnsi="Times New Roman"/>
          <w:noProof/>
          <w:sz w:val="18"/>
          <w:szCs w:val="18"/>
        </w:rPr>
        <w:t xml:space="preserve"> (tranne § 15), </w:t>
      </w:r>
      <w:r w:rsidR="00FF5E99">
        <w:rPr>
          <w:rFonts w:ascii="Times New Roman" w:hAnsi="Times New Roman"/>
          <w:noProof/>
          <w:sz w:val="18"/>
          <w:szCs w:val="18"/>
        </w:rPr>
        <w:t xml:space="preserve">20 (tranne § 5). </w:t>
      </w:r>
    </w:p>
    <w:p w14:paraId="5CFE10B5" w14:textId="7F46035F" w:rsidR="00DF79F7" w:rsidRPr="00FC24F4" w:rsidRDefault="00DF79F7" w:rsidP="00FC24F4">
      <w:pPr>
        <w:pStyle w:val="Testo1"/>
        <w:spacing w:before="120" w:line="240" w:lineRule="exact"/>
        <w:ind w:left="0" w:firstLine="284"/>
        <w:rPr>
          <w:rFonts w:ascii="Times New Roman" w:hAnsi="Times New Roman"/>
          <w:spacing w:val="-5"/>
          <w:szCs w:val="18"/>
        </w:rPr>
      </w:pPr>
      <w:r w:rsidRPr="00B1789F">
        <w:rPr>
          <w:rFonts w:ascii="Times New Roman" w:hAnsi="Times New Roman"/>
          <w:spacing w:val="-5"/>
          <w:szCs w:val="18"/>
        </w:rPr>
        <w:t xml:space="preserve">Su Blackboard saranno messe a disposizione le slide utilizzate </w:t>
      </w:r>
      <w:r w:rsidR="00584CA1" w:rsidRPr="00B1789F">
        <w:rPr>
          <w:rFonts w:ascii="Times New Roman" w:hAnsi="Times New Roman"/>
          <w:spacing w:val="-5"/>
          <w:szCs w:val="18"/>
        </w:rPr>
        <w:t>nel</w:t>
      </w:r>
      <w:r w:rsidRPr="00B1789F">
        <w:rPr>
          <w:rFonts w:ascii="Times New Roman" w:hAnsi="Times New Roman"/>
          <w:spacing w:val="-5"/>
          <w:szCs w:val="18"/>
        </w:rPr>
        <w:t xml:space="preserve">lo svolgimento delle lezioni. </w:t>
      </w:r>
    </w:p>
    <w:p w14:paraId="19D3CCF8" w14:textId="77777777" w:rsidR="000F32D4" w:rsidRPr="00B1789F" w:rsidRDefault="000F32D4" w:rsidP="00AB49C2">
      <w:pPr>
        <w:spacing w:before="240" w:after="120"/>
        <w:rPr>
          <w:rFonts w:ascii="Times New Roman" w:hAnsi="Times New Roman"/>
          <w:b/>
          <w:i/>
          <w:sz w:val="18"/>
          <w:szCs w:val="18"/>
        </w:rPr>
      </w:pPr>
      <w:r w:rsidRPr="00B1789F">
        <w:rPr>
          <w:rFonts w:ascii="Times New Roman" w:hAnsi="Times New Roman"/>
          <w:b/>
          <w:i/>
          <w:sz w:val="18"/>
          <w:szCs w:val="18"/>
        </w:rPr>
        <w:t>DIDATTICA DEL CORSO</w:t>
      </w:r>
    </w:p>
    <w:p w14:paraId="6D6AF812" w14:textId="1ABAAC38" w:rsidR="000F32D4" w:rsidRPr="00B1789F" w:rsidRDefault="000F32D4" w:rsidP="001C0413">
      <w:pPr>
        <w:pStyle w:val="Testo2"/>
        <w:rPr>
          <w:rFonts w:ascii="Times New Roman" w:hAnsi="Times New Roman"/>
          <w:noProof w:val="0"/>
          <w:szCs w:val="18"/>
        </w:rPr>
      </w:pPr>
      <w:r w:rsidRPr="00B1789F">
        <w:rPr>
          <w:rFonts w:ascii="Times New Roman" w:hAnsi="Times New Roman"/>
          <w:noProof w:val="0"/>
          <w:szCs w:val="18"/>
        </w:rPr>
        <w:t xml:space="preserve">Lezioni in aula </w:t>
      </w:r>
      <w:r w:rsidR="008D1CEE" w:rsidRPr="00B1789F">
        <w:rPr>
          <w:rFonts w:ascii="Times New Roman" w:hAnsi="Times New Roman"/>
          <w:noProof w:val="0"/>
          <w:szCs w:val="18"/>
        </w:rPr>
        <w:t>col supporto di slides,</w:t>
      </w:r>
      <w:r w:rsidRPr="00B1789F">
        <w:rPr>
          <w:rFonts w:ascii="Times New Roman" w:hAnsi="Times New Roman"/>
          <w:noProof w:val="0"/>
          <w:szCs w:val="18"/>
        </w:rPr>
        <w:t xml:space="preserve"> esposizione di </w:t>
      </w:r>
      <w:r w:rsidR="00584CA1" w:rsidRPr="00B1789F">
        <w:rPr>
          <w:rFonts w:ascii="Times New Roman" w:hAnsi="Times New Roman"/>
          <w:i/>
          <w:iCs/>
          <w:noProof w:val="0"/>
          <w:szCs w:val="18"/>
        </w:rPr>
        <w:t xml:space="preserve">study </w:t>
      </w:r>
      <w:proofErr w:type="spellStart"/>
      <w:r w:rsidR="00584CA1" w:rsidRPr="00B1789F">
        <w:rPr>
          <w:rFonts w:ascii="Times New Roman" w:hAnsi="Times New Roman"/>
          <w:i/>
          <w:iCs/>
          <w:noProof w:val="0"/>
          <w:szCs w:val="18"/>
        </w:rPr>
        <w:t>cases</w:t>
      </w:r>
      <w:proofErr w:type="spellEnd"/>
      <w:r w:rsidR="001C0413" w:rsidRPr="00B1789F">
        <w:rPr>
          <w:rFonts w:ascii="Times New Roman" w:hAnsi="Times New Roman"/>
          <w:noProof w:val="0"/>
          <w:szCs w:val="18"/>
        </w:rPr>
        <w:t xml:space="preserve">, discussioni su tematiche specifiche ed interventi di </w:t>
      </w:r>
      <w:r w:rsidR="00584CA1" w:rsidRPr="00B1789F">
        <w:rPr>
          <w:rFonts w:ascii="Times New Roman" w:hAnsi="Times New Roman"/>
          <w:noProof w:val="0"/>
          <w:szCs w:val="18"/>
        </w:rPr>
        <w:t>rappresentanti del mondo delle imprese</w:t>
      </w:r>
      <w:r w:rsidRPr="00B1789F">
        <w:rPr>
          <w:rFonts w:ascii="Times New Roman" w:hAnsi="Times New Roman"/>
          <w:noProof w:val="0"/>
          <w:szCs w:val="18"/>
        </w:rPr>
        <w:t>.</w:t>
      </w:r>
    </w:p>
    <w:p w14:paraId="3BBBAA4C" w14:textId="77777777" w:rsidR="000F32D4" w:rsidRPr="00B1789F" w:rsidRDefault="000F32D4" w:rsidP="00AB49C2">
      <w:pPr>
        <w:spacing w:before="240" w:after="120"/>
        <w:rPr>
          <w:rFonts w:ascii="Times New Roman" w:hAnsi="Times New Roman"/>
          <w:b/>
          <w:i/>
          <w:sz w:val="18"/>
          <w:szCs w:val="18"/>
        </w:rPr>
      </w:pPr>
      <w:r w:rsidRPr="00B1789F">
        <w:rPr>
          <w:rFonts w:ascii="Times New Roman" w:hAnsi="Times New Roman"/>
          <w:b/>
          <w:i/>
          <w:sz w:val="18"/>
          <w:szCs w:val="18"/>
        </w:rPr>
        <w:t>METODO</w:t>
      </w:r>
      <w:r w:rsidR="0066615A" w:rsidRPr="00B1789F">
        <w:rPr>
          <w:rFonts w:ascii="Times New Roman" w:hAnsi="Times New Roman"/>
          <w:b/>
          <w:i/>
          <w:sz w:val="18"/>
          <w:szCs w:val="18"/>
        </w:rPr>
        <w:t xml:space="preserve"> E CRITERI</w:t>
      </w:r>
      <w:r w:rsidRPr="00B1789F">
        <w:rPr>
          <w:rFonts w:ascii="Times New Roman" w:hAnsi="Times New Roman"/>
          <w:b/>
          <w:i/>
          <w:sz w:val="18"/>
          <w:szCs w:val="18"/>
        </w:rPr>
        <w:t xml:space="preserve"> DI VALUTAZIONE</w:t>
      </w:r>
    </w:p>
    <w:p w14:paraId="566775EC" w14:textId="38F3F904" w:rsidR="00314699" w:rsidRPr="00B1789F" w:rsidRDefault="00314699" w:rsidP="008B6085">
      <w:pPr>
        <w:ind w:firstLine="284"/>
        <w:rPr>
          <w:rFonts w:ascii="Times New Roman" w:hAnsi="Times New Roman"/>
          <w:sz w:val="18"/>
          <w:szCs w:val="18"/>
        </w:rPr>
      </w:pPr>
      <w:r w:rsidRPr="00B1789F">
        <w:rPr>
          <w:rFonts w:ascii="Times New Roman" w:hAnsi="Times New Roman"/>
          <w:sz w:val="18"/>
          <w:szCs w:val="18"/>
        </w:rPr>
        <w:t>L’esame è in forma scritta</w:t>
      </w:r>
      <w:r w:rsidR="0071602C" w:rsidRPr="00B1789F">
        <w:rPr>
          <w:rFonts w:ascii="Times New Roman" w:hAnsi="Times New Roman"/>
          <w:sz w:val="18"/>
          <w:szCs w:val="18"/>
        </w:rPr>
        <w:t xml:space="preserve"> </w:t>
      </w:r>
      <w:r w:rsidR="00584CA1" w:rsidRPr="00B1789F">
        <w:rPr>
          <w:rFonts w:ascii="Times New Roman" w:hAnsi="Times New Roman"/>
          <w:sz w:val="18"/>
          <w:szCs w:val="18"/>
        </w:rPr>
        <w:t xml:space="preserve">sia </w:t>
      </w:r>
      <w:r w:rsidRPr="00B1789F">
        <w:rPr>
          <w:rFonts w:ascii="Times New Roman" w:hAnsi="Times New Roman"/>
          <w:sz w:val="18"/>
          <w:szCs w:val="18"/>
        </w:rPr>
        <w:t xml:space="preserve">per gli studenti frequentanti </w:t>
      </w:r>
      <w:r w:rsidR="00584CA1" w:rsidRPr="00B1789F">
        <w:rPr>
          <w:rFonts w:ascii="Times New Roman" w:hAnsi="Times New Roman"/>
          <w:sz w:val="18"/>
          <w:szCs w:val="18"/>
        </w:rPr>
        <w:t xml:space="preserve">sia per i </w:t>
      </w:r>
      <w:r w:rsidRPr="00B1789F">
        <w:rPr>
          <w:rFonts w:ascii="Times New Roman" w:hAnsi="Times New Roman"/>
          <w:sz w:val="18"/>
          <w:szCs w:val="18"/>
        </w:rPr>
        <w:t>non frequentanti</w:t>
      </w:r>
      <w:r w:rsidR="0071602C" w:rsidRPr="00B1789F">
        <w:rPr>
          <w:rFonts w:ascii="Times New Roman" w:hAnsi="Times New Roman"/>
          <w:sz w:val="18"/>
          <w:szCs w:val="18"/>
        </w:rPr>
        <w:t>, ma presenta un contenuto non totalmente sovrapponibile.</w:t>
      </w:r>
      <w:r w:rsidRPr="00B1789F">
        <w:rPr>
          <w:rFonts w:ascii="Times New Roman" w:hAnsi="Times New Roman"/>
          <w:sz w:val="18"/>
          <w:szCs w:val="18"/>
        </w:rPr>
        <w:t xml:space="preserve"> </w:t>
      </w:r>
      <w:r w:rsidR="0071602C" w:rsidRPr="00B1789F">
        <w:rPr>
          <w:rFonts w:ascii="Times New Roman" w:hAnsi="Times New Roman"/>
          <w:sz w:val="18"/>
          <w:szCs w:val="18"/>
        </w:rPr>
        <w:t>La</w:t>
      </w:r>
      <w:r w:rsidRPr="00B1789F">
        <w:rPr>
          <w:rFonts w:ascii="Times New Roman" w:hAnsi="Times New Roman"/>
          <w:sz w:val="18"/>
          <w:szCs w:val="18"/>
        </w:rPr>
        <w:t xml:space="preserve"> differenziazione fa capo alla </w:t>
      </w:r>
      <w:r w:rsidRPr="00B1789F">
        <w:rPr>
          <w:rFonts w:ascii="Times New Roman" w:hAnsi="Times New Roman"/>
          <w:sz w:val="18"/>
          <w:szCs w:val="18"/>
        </w:rPr>
        <w:lastRenderedPageBreak/>
        <w:t xml:space="preserve">possibilità che la frequenza del corso offre agli studenti di approfondire ed integrare le tematiche del corso con analisi aggiornate, </w:t>
      </w:r>
      <w:r w:rsidR="00980896" w:rsidRPr="00B1789F">
        <w:rPr>
          <w:rFonts w:ascii="Times New Roman" w:hAnsi="Times New Roman"/>
          <w:sz w:val="18"/>
          <w:szCs w:val="18"/>
        </w:rPr>
        <w:t xml:space="preserve">anche alla luce di </w:t>
      </w:r>
      <w:r w:rsidR="00390DA8" w:rsidRPr="00B1789F">
        <w:rPr>
          <w:rFonts w:ascii="Times New Roman" w:hAnsi="Times New Roman"/>
          <w:i/>
          <w:iCs/>
          <w:sz w:val="18"/>
          <w:szCs w:val="18"/>
        </w:rPr>
        <w:t xml:space="preserve">study </w:t>
      </w:r>
      <w:proofErr w:type="spellStart"/>
      <w:r w:rsidRPr="00B1789F">
        <w:rPr>
          <w:rFonts w:ascii="Times New Roman" w:hAnsi="Times New Roman"/>
          <w:i/>
          <w:iCs/>
          <w:sz w:val="18"/>
          <w:szCs w:val="18"/>
        </w:rPr>
        <w:t>case</w:t>
      </w:r>
      <w:r w:rsidR="00390DA8" w:rsidRPr="00B1789F">
        <w:rPr>
          <w:rFonts w:ascii="Times New Roman" w:hAnsi="Times New Roman"/>
          <w:i/>
          <w:iCs/>
          <w:sz w:val="18"/>
          <w:szCs w:val="18"/>
        </w:rPr>
        <w:t>s</w:t>
      </w:r>
      <w:proofErr w:type="spellEnd"/>
      <w:r w:rsidR="00390DA8" w:rsidRPr="00B1789F">
        <w:rPr>
          <w:rFonts w:ascii="Times New Roman" w:hAnsi="Times New Roman"/>
          <w:i/>
          <w:iCs/>
          <w:sz w:val="18"/>
          <w:szCs w:val="18"/>
        </w:rPr>
        <w:t xml:space="preserve"> </w:t>
      </w:r>
      <w:r w:rsidR="00980896" w:rsidRPr="00B1789F">
        <w:rPr>
          <w:rFonts w:ascii="Times New Roman" w:hAnsi="Times New Roman"/>
          <w:sz w:val="18"/>
          <w:szCs w:val="18"/>
        </w:rPr>
        <w:t>relativi a</w:t>
      </w:r>
      <w:r w:rsidRPr="00B1789F">
        <w:rPr>
          <w:rFonts w:ascii="Times New Roman" w:hAnsi="Times New Roman"/>
          <w:sz w:val="18"/>
          <w:szCs w:val="18"/>
        </w:rPr>
        <w:t xml:space="preserve"> </w:t>
      </w:r>
      <w:r w:rsidR="00973FE8" w:rsidRPr="00B1789F">
        <w:rPr>
          <w:rFonts w:ascii="Times New Roman" w:hAnsi="Times New Roman"/>
          <w:sz w:val="18"/>
          <w:szCs w:val="18"/>
        </w:rPr>
        <w:t xml:space="preserve">contratti </w:t>
      </w:r>
      <w:r w:rsidR="00C137FE">
        <w:rPr>
          <w:rFonts w:ascii="Times New Roman" w:hAnsi="Times New Roman"/>
          <w:sz w:val="18"/>
          <w:szCs w:val="18"/>
        </w:rPr>
        <w:t>di distribuzione</w:t>
      </w:r>
      <w:r w:rsidR="00980896" w:rsidRPr="00B1789F">
        <w:rPr>
          <w:rFonts w:ascii="Times New Roman" w:hAnsi="Times New Roman"/>
          <w:sz w:val="18"/>
          <w:szCs w:val="18"/>
        </w:rPr>
        <w:t xml:space="preserve">, </w:t>
      </w:r>
      <w:r w:rsidR="0071602C" w:rsidRPr="00B1789F">
        <w:rPr>
          <w:rFonts w:ascii="Times New Roman" w:hAnsi="Times New Roman"/>
          <w:sz w:val="18"/>
          <w:szCs w:val="18"/>
        </w:rPr>
        <w:t>e</w:t>
      </w:r>
      <w:r w:rsidRPr="00B1789F">
        <w:rPr>
          <w:rFonts w:ascii="Times New Roman" w:hAnsi="Times New Roman"/>
          <w:sz w:val="18"/>
          <w:szCs w:val="18"/>
        </w:rPr>
        <w:t xml:space="preserve"> testimonianze manageriali</w:t>
      </w:r>
      <w:r w:rsidR="00973FE8" w:rsidRPr="00B1789F">
        <w:rPr>
          <w:rFonts w:ascii="Times New Roman" w:hAnsi="Times New Roman"/>
          <w:sz w:val="18"/>
          <w:szCs w:val="18"/>
        </w:rPr>
        <w:t xml:space="preserve">. </w:t>
      </w:r>
    </w:p>
    <w:p w14:paraId="4B375D2E" w14:textId="1DE376CF" w:rsidR="00973FE8" w:rsidRPr="00B1789F" w:rsidRDefault="00973FE8" w:rsidP="004F6C2E">
      <w:pPr>
        <w:ind w:firstLine="284"/>
        <w:rPr>
          <w:rFonts w:ascii="Times New Roman" w:hAnsi="Times New Roman"/>
          <w:sz w:val="18"/>
          <w:szCs w:val="18"/>
        </w:rPr>
      </w:pPr>
      <w:r w:rsidRPr="00B1789F">
        <w:rPr>
          <w:rFonts w:ascii="Times New Roman" w:hAnsi="Times New Roman"/>
          <w:sz w:val="18"/>
          <w:szCs w:val="18"/>
        </w:rPr>
        <w:t xml:space="preserve">Per gli studenti frequentanti la prova scritta si </w:t>
      </w:r>
      <w:r w:rsidR="004F6C2E" w:rsidRPr="00B1789F">
        <w:rPr>
          <w:rFonts w:ascii="Times New Roman" w:hAnsi="Times New Roman"/>
          <w:sz w:val="18"/>
          <w:szCs w:val="18"/>
        </w:rPr>
        <w:t>compone di</w:t>
      </w:r>
      <w:r w:rsidRPr="00B1789F">
        <w:rPr>
          <w:rFonts w:ascii="Times New Roman" w:hAnsi="Times New Roman"/>
          <w:sz w:val="18"/>
          <w:szCs w:val="18"/>
        </w:rPr>
        <w:t xml:space="preserve"> </w:t>
      </w:r>
      <w:proofErr w:type="gramStart"/>
      <w:r w:rsidRPr="00B1789F">
        <w:rPr>
          <w:rFonts w:ascii="Times New Roman" w:hAnsi="Times New Roman"/>
          <w:sz w:val="18"/>
          <w:szCs w:val="18"/>
        </w:rPr>
        <w:t>3</w:t>
      </w:r>
      <w:proofErr w:type="gramEnd"/>
      <w:r w:rsidRPr="00B1789F">
        <w:rPr>
          <w:rFonts w:ascii="Times New Roman" w:hAnsi="Times New Roman"/>
          <w:sz w:val="18"/>
          <w:szCs w:val="18"/>
        </w:rPr>
        <w:t xml:space="preserve"> domande apert</w:t>
      </w:r>
      <w:r w:rsidR="0071602C" w:rsidRPr="00B1789F">
        <w:rPr>
          <w:rFonts w:ascii="Times New Roman" w:hAnsi="Times New Roman"/>
          <w:sz w:val="18"/>
          <w:szCs w:val="18"/>
        </w:rPr>
        <w:t xml:space="preserve">e, </w:t>
      </w:r>
      <w:r w:rsidRPr="00B1789F">
        <w:rPr>
          <w:rFonts w:ascii="Times New Roman" w:hAnsi="Times New Roman"/>
          <w:sz w:val="18"/>
          <w:szCs w:val="18"/>
        </w:rPr>
        <w:t>riguardanti i contenuti delle lezioni svolte in classe</w:t>
      </w:r>
      <w:r w:rsidR="00980896" w:rsidRPr="00B1789F">
        <w:rPr>
          <w:rFonts w:ascii="Times New Roman" w:hAnsi="Times New Roman"/>
          <w:sz w:val="18"/>
          <w:szCs w:val="18"/>
        </w:rPr>
        <w:t xml:space="preserve"> e </w:t>
      </w:r>
      <w:r w:rsidR="0071602C" w:rsidRPr="00B1789F">
        <w:rPr>
          <w:rFonts w:ascii="Times New Roman" w:hAnsi="Times New Roman"/>
          <w:sz w:val="18"/>
          <w:szCs w:val="18"/>
        </w:rPr>
        <w:t>del</w:t>
      </w:r>
      <w:r w:rsidRPr="00B1789F">
        <w:rPr>
          <w:rFonts w:ascii="Times New Roman" w:hAnsi="Times New Roman"/>
          <w:sz w:val="18"/>
          <w:szCs w:val="18"/>
        </w:rPr>
        <w:t>le testimonianze manageriali</w:t>
      </w:r>
      <w:r w:rsidR="00385B25">
        <w:rPr>
          <w:rFonts w:ascii="Times New Roman" w:hAnsi="Times New Roman"/>
          <w:noProof/>
          <w:sz w:val="18"/>
          <w:szCs w:val="18"/>
        </w:rPr>
        <w:t xml:space="preserve">. </w:t>
      </w:r>
    </w:p>
    <w:p w14:paraId="060EB9DA" w14:textId="77777777" w:rsidR="004F6C2E" w:rsidRPr="00B1789F" w:rsidRDefault="00973FE8" w:rsidP="00973FE8">
      <w:pPr>
        <w:ind w:firstLine="284"/>
        <w:rPr>
          <w:rFonts w:ascii="Times New Roman" w:hAnsi="Times New Roman"/>
          <w:sz w:val="18"/>
          <w:szCs w:val="18"/>
        </w:rPr>
      </w:pPr>
      <w:r w:rsidRPr="00B1789F">
        <w:rPr>
          <w:rFonts w:ascii="Times New Roman" w:hAnsi="Times New Roman"/>
          <w:sz w:val="18"/>
          <w:szCs w:val="18"/>
        </w:rPr>
        <w:t xml:space="preserve">Per gli studenti non frequentanti la prova scritta </w:t>
      </w:r>
      <w:r w:rsidR="004F6C2E" w:rsidRPr="00B1789F">
        <w:rPr>
          <w:rFonts w:ascii="Times New Roman" w:hAnsi="Times New Roman"/>
          <w:sz w:val="18"/>
          <w:szCs w:val="18"/>
        </w:rPr>
        <w:t>si compone</w:t>
      </w:r>
      <w:r w:rsidRPr="00B1789F">
        <w:rPr>
          <w:rFonts w:ascii="Times New Roman" w:hAnsi="Times New Roman"/>
          <w:sz w:val="18"/>
          <w:szCs w:val="18"/>
        </w:rPr>
        <w:t xml:space="preserve"> di </w:t>
      </w:r>
      <w:proofErr w:type="gramStart"/>
      <w:r w:rsidRPr="00B1789F">
        <w:rPr>
          <w:rFonts w:ascii="Times New Roman" w:hAnsi="Times New Roman"/>
          <w:sz w:val="18"/>
          <w:szCs w:val="18"/>
        </w:rPr>
        <w:t>3</w:t>
      </w:r>
      <w:proofErr w:type="gramEnd"/>
      <w:r w:rsidRPr="00B1789F">
        <w:rPr>
          <w:rFonts w:ascii="Times New Roman" w:hAnsi="Times New Roman"/>
          <w:sz w:val="18"/>
          <w:szCs w:val="18"/>
        </w:rPr>
        <w:t xml:space="preserve"> domande riguardanti esclusivamente i contenuti della bibliografia. </w:t>
      </w:r>
    </w:p>
    <w:p w14:paraId="5FB9412A" w14:textId="4548C47A" w:rsidR="00973FE8" w:rsidRPr="00B1789F" w:rsidRDefault="004F6C2E" w:rsidP="00973FE8">
      <w:pPr>
        <w:ind w:firstLine="284"/>
        <w:rPr>
          <w:rFonts w:ascii="Times New Roman" w:hAnsi="Times New Roman"/>
          <w:noProof/>
          <w:sz w:val="18"/>
          <w:szCs w:val="18"/>
        </w:rPr>
      </w:pPr>
      <w:r w:rsidRPr="00B1789F">
        <w:rPr>
          <w:rFonts w:ascii="Times New Roman" w:hAnsi="Times New Roman"/>
          <w:sz w:val="18"/>
          <w:szCs w:val="18"/>
        </w:rPr>
        <w:t>La durata complessiva della prova scritta</w:t>
      </w:r>
      <w:r w:rsidR="001C0413" w:rsidRPr="00B1789F">
        <w:rPr>
          <w:rFonts w:ascii="Times New Roman" w:hAnsi="Times New Roman"/>
          <w:sz w:val="18"/>
          <w:szCs w:val="18"/>
        </w:rPr>
        <w:t xml:space="preserve"> </w:t>
      </w:r>
      <w:r w:rsidRPr="00B1789F">
        <w:rPr>
          <w:rFonts w:ascii="Times New Roman" w:hAnsi="Times New Roman"/>
          <w:sz w:val="18"/>
          <w:szCs w:val="18"/>
        </w:rPr>
        <w:t xml:space="preserve">è di 90 minuti </w:t>
      </w:r>
      <w:r w:rsidRPr="00B1789F">
        <w:rPr>
          <w:rFonts w:ascii="Times New Roman" w:hAnsi="Times New Roman"/>
          <w:noProof/>
          <w:sz w:val="18"/>
          <w:szCs w:val="18"/>
        </w:rPr>
        <w:t xml:space="preserve">e comporterà l’attribuzione di un punteggio espresso in trentesimi (10 punti per ogni domanda). </w:t>
      </w:r>
    </w:p>
    <w:p w14:paraId="761D1C1E" w14:textId="77777777" w:rsidR="001C0413" w:rsidRPr="00B1789F" w:rsidRDefault="001C0413" w:rsidP="00973FE8">
      <w:pPr>
        <w:ind w:firstLine="284"/>
        <w:rPr>
          <w:rFonts w:ascii="Times New Roman" w:hAnsi="Times New Roman"/>
          <w:noProof/>
          <w:sz w:val="18"/>
          <w:szCs w:val="18"/>
        </w:rPr>
      </w:pPr>
    </w:p>
    <w:p w14:paraId="29389C62" w14:textId="2C2256C4" w:rsidR="00314699" w:rsidRPr="00B1789F" w:rsidRDefault="001C0413" w:rsidP="004771BA">
      <w:pPr>
        <w:pStyle w:val="Testo2"/>
        <w:rPr>
          <w:rFonts w:ascii="Times New Roman" w:hAnsi="Times New Roman"/>
          <w:szCs w:val="18"/>
        </w:rPr>
      </w:pPr>
      <w:r w:rsidRPr="00B1789F">
        <w:rPr>
          <w:rFonts w:ascii="Times New Roman" w:hAnsi="Times New Roman"/>
          <w:szCs w:val="18"/>
        </w:rPr>
        <w:t xml:space="preserve">L’esame ha lo scopo di valutare il livello di conoscenza e comprensione maturate dal candidato. Le studentesse e gli studenti dovranno dimostrare di conoscere e padroneggiare concetti chiave del diritto </w:t>
      </w:r>
      <w:r w:rsidR="00385B25">
        <w:rPr>
          <w:rFonts w:ascii="Times New Roman" w:hAnsi="Times New Roman"/>
          <w:szCs w:val="18"/>
        </w:rPr>
        <w:t>dei contratti di distribuzione nazionali e internazionali, con particolare riferimento a quello di franchising</w:t>
      </w:r>
      <w:r w:rsidRPr="00B1789F">
        <w:rPr>
          <w:rFonts w:ascii="Times New Roman" w:hAnsi="Times New Roman"/>
          <w:szCs w:val="18"/>
        </w:rPr>
        <w:t>. Ai fini della valutazione concorreranno la pertinenza delle risposte, l’uso appropriato della terminologia specifica, la strutturazione argomentata e coerente del discorso, la capacità di individuare nessi concettuali e questioni aperte.</w:t>
      </w:r>
    </w:p>
    <w:p w14:paraId="4A839F72" w14:textId="77777777" w:rsidR="00A53237" w:rsidRPr="00B1789F" w:rsidRDefault="00A53237" w:rsidP="00A53237">
      <w:pPr>
        <w:spacing w:before="240" w:after="120"/>
        <w:rPr>
          <w:rFonts w:ascii="Times New Roman" w:hAnsi="Times New Roman"/>
          <w:b/>
          <w:i/>
          <w:sz w:val="18"/>
          <w:szCs w:val="18"/>
        </w:rPr>
      </w:pPr>
      <w:r w:rsidRPr="00B1789F">
        <w:rPr>
          <w:rFonts w:ascii="Times New Roman" w:hAnsi="Times New Roman"/>
          <w:b/>
          <w:i/>
          <w:sz w:val="18"/>
          <w:szCs w:val="18"/>
        </w:rPr>
        <w:t>AVVERTENZE E PREREQUISITI</w:t>
      </w:r>
    </w:p>
    <w:p w14:paraId="063217FD" w14:textId="776D1679" w:rsidR="001C0413" w:rsidRPr="00B1789F" w:rsidRDefault="001C0413" w:rsidP="001C0413">
      <w:pPr>
        <w:pStyle w:val="Testo2"/>
        <w:rPr>
          <w:rFonts w:ascii="Times New Roman" w:hAnsi="Times New Roman"/>
          <w:szCs w:val="18"/>
        </w:rPr>
      </w:pPr>
      <w:r w:rsidRPr="00B1789F">
        <w:rPr>
          <w:rFonts w:ascii="Times New Roman" w:hAnsi="Times New Roman"/>
          <w:szCs w:val="18"/>
        </w:rPr>
        <w:t>La frequenza al corso, sebbene non obbligatoria, è fortemente consigliata. Il materiale didattico prodotto durante il corso ed eventuale materiale utile alla preparazione dell’esame sarà reso disponibile on-line.</w:t>
      </w:r>
    </w:p>
    <w:p w14:paraId="7E83BD82" w14:textId="77777777" w:rsidR="001C0413" w:rsidRPr="00B1789F" w:rsidRDefault="001C0413" w:rsidP="00A53237">
      <w:pPr>
        <w:pStyle w:val="Testo2"/>
        <w:rPr>
          <w:rFonts w:ascii="Times New Roman" w:hAnsi="Times New Roman"/>
          <w:szCs w:val="18"/>
        </w:rPr>
      </w:pPr>
    </w:p>
    <w:p w14:paraId="3688B328" w14:textId="719A3C85" w:rsidR="00A53237" w:rsidRPr="00B1789F" w:rsidRDefault="00A53237" w:rsidP="00A53237">
      <w:pPr>
        <w:pStyle w:val="Testo2"/>
        <w:rPr>
          <w:rFonts w:ascii="Times New Roman" w:hAnsi="Times New Roman"/>
          <w:szCs w:val="18"/>
        </w:rPr>
      </w:pPr>
      <w:r w:rsidRPr="00B1789F">
        <w:rPr>
          <w:rFonts w:ascii="Times New Roman" w:hAnsi="Times New Roman"/>
          <w:szCs w:val="18"/>
        </w:rPr>
        <w:t xml:space="preserve">Avendo carattere introduttivo, l’insegnamento non necessita di prerequisiti relativi ai contenuti. </w:t>
      </w:r>
      <w:r w:rsidR="001C0413" w:rsidRPr="00B1789F">
        <w:rPr>
          <w:rFonts w:ascii="Times New Roman" w:hAnsi="Times New Roman"/>
          <w:szCs w:val="18"/>
        </w:rPr>
        <w:t>Si presuppone comunque interesse e curiosità rispetto al</w:t>
      </w:r>
      <w:r w:rsidR="00385B25">
        <w:rPr>
          <w:rFonts w:ascii="Times New Roman" w:hAnsi="Times New Roman"/>
          <w:szCs w:val="18"/>
        </w:rPr>
        <w:t xml:space="preserve">la rilevanza del piano giuridico nella distribuzione commerciale. </w:t>
      </w:r>
    </w:p>
    <w:p w14:paraId="354DCEBD" w14:textId="77777777" w:rsidR="004F09E8" w:rsidRPr="00B1789F" w:rsidRDefault="004F09E8" w:rsidP="004F09E8">
      <w:pPr>
        <w:spacing w:before="240" w:after="120"/>
        <w:rPr>
          <w:rFonts w:ascii="Times New Roman" w:hAnsi="Times New Roman"/>
          <w:b/>
          <w:i/>
          <w:sz w:val="18"/>
          <w:szCs w:val="18"/>
        </w:rPr>
      </w:pPr>
      <w:r w:rsidRPr="00B1789F">
        <w:rPr>
          <w:rFonts w:ascii="Times New Roman" w:hAnsi="Times New Roman"/>
          <w:b/>
          <w:i/>
          <w:sz w:val="18"/>
          <w:szCs w:val="18"/>
        </w:rPr>
        <w:t xml:space="preserve">ORARIO E LUOGO DI RICEVIMENTO </w:t>
      </w:r>
    </w:p>
    <w:p w14:paraId="0500EDE6" w14:textId="77777777" w:rsidR="004F09E8" w:rsidRPr="00B1789F" w:rsidRDefault="004F09E8" w:rsidP="004F09E8">
      <w:pPr>
        <w:ind w:firstLine="284"/>
        <w:rPr>
          <w:rFonts w:ascii="Times New Roman" w:hAnsi="Times New Roman"/>
          <w:i/>
          <w:noProof/>
          <w:sz w:val="18"/>
          <w:szCs w:val="18"/>
        </w:rPr>
      </w:pPr>
      <w:r w:rsidRPr="00B1789F">
        <w:rPr>
          <w:rFonts w:ascii="Times New Roman" w:hAnsi="Times New Roman"/>
          <w:noProof/>
          <w:sz w:val="18"/>
          <w:szCs w:val="18"/>
        </w:rPr>
        <w:t xml:space="preserve">Gli orari di ricevimento sono disponibili on line nella pagina personale del docente, consultabile al sito </w:t>
      </w:r>
      <w:hyperlink r:id="rId12" w:history="1">
        <w:r w:rsidRPr="00B1789F">
          <w:rPr>
            <w:rStyle w:val="Collegamentoipertestuale"/>
            <w:rFonts w:ascii="Times New Roman" w:hAnsi="Times New Roman"/>
            <w:noProof/>
            <w:sz w:val="18"/>
            <w:szCs w:val="18"/>
          </w:rPr>
          <w:t>http://docenti.unicatt.it/</w:t>
        </w:r>
      </w:hyperlink>
    </w:p>
    <w:p w14:paraId="0FB33DBD" w14:textId="77777777" w:rsidR="000F32D4" w:rsidRPr="00B1789F" w:rsidRDefault="000F32D4" w:rsidP="000F32D4">
      <w:pPr>
        <w:rPr>
          <w:rFonts w:ascii="Times New Roman" w:hAnsi="Times New Roman"/>
          <w:noProof/>
          <w:sz w:val="18"/>
          <w:szCs w:val="18"/>
        </w:rPr>
      </w:pPr>
    </w:p>
    <w:p w14:paraId="6A544370" w14:textId="77777777" w:rsidR="00920A2A" w:rsidRPr="00B1789F" w:rsidRDefault="00920A2A" w:rsidP="00FE357C">
      <w:pPr>
        <w:rPr>
          <w:rFonts w:ascii="Times New Roman" w:hAnsi="Times New Roman"/>
          <w:noProof/>
          <w:sz w:val="18"/>
          <w:szCs w:val="18"/>
        </w:rPr>
      </w:pPr>
    </w:p>
    <w:p w14:paraId="3DAC2057" w14:textId="77777777" w:rsidR="00920A2A" w:rsidRPr="00B1789F" w:rsidRDefault="00920A2A" w:rsidP="00FE357C">
      <w:pPr>
        <w:rPr>
          <w:rFonts w:ascii="Times New Roman" w:hAnsi="Times New Roman"/>
          <w:noProof/>
          <w:sz w:val="18"/>
          <w:szCs w:val="18"/>
        </w:rPr>
      </w:pPr>
    </w:p>
    <w:sectPr w:rsidR="00920A2A" w:rsidRPr="00B1789F">
      <w:headerReference w:type="even" r:id="rId13"/>
      <w:headerReference w:type="default" r:id="rId14"/>
      <w:footerReference w:type="even" r:id="rId15"/>
      <w:footerReference w:type="default" r:id="rId16"/>
      <w:headerReference w:type="first" r:id="rId17"/>
      <w:footerReference w:type="first" r:id="rId18"/>
      <w:pgSz w:w="11906" w:h="16838" w:code="9"/>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23AA44" w14:textId="77777777" w:rsidR="00683E60" w:rsidRDefault="00683E60" w:rsidP="00360E1F">
      <w:pPr>
        <w:spacing w:line="240" w:lineRule="auto"/>
      </w:pPr>
      <w:r>
        <w:separator/>
      </w:r>
    </w:p>
  </w:endnote>
  <w:endnote w:type="continuationSeparator" w:id="0">
    <w:p w14:paraId="3EB58B39" w14:textId="77777777" w:rsidR="00683E60" w:rsidRDefault="00683E60" w:rsidP="00360E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0000500000000020000"/>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F3B661" w14:textId="77777777" w:rsidR="004771BA" w:rsidRDefault="004771B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19262D" w14:textId="77777777" w:rsidR="004771BA" w:rsidRDefault="004771B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FC3CCD" w14:textId="77777777" w:rsidR="004771BA" w:rsidRDefault="004771B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16A67E" w14:textId="77777777" w:rsidR="00683E60" w:rsidRDefault="00683E60" w:rsidP="00360E1F">
      <w:pPr>
        <w:spacing w:line="240" w:lineRule="auto"/>
      </w:pPr>
      <w:r>
        <w:separator/>
      </w:r>
    </w:p>
  </w:footnote>
  <w:footnote w:type="continuationSeparator" w:id="0">
    <w:p w14:paraId="6AB30C85" w14:textId="77777777" w:rsidR="00683E60" w:rsidRDefault="00683E60" w:rsidP="00360E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CE0413" w14:textId="77777777" w:rsidR="004771BA" w:rsidRDefault="004771B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DB9A40" w14:textId="77777777" w:rsidR="004771BA" w:rsidRDefault="004771B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AE2D3B" w14:textId="77777777" w:rsidR="004771BA" w:rsidRDefault="004771B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E91F91"/>
    <w:multiLevelType w:val="hybridMultilevel"/>
    <w:tmpl w:val="50925642"/>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 w15:restartNumberingAfterBreak="0">
    <w:nsid w:val="60CD7332"/>
    <w:multiLevelType w:val="hybridMultilevel"/>
    <w:tmpl w:val="1316B816"/>
    <w:lvl w:ilvl="0" w:tplc="04100001">
      <w:start w:val="1"/>
      <w:numFmt w:val="bullet"/>
      <w:lvlText w:val=""/>
      <w:lvlJc w:val="left"/>
      <w:pPr>
        <w:ind w:left="1429" w:hanging="360"/>
      </w:pPr>
      <w:rPr>
        <w:rFonts w:ascii="Symbol" w:hAnsi="Symbol" w:hint="default"/>
      </w:rPr>
    </w:lvl>
    <w:lvl w:ilvl="1" w:tplc="04100003">
      <w:start w:val="1"/>
      <w:numFmt w:val="bullet"/>
      <w:lvlText w:val="o"/>
      <w:lvlJc w:val="left"/>
      <w:pPr>
        <w:ind w:left="2149" w:hanging="360"/>
      </w:pPr>
      <w:rPr>
        <w:rFonts w:ascii="Courier New" w:hAnsi="Courier New" w:cs="Times New Roman" w:hint="default"/>
      </w:rPr>
    </w:lvl>
    <w:lvl w:ilvl="2" w:tplc="04100005">
      <w:start w:val="1"/>
      <w:numFmt w:val="bullet"/>
      <w:lvlText w:val=""/>
      <w:lvlJc w:val="left"/>
      <w:pPr>
        <w:ind w:left="2869" w:hanging="360"/>
      </w:pPr>
      <w:rPr>
        <w:rFonts w:ascii="Wingdings" w:hAnsi="Wingdings" w:hint="default"/>
      </w:rPr>
    </w:lvl>
    <w:lvl w:ilvl="3" w:tplc="04100001">
      <w:start w:val="1"/>
      <w:numFmt w:val="bullet"/>
      <w:lvlText w:val=""/>
      <w:lvlJc w:val="left"/>
      <w:pPr>
        <w:ind w:left="3589" w:hanging="360"/>
      </w:pPr>
      <w:rPr>
        <w:rFonts w:ascii="Symbol" w:hAnsi="Symbol" w:hint="default"/>
      </w:rPr>
    </w:lvl>
    <w:lvl w:ilvl="4" w:tplc="04100003">
      <w:start w:val="1"/>
      <w:numFmt w:val="bullet"/>
      <w:lvlText w:val="o"/>
      <w:lvlJc w:val="left"/>
      <w:pPr>
        <w:ind w:left="4309" w:hanging="360"/>
      </w:pPr>
      <w:rPr>
        <w:rFonts w:ascii="Courier New" w:hAnsi="Courier New" w:cs="Times New Roman" w:hint="default"/>
      </w:rPr>
    </w:lvl>
    <w:lvl w:ilvl="5" w:tplc="04100005">
      <w:start w:val="1"/>
      <w:numFmt w:val="bullet"/>
      <w:lvlText w:val=""/>
      <w:lvlJc w:val="left"/>
      <w:pPr>
        <w:ind w:left="5029" w:hanging="360"/>
      </w:pPr>
      <w:rPr>
        <w:rFonts w:ascii="Wingdings" w:hAnsi="Wingdings" w:hint="default"/>
      </w:rPr>
    </w:lvl>
    <w:lvl w:ilvl="6" w:tplc="04100001">
      <w:start w:val="1"/>
      <w:numFmt w:val="bullet"/>
      <w:lvlText w:val=""/>
      <w:lvlJc w:val="left"/>
      <w:pPr>
        <w:ind w:left="5749" w:hanging="360"/>
      </w:pPr>
      <w:rPr>
        <w:rFonts w:ascii="Symbol" w:hAnsi="Symbol" w:hint="default"/>
      </w:rPr>
    </w:lvl>
    <w:lvl w:ilvl="7" w:tplc="04100003">
      <w:start w:val="1"/>
      <w:numFmt w:val="bullet"/>
      <w:lvlText w:val="o"/>
      <w:lvlJc w:val="left"/>
      <w:pPr>
        <w:ind w:left="6469" w:hanging="360"/>
      </w:pPr>
      <w:rPr>
        <w:rFonts w:ascii="Courier New" w:hAnsi="Courier New" w:cs="Times New Roman" w:hint="default"/>
      </w:rPr>
    </w:lvl>
    <w:lvl w:ilvl="8" w:tplc="04100005">
      <w:start w:val="1"/>
      <w:numFmt w:val="bullet"/>
      <w:lvlText w:val=""/>
      <w:lvlJc w:val="left"/>
      <w:pPr>
        <w:ind w:left="7189" w:hanging="360"/>
      </w:pPr>
      <w:rPr>
        <w:rFonts w:ascii="Wingdings" w:hAnsi="Wingdings" w:hint="default"/>
      </w:rPr>
    </w:lvl>
  </w:abstractNum>
  <w:abstractNum w:abstractNumId="2" w15:restartNumberingAfterBreak="0">
    <w:nsid w:val="693F6E00"/>
    <w:multiLevelType w:val="hybridMultilevel"/>
    <w:tmpl w:val="99246DA4"/>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3" w15:restartNumberingAfterBreak="0">
    <w:nsid w:val="781A573A"/>
    <w:multiLevelType w:val="hybridMultilevel"/>
    <w:tmpl w:val="3C7E26F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636305448">
    <w:abstractNumId w:val="1"/>
  </w:num>
  <w:num w:numId="2" w16cid:durableId="1663511706">
    <w:abstractNumId w:val="2"/>
  </w:num>
  <w:num w:numId="3" w16cid:durableId="64383743">
    <w:abstractNumId w:val="3"/>
  </w:num>
  <w:num w:numId="4" w16cid:durableId="4925701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attachedTemplate r:id="rId1"/>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55F"/>
    <w:rsid w:val="00060247"/>
    <w:rsid w:val="00091E5C"/>
    <w:rsid w:val="0009618A"/>
    <w:rsid w:val="000A7A59"/>
    <w:rsid w:val="000B4E9F"/>
    <w:rsid w:val="000B524D"/>
    <w:rsid w:val="000E63CE"/>
    <w:rsid w:val="000F32D4"/>
    <w:rsid w:val="0018112C"/>
    <w:rsid w:val="001C0413"/>
    <w:rsid w:val="00215B06"/>
    <w:rsid w:val="002524AF"/>
    <w:rsid w:val="00282034"/>
    <w:rsid w:val="00290BFC"/>
    <w:rsid w:val="002F1C0F"/>
    <w:rsid w:val="002F34C3"/>
    <w:rsid w:val="00314699"/>
    <w:rsid w:val="00360E1F"/>
    <w:rsid w:val="00385B25"/>
    <w:rsid w:val="00390DA8"/>
    <w:rsid w:val="003D095A"/>
    <w:rsid w:val="003E5F30"/>
    <w:rsid w:val="00416E7E"/>
    <w:rsid w:val="004369E5"/>
    <w:rsid w:val="004426AA"/>
    <w:rsid w:val="00447165"/>
    <w:rsid w:val="0047476B"/>
    <w:rsid w:val="004771BA"/>
    <w:rsid w:val="00485B39"/>
    <w:rsid w:val="004A146C"/>
    <w:rsid w:val="004B6511"/>
    <w:rsid w:val="004E155F"/>
    <w:rsid w:val="004F09E8"/>
    <w:rsid w:val="004F6C2E"/>
    <w:rsid w:val="00504C26"/>
    <w:rsid w:val="00535559"/>
    <w:rsid w:val="00545B28"/>
    <w:rsid w:val="0057660E"/>
    <w:rsid w:val="00584CA1"/>
    <w:rsid w:val="005A3A3D"/>
    <w:rsid w:val="005B6766"/>
    <w:rsid w:val="005C441E"/>
    <w:rsid w:val="00665CFA"/>
    <w:rsid w:val="0066615A"/>
    <w:rsid w:val="00683E60"/>
    <w:rsid w:val="00695BA2"/>
    <w:rsid w:val="006C31BB"/>
    <w:rsid w:val="006E088A"/>
    <w:rsid w:val="006F57AA"/>
    <w:rsid w:val="0071602C"/>
    <w:rsid w:val="007302E3"/>
    <w:rsid w:val="00731088"/>
    <w:rsid w:val="0080073D"/>
    <w:rsid w:val="0083264D"/>
    <w:rsid w:val="00850882"/>
    <w:rsid w:val="00862715"/>
    <w:rsid w:val="008B6085"/>
    <w:rsid w:val="008C6671"/>
    <w:rsid w:val="008D1CEE"/>
    <w:rsid w:val="00910788"/>
    <w:rsid w:val="00911DA3"/>
    <w:rsid w:val="00920A2A"/>
    <w:rsid w:val="00922645"/>
    <w:rsid w:val="00941AD1"/>
    <w:rsid w:val="00954025"/>
    <w:rsid w:val="00973FE8"/>
    <w:rsid w:val="0098007B"/>
    <w:rsid w:val="00980896"/>
    <w:rsid w:val="00994228"/>
    <w:rsid w:val="00A44551"/>
    <w:rsid w:val="00A53237"/>
    <w:rsid w:val="00A94FEE"/>
    <w:rsid w:val="00AB49C2"/>
    <w:rsid w:val="00B169DD"/>
    <w:rsid w:val="00B1789F"/>
    <w:rsid w:val="00C137FE"/>
    <w:rsid w:val="00C64E7E"/>
    <w:rsid w:val="00C75866"/>
    <w:rsid w:val="00C85906"/>
    <w:rsid w:val="00CE630C"/>
    <w:rsid w:val="00DF79F7"/>
    <w:rsid w:val="00EA277D"/>
    <w:rsid w:val="00EB43C0"/>
    <w:rsid w:val="00F21831"/>
    <w:rsid w:val="00F37373"/>
    <w:rsid w:val="00F87D75"/>
    <w:rsid w:val="00FA475B"/>
    <w:rsid w:val="00FC24F4"/>
    <w:rsid w:val="00FE357C"/>
    <w:rsid w:val="00FF5E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7663C"/>
  <w15:docId w15:val="{9C46DA68-EB93-4FA0-ADD5-AE999D961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E357C"/>
    <w:pPr>
      <w:tabs>
        <w:tab w:val="left" w:pos="284"/>
      </w:tabs>
      <w:spacing w:line="240" w:lineRule="exact"/>
      <w:jc w:val="both"/>
    </w:pPr>
    <w:rPr>
      <w:rFonts w:ascii="Times" w:hAnsi="Times"/>
    </w:rPr>
  </w:style>
  <w:style w:type="paragraph" w:styleId="Titolo1">
    <w:name w:val="heading 1"/>
    <w:next w:val="Titolo2"/>
    <w:link w:val="Titolo1Carattere"/>
    <w:uiPriority w:val="9"/>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E155F"/>
    <w:rPr>
      <w:color w:val="0000FF" w:themeColor="hyperlink"/>
      <w:u w:val="single"/>
    </w:rPr>
  </w:style>
  <w:style w:type="paragraph" w:customStyle="1" w:styleId="Testo1">
    <w:name w:val="Testo 1"/>
    <w:link w:val="Testo1Carattere"/>
    <w:pPr>
      <w:spacing w:line="220" w:lineRule="exact"/>
      <w:ind w:left="284" w:hanging="284"/>
      <w:jc w:val="both"/>
    </w:pPr>
    <w:rPr>
      <w:rFonts w:ascii="Times" w:hAnsi="Times"/>
      <w:noProof/>
      <w:sz w:val="18"/>
    </w:rPr>
  </w:style>
  <w:style w:type="paragraph" w:customStyle="1" w:styleId="Testo2">
    <w:name w:val="Testo 2"/>
    <w:link w:val="Testo2Carattere"/>
    <w:pPr>
      <w:spacing w:line="220" w:lineRule="exact"/>
      <w:ind w:firstLine="284"/>
      <w:jc w:val="both"/>
    </w:pPr>
    <w:rPr>
      <w:rFonts w:ascii="Times" w:hAnsi="Times"/>
      <w:noProof/>
      <w:sz w:val="18"/>
    </w:rPr>
  </w:style>
  <w:style w:type="character" w:customStyle="1" w:styleId="Testo2Carattere">
    <w:name w:val="Testo 2 Carattere"/>
    <w:link w:val="Testo2"/>
    <w:locked/>
    <w:rsid w:val="00AB49C2"/>
    <w:rPr>
      <w:rFonts w:ascii="Times" w:hAnsi="Times"/>
      <w:noProof/>
      <w:sz w:val="18"/>
    </w:rPr>
  </w:style>
  <w:style w:type="paragraph" w:styleId="Paragrafoelenco">
    <w:name w:val="List Paragraph"/>
    <w:basedOn w:val="Normale"/>
    <w:uiPriority w:val="34"/>
    <w:qFormat/>
    <w:rsid w:val="00DF79F7"/>
    <w:pPr>
      <w:ind w:left="720"/>
      <w:contextualSpacing/>
    </w:pPr>
  </w:style>
  <w:style w:type="character" w:customStyle="1" w:styleId="Testo1Carattere">
    <w:name w:val="Testo 1 Carattere"/>
    <w:link w:val="Testo1"/>
    <w:rsid w:val="00DF79F7"/>
    <w:rPr>
      <w:rFonts w:ascii="Times" w:hAnsi="Times"/>
      <w:noProof/>
      <w:sz w:val="18"/>
    </w:rPr>
  </w:style>
  <w:style w:type="paragraph" w:styleId="Testonotaapidipagina">
    <w:name w:val="footnote text"/>
    <w:basedOn w:val="Normale"/>
    <w:link w:val="TestonotaapidipaginaCarattere"/>
    <w:unhideWhenUsed/>
    <w:rsid w:val="00360E1F"/>
    <w:pPr>
      <w:spacing w:line="240" w:lineRule="auto"/>
    </w:pPr>
  </w:style>
  <w:style w:type="character" w:customStyle="1" w:styleId="TestonotaapidipaginaCarattere">
    <w:name w:val="Testo nota a piè di pagina Carattere"/>
    <w:basedOn w:val="Carpredefinitoparagrafo"/>
    <w:link w:val="Testonotaapidipagina"/>
    <w:rsid w:val="00360E1F"/>
    <w:rPr>
      <w:rFonts w:ascii="Times" w:hAnsi="Times"/>
    </w:rPr>
  </w:style>
  <w:style w:type="character" w:styleId="Rimandonotaapidipagina">
    <w:name w:val="footnote reference"/>
    <w:basedOn w:val="Carpredefinitoparagrafo"/>
    <w:uiPriority w:val="99"/>
    <w:semiHidden/>
    <w:unhideWhenUsed/>
    <w:rsid w:val="00360E1F"/>
    <w:rPr>
      <w:vertAlign w:val="superscript"/>
    </w:rPr>
  </w:style>
  <w:style w:type="character" w:styleId="Menzionenonrisolta">
    <w:name w:val="Unresolved Mention"/>
    <w:basedOn w:val="Carpredefinitoparagrafo"/>
    <w:uiPriority w:val="99"/>
    <w:semiHidden/>
    <w:unhideWhenUsed/>
    <w:rsid w:val="0047476B"/>
    <w:rPr>
      <w:color w:val="605E5C"/>
      <w:shd w:val="clear" w:color="auto" w:fill="E1DFDD"/>
    </w:rPr>
  </w:style>
  <w:style w:type="character" w:customStyle="1" w:styleId="Titolo1Carattere">
    <w:name w:val="Titolo 1 Carattere"/>
    <w:basedOn w:val="Carpredefinitoparagrafo"/>
    <w:link w:val="Titolo1"/>
    <w:uiPriority w:val="9"/>
    <w:rsid w:val="00922645"/>
    <w:rPr>
      <w:rFonts w:ascii="Times" w:hAnsi="Times"/>
      <w:b/>
      <w:noProof/>
    </w:rPr>
  </w:style>
  <w:style w:type="paragraph" w:styleId="Intestazione">
    <w:name w:val="header"/>
    <w:basedOn w:val="Normale"/>
    <w:link w:val="IntestazioneCarattere"/>
    <w:uiPriority w:val="99"/>
    <w:unhideWhenUsed/>
    <w:rsid w:val="004771BA"/>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4771BA"/>
    <w:rPr>
      <w:rFonts w:ascii="Times" w:hAnsi="Times"/>
    </w:rPr>
  </w:style>
  <w:style w:type="paragraph" w:styleId="Pidipagina">
    <w:name w:val="footer"/>
    <w:basedOn w:val="Normale"/>
    <w:link w:val="PidipaginaCarattere"/>
    <w:uiPriority w:val="99"/>
    <w:unhideWhenUsed/>
    <w:rsid w:val="004771BA"/>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4771BA"/>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0120436">
      <w:bodyDiv w:val="1"/>
      <w:marLeft w:val="0"/>
      <w:marRight w:val="0"/>
      <w:marTop w:val="0"/>
      <w:marBottom w:val="0"/>
      <w:divBdr>
        <w:top w:val="none" w:sz="0" w:space="0" w:color="auto"/>
        <w:left w:val="none" w:sz="0" w:space="0" w:color="auto"/>
        <w:bottom w:val="none" w:sz="0" w:space="0" w:color="auto"/>
        <w:right w:val="none" w:sz="0" w:space="0" w:color="auto"/>
      </w:divBdr>
    </w:div>
    <w:div w:id="319697358">
      <w:bodyDiv w:val="1"/>
      <w:marLeft w:val="0"/>
      <w:marRight w:val="0"/>
      <w:marTop w:val="0"/>
      <w:marBottom w:val="0"/>
      <w:divBdr>
        <w:top w:val="none" w:sz="0" w:space="0" w:color="auto"/>
        <w:left w:val="none" w:sz="0" w:space="0" w:color="auto"/>
        <w:bottom w:val="none" w:sz="0" w:space="0" w:color="auto"/>
        <w:right w:val="none" w:sz="0" w:space="0" w:color="auto"/>
      </w:divBdr>
    </w:div>
    <w:div w:id="1571622318">
      <w:bodyDiv w:val="1"/>
      <w:marLeft w:val="0"/>
      <w:marRight w:val="0"/>
      <w:marTop w:val="0"/>
      <w:marBottom w:val="0"/>
      <w:divBdr>
        <w:top w:val="none" w:sz="0" w:space="0" w:color="auto"/>
        <w:left w:val="none" w:sz="0" w:space="0" w:color="auto"/>
        <w:bottom w:val="none" w:sz="0" w:space="0" w:color="auto"/>
        <w:right w:val="none" w:sz="0" w:space="0" w:color="auto"/>
      </w:divBdr>
    </w:div>
    <w:div w:id="162222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docenti.unicatt.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ocenti.unicatt.i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paola.fiori\Desktop\formato%20prog.per%20guid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658942-9ED7-D348-8E68-6219E3CC61F7}">
  <we:reference id="WA200010453" version="1.0.0.1" store="Omex" storeType="OMEX"/>
  <we:alternateReferences>
    <we:reference id="WA200010453" version="1.0.0.1" store="WA200010453" storeType="OMEX"/>
  </we:alternateReferences>
  <we:properties>
    <we:property name="claude.fileId" value="&quot;894255db-19d3-4434-8a12-61f3cd581ce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1F244-F994-432F-AB5E-9713F48A47C9}">
  <ds:schemaRefs>
    <ds:schemaRef ds:uri="http://schemas.microsoft.com/office/2006/metadata/properties"/>
    <ds:schemaRef ds:uri="http://schemas.microsoft.com/office/infopath/2007/PartnerControls"/>
    <ds:schemaRef ds:uri="bde9ea70-b558-476b-80ed-adb3bdeea2b5"/>
    <ds:schemaRef ds:uri="14ec05cb-4f10-4a43-aaed-1051454c0f4f"/>
  </ds:schemaRefs>
</ds:datastoreItem>
</file>

<file path=customXml/itemProps2.xml><?xml version="1.0" encoding="utf-8"?>
<ds:datastoreItem xmlns:ds="http://schemas.openxmlformats.org/officeDocument/2006/customXml" ds:itemID="{AE5B8F7F-A504-4A51-845C-27465DD00D35}">
  <ds:schemaRefs>
    <ds:schemaRef ds:uri="http://schemas.microsoft.com/sharepoint/v3/contenttype/forms"/>
  </ds:schemaRefs>
</ds:datastoreItem>
</file>

<file path=customXml/itemProps3.xml><?xml version="1.0" encoding="utf-8"?>
<ds:datastoreItem xmlns:ds="http://schemas.openxmlformats.org/officeDocument/2006/customXml" ds:itemID="{F9C02D8F-9906-4B59-8B4F-22DEDB1DE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c05cb-4f10-4a43-aaed-1051454c0f4f"/>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D6327D-29AA-3245-8519-25BE59585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D:\Users\paola.fiori\Desktop\formato prog.per guida.dot</Template>
  <TotalTime>0</TotalTime>
  <Pages>5</Pages>
  <Words>1272</Words>
  <Characters>7913</Characters>
  <Application>Microsoft Office Word</Application>
  <DocSecurity>0</DocSecurity>
  <Lines>156</Lines>
  <Paragraphs>60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Fiori Paola</dc:creator>
  <cp:lastModifiedBy>Iuffmann Ghezzi Alessandro</cp:lastModifiedBy>
  <cp:revision>2</cp:revision>
  <cp:lastPrinted>2026-06-29T15:16:00Z</cp:lastPrinted>
  <dcterms:created xsi:type="dcterms:W3CDTF">2026-06-29T15:22:00Z</dcterms:created>
  <dcterms:modified xsi:type="dcterms:W3CDTF">2026-06-29T15:22:00Z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Order">
    <vt:r8>1393600</vt:r8>
  </property>
  <property fmtid="{D5CDD505-2E9C-101B-9397-08002B2CF9AE}" pid="4" name="MediaServiceImageTags">
    <vt:lpwstr/>
  </property>
</Properties>
</file>