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1535" w14:textId="77777777" w:rsidR="00AE47E5" w:rsidRDefault="008F4BE8">
      <w:pPr>
        <w:pStyle w:val="Titolo1"/>
      </w:pPr>
      <w:r>
        <w:t>.- Diritto Canonico</w:t>
      </w:r>
    </w:p>
    <w:p w14:paraId="49AA6FB0" w14:textId="4E3A0E8D" w:rsidR="008F4BE8" w:rsidRDefault="0020547D" w:rsidP="008F4BE8">
      <w:pPr>
        <w:pStyle w:val="Titolo2"/>
      </w:pPr>
      <w:r w:rsidRPr="00FC6675">
        <w:t>Prof.</w:t>
      </w:r>
      <w:r w:rsidR="00391D65">
        <w:t>ssa Anna Gianfreda</w:t>
      </w:r>
    </w:p>
    <w:p w14:paraId="2A8BA02F" w14:textId="4095AF81" w:rsidR="008F4BE8" w:rsidRDefault="008F4BE8" w:rsidP="008F4BE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9A77F4">
        <w:rPr>
          <w:b/>
          <w:i/>
          <w:sz w:val="18"/>
        </w:rPr>
        <w:t xml:space="preserve"> E RISULTATI DI APPRENDIMENTO ATTESI</w:t>
      </w:r>
    </w:p>
    <w:p w14:paraId="5C47C84A" w14:textId="440FEAEA" w:rsidR="007E72BD" w:rsidRDefault="009A77F4" w:rsidP="00015D24">
      <w:r>
        <w:t>L’insegnamento</w:t>
      </w:r>
      <w:r w:rsidR="00015D24" w:rsidRPr="00AB7DA9">
        <w:t xml:space="preserve"> </w:t>
      </w:r>
      <w:r w:rsidR="00015D24">
        <w:t xml:space="preserve">si propone </w:t>
      </w:r>
      <w:r w:rsidR="00AD6600">
        <w:t>di fornire agli studenti</w:t>
      </w:r>
      <w:r w:rsidR="007E72BD">
        <w:t>:</w:t>
      </w:r>
    </w:p>
    <w:p w14:paraId="5A16DEDB" w14:textId="132DA7D8" w:rsidR="007E72BD" w:rsidRDefault="007E72BD" w:rsidP="00015D24">
      <w:r>
        <w:t>-</w:t>
      </w:r>
      <w:r w:rsidR="00AD6600">
        <w:t xml:space="preserve"> </w:t>
      </w:r>
      <w:r>
        <w:t>l’acquisizione di un’ampia cultura storico-giuridica</w:t>
      </w:r>
      <w:r w:rsidR="003D4969">
        <w:t xml:space="preserve"> canonistica</w:t>
      </w:r>
      <w:r>
        <w:t>;</w:t>
      </w:r>
    </w:p>
    <w:p w14:paraId="3E379287" w14:textId="5CC90711" w:rsidR="007E72BD" w:rsidRDefault="007E72BD" w:rsidP="00015D24">
      <w:r>
        <w:t xml:space="preserve">- </w:t>
      </w:r>
      <w:r w:rsidR="002E6F76">
        <w:t xml:space="preserve">la conoscenza </w:t>
      </w:r>
      <w:r w:rsidR="00F8393D">
        <w:t xml:space="preserve">dei </w:t>
      </w:r>
      <w:r w:rsidR="00015D24">
        <w:t xml:space="preserve">principali istituti </w:t>
      </w:r>
      <w:r w:rsidR="00AD6600">
        <w:t xml:space="preserve">giuridici </w:t>
      </w:r>
      <w:r w:rsidR="00015D24">
        <w:t>del diritto della Chiesa</w:t>
      </w:r>
      <w:r w:rsidR="00FC5F17">
        <w:t xml:space="preserve"> cattolica</w:t>
      </w:r>
      <w:r w:rsidR="00F47178">
        <w:t xml:space="preserve"> alla luce delle innovazioni introdotte nelle più recenti riforme normative</w:t>
      </w:r>
      <w:r>
        <w:t>;</w:t>
      </w:r>
    </w:p>
    <w:p w14:paraId="106A94E8" w14:textId="5DA7C148" w:rsidR="007E72BD" w:rsidRDefault="007E72BD" w:rsidP="007E72BD">
      <w:r>
        <w:t xml:space="preserve">- la conoscenza del </w:t>
      </w:r>
      <w:r w:rsidR="009A39A7">
        <w:t>sistema delle font</w:t>
      </w:r>
      <w:r>
        <w:t>i canoniche,</w:t>
      </w:r>
      <w:r w:rsidR="009A39A7">
        <w:t xml:space="preserve"> </w:t>
      </w:r>
      <w:r>
        <w:t xml:space="preserve">dei </w:t>
      </w:r>
      <w:r w:rsidR="00FC5F17">
        <w:t>diritti e doveri dei fedeli</w:t>
      </w:r>
      <w:r>
        <w:t>,</w:t>
      </w:r>
      <w:r w:rsidR="00FC5F17">
        <w:t xml:space="preserve"> </w:t>
      </w:r>
      <w:r>
        <w:t xml:space="preserve">dei </w:t>
      </w:r>
      <w:r w:rsidR="00FC5F17">
        <w:t xml:space="preserve">compiti e </w:t>
      </w:r>
      <w:r>
        <w:t xml:space="preserve">dei </w:t>
      </w:r>
      <w:r w:rsidR="00FC5F17">
        <w:t xml:space="preserve">poteri dei chierici; </w:t>
      </w:r>
      <w:r>
        <w:t>dell’organizzazione de</w:t>
      </w:r>
      <w:r w:rsidR="00662F24">
        <w:t>gli istituti di vita consacrata</w:t>
      </w:r>
      <w:r w:rsidR="00F47178">
        <w:t>;</w:t>
      </w:r>
      <w:r w:rsidR="00FC5F17">
        <w:t xml:space="preserve"> </w:t>
      </w:r>
      <w:r>
        <w:t xml:space="preserve">della </w:t>
      </w:r>
      <w:r w:rsidR="00F8393D">
        <w:t xml:space="preserve">costituzionale </w:t>
      </w:r>
      <w:r w:rsidR="00662F24">
        <w:t xml:space="preserve">gerarchica </w:t>
      </w:r>
      <w:r w:rsidR="002E6F76">
        <w:t xml:space="preserve">e </w:t>
      </w:r>
      <w:r>
        <w:t>del</w:t>
      </w:r>
      <w:r w:rsidR="002E6F76">
        <w:t>l’organizzazione territoriale della Chiesa</w:t>
      </w:r>
      <w:r>
        <w:t>;</w:t>
      </w:r>
    </w:p>
    <w:p w14:paraId="282430B6" w14:textId="1FD5F96E" w:rsidR="007E72BD" w:rsidRDefault="007E72BD" w:rsidP="007E72BD">
      <w:r>
        <w:t xml:space="preserve">- </w:t>
      </w:r>
      <w:r w:rsidR="008E558E">
        <w:t xml:space="preserve">la </w:t>
      </w:r>
      <w:r>
        <w:t xml:space="preserve">conoscenza dei principali istituti </w:t>
      </w:r>
      <w:r w:rsidR="00D3330B">
        <w:t>del diritto patrimoniale canonico</w:t>
      </w:r>
      <w:r>
        <w:t>;</w:t>
      </w:r>
    </w:p>
    <w:p w14:paraId="5FD5A0FE" w14:textId="19C20F5D" w:rsidR="009A77F4" w:rsidRDefault="007E72BD" w:rsidP="007E72BD">
      <w:r>
        <w:t>-</w:t>
      </w:r>
      <w:r w:rsidR="00514E24">
        <w:t xml:space="preserve"> la conoscenza dei </w:t>
      </w:r>
      <w:proofErr w:type="spellStart"/>
      <w:r w:rsidR="00514E24">
        <w:t>proncipali</w:t>
      </w:r>
      <w:proofErr w:type="spellEnd"/>
      <w:r w:rsidR="00514E24">
        <w:t xml:space="preserve"> istituti del diritto canonico penale della Chiesa, con particolare riferimento all’ambito della salvaguardia dei minori di età e vulnerabili</w:t>
      </w:r>
      <w:r w:rsidR="000E16A2">
        <w:t>.</w:t>
      </w:r>
      <w:r w:rsidR="00015D24">
        <w:t xml:space="preserve"> </w:t>
      </w:r>
    </w:p>
    <w:p w14:paraId="2873FB70" w14:textId="77777777" w:rsidR="00AD6600" w:rsidRDefault="009A77F4" w:rsidP="007945B9">
      <w:r>
        <w:tab/>
        <w:t>Al termine dell’insegnamento lo studente</w:t>
      </w:r>
      <w:r w:rsidR="00AD6600">
        <w:t>:</w:t>
      </w:r>
    </w:p>
    <w:p w14:paraId="7FF1A082" w14:textId="4750E563" w:rsidR="00AD6600" w:rsidRDefault="00AD6600" w:rsidP="007945B9">
      <w:r>
        <w:t xml:space="preserve">- sarà in grado di </w:t>
      </w:r>
      <w:r w:rsidR="00B63407">
        <w:t>comprendere e interpretare le norme canoniche;</w:t>
      </w:r>
    </w:p>
    <w:p w14:paraId="631C9800" w14:textId="33E668D9" w:rsidR="00015D24" w:rsidRPr="00DC3030" w:rsidRDefault="00B63407" w:rsidP="00B63407">
      <w:r>
        <w:t xml:space="preserve">- </w:t>
      </w:r>
      <w:r w:rsidR="009A77F4">
        <w:t xml:space="preserve">conoscerà </w:t>
      </w:r>
      <w:r>
        <w:t>il sistema delle fonti del diritto canonico, la struttura costituzionale della Chiesa cattolica, la sua organizzazione territoriale e gli istituti giuridici per l’</w:t>
      </w:r>
      <w:r w:rsidR="008E558E">
        <w:t>amministrazione</w:t>
      </w:r>
      <w:r>
        <w:t xml:space="preserve"> del patrimonio degli enti ecclesiastici</w:t>
      </w:r>
      <w:r w:rsidR="000E2F8F">
        <w:t xml:space="preserve"> e il diritto penale</w:t>
      </w:r>
      <w:r w:rsidR="00D3330B">
        <w:t>.</w:t>
      </w:r>
      <w:r w:rsidR="00015D24">
        <w:tab/>
        <w:t xml:space="preserve"> </w:t>
      </w:r>
    </w:p>
    <w:p w14:paraId="5B0032BB" w14:textId="77777777" w:rsidR="008F4BE8" w:rsidRDefault="008F4BE8" w:rsidP="008F4BE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1A71E01" w14:textId="77777777" w:rsidR="008F4BE8" w:rsidRPr="008F4BE8" w:rsidRDefault="008F4BE8" w:rsidP="000E16A2">
      <w:pPr>
        <w:tabs>
          <w:tab w:val="clear" w:pos="284"/>
          <w:tab w:val="left" w:pos="142"/>
        </w:tabs>
        <w:autoSpaceDE w:val="0"/>
        <w:autoSpaceDN w:val="0"/>
        <w:adjustRightInd w:val="0"/>
        <w:rPr>
          <w:smallCaps/>
          <w:sz w:val="18"/>
        </w:rPr>
      </w:pPr>
      <w:r>
        <w:rPr>
          <w:smallCaps/>
          <w:sz w:val="18"/>
        </w:rPr>
        <w:tab/>
        <w:t>Parte generale</w:t>
      </w:r>
    </w:p>
    <w:p w14:paraId="7336DFAE" w14:textId="77777777" w:rsidR="008F4BE8" w:rsidRPr="00B44887" w:rsidRDefault="008F4BE8" w:rsidP="008F4BE8">
      <w:pPr>
        <w:autoSpaceDE w:val="0"/>
        <w:autoSpaceDN w:val="0"/>
        <w:adjustRightInd w:val="0"/>
      </w:pPr>
      <w:r w:rsidRPr="00B44887">
        <w:t>Dal decreto di Graziano alle codificazioni di Giovanni Paolo II.</w:t>
      </w:r>
    </w:p>
    <w:p w14:paraId="1B3015D1" w14:textId="77777777" w:rsidR="008F4BE8" w:rsidRPr="00B44887" w:rsidRDefault="008F4BE8" w:rsidP="008F4BE8">
      <w:pPr>
        <w:autoSpaceDE w:val="0"/>
        <w:autoSpaceDN w:val="0"/>
        <w:adjustRightInd w:val="0"/>
      </w:pPr>
      <w:r w:rsidRPr="00B44887">
        <w:t>La legge nella Chiesa.</w:t>
      </w:r>
    </w:p>
    <w:p w14:paraId="11A6732E" w14:textId="77777777" w:rsidR="00FC5F17" w:rsidRPr="00F46171" w:rsidRDefault="00FC5F17" w:rsidP="00FC5F17">
      <w:pPr>
        <w:autoSpaceDE w:val="0"/>
        <w:autoSpaceDN w:val="0"/>
        <w:adjustRightInd w:val="0"/>
        <w:rPr>
          <w:iCs/>
        </w:rPr>
      </w:pPr>
      <w:r w:rsidRPr="00F46171">
        <w:rPr>
          <w:iCs/>
        </w:rPr>
        <w:t>Il Popolo di Dio.</w:t>
      </w:r>
    </w:p>
    <w:p w14:paraId="399D757A" w14:textId="77777777" w:rsidR="00FC5F17" w:rsidRPr="00B44887" w:rsidRDefault="00FC5F17" w:rsidP="00FC5F17">
      <w:pPr>
        <w:autoSpaceDE w:val="0"/>
        <w:autoSpaceDN w:val="0"/>
        <w:adjustRightInd w:val="0"/>
      </w:pPr>
      <w:r>
        <w:t>Diritti e doveri dei fedeli</w:t>
      </w:r>
      <w:r w:rsidRPr="00B44887">
        <w:t>.</w:t>
      </w:r>
    </w:p>
    <w:p w14:paraId="59DC4FC6" w14:textId="35B7950D" w:rsidR="00FC5F17" w:rsidRPr="00B44887" w:rsidRDefault="00FC5F17" w:rsidP="007E72BD">
      <w:pPr>
        <w:autoSpaceDE w:val="0"/>
        <w:autoSpaceDN w:val="0"/>
        <w:adjustRightInd w:val="0"/>
      </w:pPr>
      <w:r w:rsidRPr="00B44887">
        <w:t xml:space="preserve">I </w:t>
      </w:r>
      <w:r w:rsidR="00DD2F08">
        <w:t xml:space="preserve">laici, i </w:t>
      </w:r>
      <w:r w:rsidRPr="00B44887">
        <w:t>chierici</w:t>
      </w:r>
      <w:r w:rsidR="007E72BD">
        <w:t xml:space="preserve">, i </w:t>
      </w:r>
      <w:r w:rsidR="00DD2F08">
        <w:t>religiosi e g</w:t>
      </w:r>
      <w:r>
        <w:t xml:space="preserve">li istituti </w:t>
      </w:r>
      <w:r w:rsidR="007E4928">
        <w:t>di vita consacrata</w:t>
      </w:r>
      <w:r>
        <w:t>.</w:t>
      </w:r>
    </w:p>
    <w:p w14:paraId="1EC1B34B" w14:textId="5EDDEA57" w:rsidR="008F4BE8" w:rsidRPr="00F46171" w:rsidRDefault="008F4BE8" w:rsidP="008F4BE8">
      <w:pPr>
        <w:autoSpaceDE w:val="0"/>
        <w:autoSpaceDN w:val="0"/>
        <w:adjustRightInd w:val="0"/>
      </w:pPr>
      <w:r w:rsidRPr="00F46171">
        <w:rPr>
          <w:iCs/>
        </w:rPr>
        <w:t xml:space="preserve">Il </w:t>
      </w:r>
      <w:r w:rsidR="007E72BD">
        <w:rPr>
          <w:iCs/>
        </w:rPr>
        <w:t>g</w:t>
      </w:r>
      <w:r w:rsidRPr="00F46171">
        <w:rPr>
          <w:iCs/>
        </w:rPr>
        <w:t>overno della Chiesa</w:t>
      </w:r>
      <w:r w:rsidR="00F46171">
        <w:rPr>
          <w:iCs/>
        </w:rPr>
        <w:t xml:space="preserve"> universale</w:t>
      </w:r>
      <w:r w:rsidRPr="00F46171">
        <w:rPr>
          <w:iCs/>
        </w:rPr>
        <w:t>.</w:t>
      </w:r>
    </w:p>
    <w:p w14:paraId="0807F8D9" w14:textId="11F9E6B3" w:rsidR="008F4BE8" w:rsidRPr="00B44887" w:rsidRDefault="007E72BD" w:rsidP="008F4BE8">
      <w:pPr>
        <w:autoSpaceDE w:val="0"/>
        <w:autoSpaceDN w:val="0"/>
        <w:adjustRightInd w:val="0"/>
      </w:pPr>
      <w:r>
        <w:t>Le chiese particolari e le loro articolazioni</w:t>
      </w:r>
      <w:r w:rsidR="008F4BE8" w:rsidRPr="00B44887">
        <w:t>.</w:t>
      </w:r>
    </w:p>
    <w:p w14:paraId="3D66F2BE" w14:textId="635518D5" w:rsidR="008F4BE8" w:rsidRDefault="00446DA9" w:rsidP="008F4BE8">
      <w:pPr>
        <w:autoSpaceDE w:val="0"/>
        <w:autoSpaceDN w:val="0"/>
        <w:adjustRightInd w:val="0"/>
      </w:pPr>
      <w:r>
        <w:t>Lo Stato della Città del Vaticano</w:t>
      </w:r>
    </w:p>
    <w:p w14:paraId="2A5FA810" w14:textId="77777777" w:rsidR="00D70361" w:rsidRDefault="008F4BE8" w:rsidP="008F4BE8">
      <w:pPr>
        <w:autoSpaceDE w:val="0"/>
        <w:autoSpaceDN w:val="0"/>
        <w:adjustRightInd w:val="0"/>
        <w:rPr>
          <w:smallCaps/>
          <w:sz w:val="18"/>
        </w:rPr>
      </w:pPr>
      <w:r>
        <w:rPr>
          <w:smallCaps/>
          <w:sz w:val="18"/>
        </w:rPr>
        <w:tab/>
      </w:r>
    </w:p>
    <w:p w14:paraId="6C9A60F4" w14:textId="77777777" w:rsidR="00D70361" w:rsidRDefault="00D70361" w:rsidP="008F4BE8">
      <w:pPr>
        <w:autoSpaceDE w:val="0"/>
        <w:autoSpaceDN w:val="0"/>
        <w:adjustRightInd w:val="0"/>
        <w:rPr>
          <w:smallCaps/>
          <w:sz w:val="18"/>
        </w:rPr>
      </w:pPr>
    </w:p>
    <w:p w14:paraId="317B35AC" w14:textId="32BF367E" w:rsidR="008F4BE8" w:rsidRPr="008F4BE8" w:rsidRDefault="008F4BE8" w:rsidP="008F4BE8">
      <w:pPr>
        <w:autoSpaceDE w:val="0"/>
        <w:autoSpaceDN w:val="0"/>
        <w:adjustRightInd w:val="0"/>
        <w:rPr>
          <w:smallCaps/>
          <w:sz w:val="18"/>
        </w:rPr>
      </w:pPr>
      <w:r w:rsidRPr="008F4BE8">
        <w:rPr>
          <w:smallCaps/>
          <w:sz w:val="18"/>
        </w:rPr>
        <w:t>Parte speciale</w:t>
      </w:r>
      <w:r w:rsidR="00F46171">
        <w:rPr>
          <w:smallCaps/>
          <w:sz w:val="18"/>
        </w:rPr>
        <w:t xml:space="preserve"> </w:t>
      </w:r>
    </w:p>
    <w:p w14:paraId="0B01C9E5" w14:textId="0EF88DA3" w:rsidR="008F4BE8" w:rsidRDefault="00DD2F08" w:rsidP="008F4BE8">
      <w:pPr>
        <w:autoSpaceDE w:val="0"/>
        <w:autoSpaceDN w:val="0"/>
        <w:adjustRightInd w:val="0"/>
      </w:pPr>
      <w:r>
        <w:rPr>
          <w:i/>
          <w:iCs/>
        </w:rPr>
        <w:t>diritto patrimoniale canonico</w:t>
      </w:r>
      <w:r>
        <w:rPr>
          <w:iCs/>
        </w:rPr>
        <w:t xml:space="preserve">: i beni ecclesiastici; l’amministrazione del patrimonio ecclesiastico; amministratori e forme di responsabilità; la gestione del patrimonio ecclesiastico; </w:t>
      </w:r>
      <w:r w:rsidR="007E72BD">
        <w:rPr>
          <w:iCs/>
        </w:rPr>
        <w:t>c</w:t>
      </w:r>
      <w:r>
        <w:rPr>
          <w:iCs/>
        </w:rPr>
        <w:t>arità e Terzo settore</w:t>
      </w:r>
      <w:r w:rsidR="00515F15">
        <w:rPr>
          <w:iCs/>
        </w:rPr>
        <w:t>; la tutela penale dei beni temporali della chiesa</w:t>
      </w:r>
      <w:r w:rsidR="6E84DBE2">
        <w:t>.</w:t>
      </w:r>
    </w:p>
    <w:p w14:paraId="2116C97D" w14:textId="3266514E" w:rsidR="009D1E4B" w:rsidRPr="009D1E4B" w:rsidRDefault="009D1E4B" w:rsidP="008F4BE8">
      <w:pPr>
        <w:autoSpaceDE w:val="0"/>
        <w:autoSpaceDN w:val="0"/>
        <w:adjustRightInd w:val="0"/>
      </w:pPr>
      <w:r>
        <w:rPr>
          <w:i/>
          <w:iCs/>
        </w:rPr>
        <w:lastRenderedPageBreak/>
        <w:t xml:space="preserve">Diritto penale canonico: </w:t>
      </w:r>
      <w:r>
        <w:t xml:space="preserve">Le norme del Libro VI del CIC e le recenti riforme normative; le azioni per la prevenzione </w:t>
      </w:r>
      <w:r w:rsidR="00D6792C">
        <w:t>degli abusi sui minori di età e vulnerabili nella Chiesa italiana e nella Chiesa universale.</w:t>
      </w:r>
    </w:p>
    <w:p w14:paraId="1B345916" w14:textId="37D11329" w:rsidR="10EF8F44" w:rsidRDefault="10EF8F44" w:rsidP="10EF8F44">
      <w:pPr>
        <w:rPr>
          <w:b/>
          <w:bCs/>
          <w:i/>
          <w:iCs/>
          <w:sz w:val="18"/>
          <w:szCs w:val="18"/>
        </w:rPr>
      </w:pPr>
    </w:p>
    <w:p w14:paraId="613D26B3" w14:textId="2AF0C897" w:rsidR="008F4BE8" w:rsidRDefault="008F4BE8" w:rsidP="10EF8F44">
      <w:pPr>
        <w:keepNext/>
        <w:spacing w:before="240" w:after="120"/>
        <w:rPr>
          <w:b/>
          <w:bCs/>
          <w:sz w:val="18"/>
          <w:szCs w:val="18"/>
        </w:rPr>
      </w:pPr>
      <w:r w:rsidRPr="10EF8F44">
        <w:rPr>
          <w:b/>
          <w:bCs/>
          <w:i/>
          <w:iCs/>
          <w:sz w:val="18"/>
          <w:szCs w:val="18"/>
        </w:rPr>
        <w:t>BIBLIOGRAFIA</w:t>
      </w:r>
    </w:p>
    <w:p w14:paraId="5DFF2D7A" w14:textId="4F320973" w:rsidR="00F47178" w:rsidRDefault="008F4BE8" w:rsidP="00F47178">
      <w:pPr>
        <w:autoSpaceDE w:val="0"/>
        <w:autoSpaceDN w:val="0"/>
        <w:adjustRightInd w:val="0"/>
        <w:rPr>
          <w:sz w:val="18"/>
          <w:szCs w:val="18"/>
        </w:rPr>
      </w:pPr>
      <w:r w:rsidRPr="008F4BE8">
        <w:rPr>
          <w:sz w:val="18"/>
          <w:szCs w:val="18"/>
        </w:rPr>
        <w:tab/>
      </w:r>
      <w:r w:rsidR="00F47178">
        <w:rPr>
          <w:sz w:val="18"/>
          <w:szCs w:val="18"/>
        </w:rPr>
        <w:t>Per la parte generale uno dei seguenti testi a scelta:</w:t>
      </w:r>
    </w:p>
    <w:p w14:paraId="7F48583D" w14:textId="244D0D8B" w:rsidR="00585FF3" w:rsidRDefault="00585FF3" w:rsidP="00585FF3">
      <w:pPr>
        <w:autoSpaceDE w:val="0"/>
        <w:autoSpaceDN w:val="0"/>
        <w:adjustRightInd w:val="0"/>
        <w:spacing w:line="240" w:lineRule="atLeast"/>
        <w:ind w:left="284" w:hanging="284"/>
        <w:rPr>
          <w:spacing w:val="-5"/>
          <w:sz w:val="18"/>
        </w:rPr>
      </w:pPr>
      <w:r w:rsidRPr="00F47178">
        <w:rPr>
          <w:smallCaps/>
          <w:spacing w:val="-5"/>
          <w:sz w:val="18"/>
          <w:szCs w:val="18"/>
        </w:rPr>
        <w:t>G. Feliciani</w:t>
      </w:r>
      <w:r w:rsidRPr="008F4BE8">
        <w:rPr>
          <w:smallCaps/>
          <w:spacing w:val="-5"/>
          <w:sz w:val="16"/>
        </w:rPr>
        <w:t>,</w:t>
      </w:r>
      <w:r w:rsidRPr="008F4BE8">
        <w:rPr>
          <w:i/>
          <w:spacing w:val="-5"/>
          <w:sz w:val="18"/>
        </w:rPr>
        <w:t xml:space="preserve"> </w:t>
      </w:r>
      <w:r w:rsidRPr="008F4BE8">
        <w:rPr>
          <w:i/>
          <w:iCs/>
          <w:spacing w:val="-5"/>
          <w:sz w:val="18"/>
        </w:rPr>
        <w:t>Le basi del diritto canonico,</w:t>
      </w:r>
      <w:r w:rsidRPr="008F4BE8">
        <w:rPr>
          <w:iCs/>
          <w:spacing w:val="-5"/>
          <w:sz w:val="18"/>
        </w:rPr>
        <w:t xml:space="preserve"> </w:t>
      </w:r>
      <w:r>
        <w:rPr>
          <w:iCs/>
          <w:spacing w:val="-5"/>
          <w:sz w:val="18"/>
        </w:rPr>
        <w:t xml:space="preserve">Nuova edizione a cura di Michele Madonna, </w:t>
      </w:r>
      <w:r>
        <w:rPr>
          <w:spacing w:val="-5"/>
          <w:sz w:val="18"/>
        </w:rPr>
        <w:t>Il Mulino, Bologna, 20</w:t>
      </w:r>
      <w:r w:rsidR="00391D65">
        <w:rPr>
          <w:spacing w:val="-5"/>
          <w:sz w:val="18"/>
        </w:rPr>
        <w:t>2</w:t>
      </w:r>
      <w:r>
        <w:rPr>
          <w:spacing w:val="-5"/>
          <w:sz w:val="18"/>
        </w:rPr>
        <w:t>3;</w:t>
      </w:r>
    </w:p>
    <w:p w14:paraId="156E0A88" w14:textId="77777777" w:rsidR="00585FF3" w:rsidRPr="000440DE" w:rsidRDefault="00585FF3" w:rsidP="00585FF3">
      <w:pPr>
        <w:autoSpaceDE w:val="0"/>
        <w:autoSpaceDN w:val="0"/>
        <w:adjustRightInd w:val="0"/>
        <w:rPr>
          <w:spacing w:val="-5"/>
          <w:sz w:val="18"/>
          <w:szCs w:val="18"/>
        </w:rPr>
      </w:pPr>
      <w:r>
        <w:rPr>
          <w:spacing w:val="-5"/>
          <w:sz w:val="18"/>
          <w:szCs w:val="18"/>
        </w:rPr>
        <w:t>G</w:t>
      </w:r>
      <w:r w:rsidRPr="00345453">
        <w:rPr>
          <w:smallCaps/>
          <w:spacing w:val="-5"/>
          <w:sz w:val="18"/>
          <w:szCs w:val="18"/>
        </w:rPr>
        <w:t>. Dalla Torre</w:t>
      </w:r>
      <w:r>
        <w:rPr>
          <w:spacing w:val="-5"/>
          <w:sz w:val="18"/>
          <w:szCs w:val="18"/>
        </w:rPr>
        <w:t xml:space="preserve">, </w:t>
      </w:r>
      <w:r w:rsidRPr="00345453">
        <w:rPr>
          <w:i/>
          <w:spacing w:val="-5"/>
          <w:sz w:val="18"/>
          <w:szCs w:val="18"/>
        </w:rPr>
        <w:t>Lezioni di diritto canonico</w:t>
      </w:r>
      <w:r>
        <w:rPr>
          <w:spacing w:val="-5"/>
          <w:sz w:val="18"/>
          <w:szCs w:val="18"/>
        </w:rPr>
        <w:t xml:space="preserve">, </w:t>
      </w:r>
      <w:r w:rsidRPr="00610876">
        <w:rPr>
          <w:spacing w:val="-5"/>
          <w:sz w:val="18"/>
          <w:szCs w:val="18"/>
        </w:rPr>
        <w:t>Quinta edizione aggiornata a cura di Geraldina Boni e Paolo Cavana</w:t>
      </w:r>
      <w:r>
        <w:rPr>
          <w:spacing w:val="-5"/>
          <w:sz w:val="18"/>
          <w:szCs w:val="18"/>
        </w:rPr>
        <w:t>, G. Giappichelli Editore, Torino, 2022</w:t>
      </w:r>
    </w:p>
    <w:p w14:paraId="1E7385EC" w14:textId="77777777" w:rsidR="00A367AC" w:rsidRDefault="00A367AC" w:rsidP="008F4BE8">
      <w:pPr>
        <w:autoSpaceDE w:val="0"/>
        <w:autoSpaceDN w:val="0"/>
        <w:adjustRightInd w:val="0"/>
        <w:rPr>
          <w:sz w:val="18"/>
          <w:szCs w:val="18"/>
        </w:rPr>
      </w:pPr>
    </w:p>
    <w:p w14:paraId="558570CA" w14:textId="77777777" w:rsidR="000440DE" w:rsidRDefault="00A367AC" w:rsidP="008F4BE8">
      <w:pPr>
        <w:autoSpaceDE w:val="0"/>
        <w:autoSpaceDN w:val="0"/>
        <w:adjustRightInd w:val="0"/>
        <w:rPr>
          <w:sz w:val="18"/>
          <w:szCs w:val="18"/>
        </w:rPr>
      </w:pPr>
      <w:r w:rsidRPr="43BFDB15">
        <w:rPr>
          <w:sz w:val="18"/>
          <w:szCs w:val="18"/>
        </w:rPr>
        <w:t>Per la parte speciale:</w:t>
      </w:r>
    </w:p>
    <w:p w14:paraId="427EBF80" w14:textId="31563969" w:rsidR="00141CD4" w:rsidRDefault="5D3C9B0C" w:rsidP="00B62AF3">
      <w:pPr>
        <w:autoSpaceDE w:val="0"/>
        <w:autoSpaceDN w:val="0"/>
        <w:adjustRightInd w:val="0"/>
        <w:rPr>
          <w:sz w:val="18"/>
          <w:szCs w:val="18"/>
        </w:rPr>
      </w:pPr>
      <w:r w:rsidRPr="43BFDB15">
        <w:rPr>
          <w:smallCaps/>
          <w:sz w:val="16"/>
          <w:szCs w:val="16"/>
        </w:rPr>
        <w:t xml:space="preserve">Jesús Miñambres - </w:t>
      </w:r>
      <w:r w:rsidR="00141CD4" w:rsidRPr="43BFDB15">
        <w:rPr>
          <w:smallCaps/>
          <w:spacing w:val="-5"/>
          <w:sz w:val="16"/>
          <w:szCs w:val="16"/>
        </w:rPr>
        <w:t>Jean Pierre</w:t>
      </w:r>
      <w:r w:rsidR="00C471E7" w:rsidRPr="43BFDB15">
        <w:rPr>
          <w:smallCaps/>
          <w:spacing w:val="-5"/>
          <w:sz w:val="16"/>
          <w:szCs w:val="16"/>
        </w:rPr>
        <w:t xml:space="preserve"> Schouppe</w:t>
      </w:r>
      <w:r w:rsidR="00141CD4" w:rsidRPr="43BFDB15">
        <w:rPr>
          <w:smallCaps/>
          <w:spacing w:val="-5"/>
          <w:sz w:val="16"/>
          <w:szCs w:val="16"/>
        </w:rPr>
        <w:t xml:space="preserve">, </w:t>
      </w:r>
      <w:r w:rsidR="575A36CA" w:rsidRPr="10EF8F44">
        <w:rPr>
          <w:i/>
          <w:iCs/>
          <w:spacing w:val="-5"/>
          <w:sz w:val="18"/>
          <w:szCs w:val="18"/>
        </w:rPr>
        <w:t>D</w:t>
      </w:r>
      <w:r w:rsidR="000B51F7" w:rsidRPr="10EF8F44">
        <w:rPr>
          <w:i/>
          <w:iCs/>
          <w:spacing w:val="-5"/>
          <w:sz w:val="18"/>
          <w:szCs w:val="18"/>
        </w:rPr>
        <w:t>iritto patrimoniale canonico,</w:t>
      </w:r>
      <w:r w:rsidR="000B51F7" w:rsidRPr="43BFDB15">
        <w:rPr>
          <w:smallCaps/>
          <w:spacing w:val="-5"/>
          <w:sz w:val="16"/>
          <w:szCs w:val="16"/>
        </w:rPr>
        <w:t xml:space="preserve"> </w:t>
      </w:r>
      <w:proofErr w:type="spellStart"/>
      <w:r w:rsidR="6573B2E3" w:rsidRPr="43BFDB15">
        <w:rPr>
          <w:spacing w:val="-5"/>
          <w:sz w:val="18"/>
          <w:szCs w:val="18"/>
        </w:rPr>
        <w:t>Edusc</w:t>
      </w:r>
      <w:proofErr w:type="spellEnd"/>
      <w:r w:rsidR="00141CD4">
        <w:rPr>
          <w:sz w:val="18"/>
          <w:szCs w:val="18"/>
        </w:rPr>
        <w:t xml:space="preserve">, </w:t>
      </w:r>
      <w:r w:rsidR="732ED09A">
        <w:rPr>
          <w:sz w:val="18"/>
          <w:szCs w:val="18"/>
        </w:rPr>
        <w:t xml:space="preserve">Roma, </w:t>
      </w:r>
      <w:r w:rsidR="00141CD4" w:rsidRPr="00141CD4">
        <w:rPr>
          <w:sz w:val="18"/>
          <w:szCs w:val="18"/>
        </w:rPr>
        <w:t>20</w:t>
      </w:r>
      <w:r w:rsidR="3E956622" w:rsidRPr="00141CD4">
        <w:rPr>
          <w:sz w:val="18"/>
          <w:szCs w:val="18"/>
        </w:rPr>
        <w:t>22</w:t>
      </w:r>
      <w:r w:rsidR="5014E21F" w:rsidRPr="00141CD4">
        <w:rPr>
          <w:sz w:val="18"/>
          <w:szCs w:val="18"/>
        </w:rPr>
        <w:t>, i capitoli da 1 a 5.</w:t>
      </w:r>
    </w:p>
    <w:p w14:paraId="387191FE" w14:textId="7E99CD96" w:rsidR="00C36B4F" w:rsidRPr="00D46E2A" w:rsidRDefault="00C36B4F" w:rsidP="00D46E2A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D46E2A">
        <w:rPr>
          <w:smallCaps/>
          <w:sz w:val="16"/>
          <w:szCs w:val="16"/>
        </w:rPr>
        <w:t>Gianfreda</w:t>
      </w:r>
      <w:r>
        <w:rPr>
          <w:smallCaps/>
          <w:sz w:val="16"/>
          <w:szCs w:val="16"/>
        </w:rPr>
        <w:t xml:space="preserve">, </w:t>
      </w:r>
      <w:r w:rsidR="009C5E17" w:rsidRPr="00D46E2A">
        <w:rPr>
          <w:rFonts w:ascii="Times New Roman" w:hAnsi="Times New Roman"/>
          <w:sz w:val="16"/>
          <w:szCs w:val="16"/>
        </w:rPr>
        <w:t xml:space="preserve">La salvaguardia dei minori e delle persone vulnerabili nella Chiesa universale e in Italia: novità e proposte di riforma tra diritto, buone prassi e soft </w:t>
      </w:r>
      <w:proofErr w:type="spellStart"/>
      <w:r w:rsidR="009C5E17" w:rsidRPr="00D46E2A">
        <w:rPr>
          <w:rFonts w:ascii="Times New Roman" w:hAnsi="Times New Roman"/>
          <w:sz w:val="16"/>
          <w:szCs w:val="16"/>
        </w:rPr>
        <w:t>law</w:t>
      </w:r>
      <w:proofErr w:type="spellEnd"/>
      <w:r w:rsidR="009C5E17">
        <w:rPr>
          <w:rFonts w:ascii="Times New Roman" w:hAnsi="Times New Roman"/>
          <w:sz w:val="16"/>
          <w:szCs w:val="16"/>
        </w:rPr>
        <w:t xml:space="preserve">, in </w:t>
      </w:r>
      <w:r w:rsidR="009C5E17" w:rsidRPr="00D46E2A">
        <w:rPr>
          <w:rFonts w:ascii="Times New Roman" w:hAnsi="Times New Roman"/>
          <w:i/>
          <w:iCs/>
          <w:sz w:val="16"/>
          <w:szCs w:val="16"/>
        </w:rPr>
        <w:t>IL DIRITTO ECCLESIASTICO</w:t>
      </w:r>
      <w:r w:rsidR="009C5E17" w:rsidRPr="00D46E2A">
        <w:rPr>
          <w:rFonts w:ascii="Times New Roman" w:hAnsi="Times New Roman"/>
          <w:sz w:val="16"/>
          <w:szCs w:val="16"/>
        </w:rPr>
        <w:t xml:space="preserve">, </w:t>
      </w:r>
      <w:r w:rsidR="009C5E17">
        <w:rPr>
          <w:rFonts w:ascii="Times New Roman" w:hAnsi="Times New Roman"/>
          <w:sz w:val="16"/>
          <w:szCs w:val="16"/>
        </w:rPr>
        <w:t xml:space="preserve">2025 </w:t>
      </w:r>
      <w:r w:rsidR="009C5E17" w:rsidRPr="00D46E2A">
        <w:rPr>
          <w:rFonts w:ascii="Times New Roman" w:hAnsi="Times New Roman"/>
          <w:sz w:val="16"/>
          <w:szCs w:val="16"/>
        </w:rPr>
        <w:t xml:space="preserve">(3/4), </w:t>
      </w:r>
      <w:r w:rsidR="009C5E17">
        <w:rPr>
          <w:rFonts w:ascii="Times New Roman" w:hAnsi="Times New Roman"/>
          <w:sz w:val="16"/>
          <w:szCs w:val="16"/>
        </w:rPr>
        <w:t xml:space="preserve">pp. </w:t>
      </w:r>
      <w:r w:rsidR="009C5E17" w:rsidRPr="00D46E2A">
        <w:rPr>
          <w:rFonts w:ascii="Times New Roman" w:hAnsi="Times New Roman"/>
          <w:sz w:val="16"/>
          <w:szCs w:val="16"/>
        </w:rPr>
        <w:t>563-591</w:t>
      </w:r>
    </w:p>
    <w:p w14:paraId="7D30DD0B" w14:textId="687F3C66" w:rsidR="43BFDB15" w:rsidRDefault="43BFDB15" w:rsidP="43BFDB15">
      <w:pPr>
        <w:spacing w:line="336" w:lineRule="auto"/>
        <w:jc w:val="left"/>
        <w:rPr>
          <w:sz w:val="18"/>
          <w:szCs w:val="18"/>
        </w:rPr>
      </w:pPr>
    </w:p>
    <w:p w14:paraId="1918E616" w14:textId="036FB7D4" w:rsidR="008F4BE8" w:rsidRDefault="008F4BE8" w:rsidP="008F4BE8">
      <w:pPr>
        <w:autoSpaceDE w:val="0"/>
        <w:autoSpaceDN w:val="0"/>
        <w:adjustRightInd w:val="0"/>
        <w:rPr>
          <w:sz w:val="18"/>
          <w:szCs w:val="18"/>
        </w:rPr>
      </w:pPr>
      <w:r w:rsidRPr="008F4BE8">
        <w:rPr>
          <w:sz w:val="18"/>
          <w:szCs w:val="18"/>
        </w:rPr>
        <w:t xml:space="preserve">Per la preparazione all’esame si consiglia </w:t>
      </w:r>
      <w:r w:rsidR="003E0B1C">
        <w:rPr>
          <w:sz w:val="18"/>
          <w:szCs w:val="18"/>
        </w:rPr>
        <w:t xml:space="preserve">la consultazione </w:t>
      </w:r>
      <w:r w:rsidR="008E558E">
        <w:rPr>
          <w:sz w:val="18"/>
          <w:szCs w:val="18"/>
        </w:rPr>
        <w:t xml:space="preserve">della documentazione normativa offerta dai </w:t>
      </w:r>
      <w:proofErr w:type="gramStart"/>
      <w:r w:rsidR="008E558E">
        <w:rPr>
          <w:sz w:val="18"/>
          <w:szCs w:val="18"/>
        </w:rPr>
        <w:t xml:space="preserve">siti </w:t>
      </w:r>
      <w:r w:rsidR="003E0B1C">
        <w:rPr>
          <w:sz w:val="18"/>
          <w:szCs w:val="18"/>
        </w:rPr>
        <w:t>:</w:t>
      </w:r>
      <w:proofErr w:type="gramEnd"/>
    </w:p>
    <w:p w14:paraId="7DE37D0C" w14:textId="2D52768A" w:rsidR="003E0B1C" w:rsidRDefault="003E0B1C" w:rsidP="008F4BE8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hyperlink r:id="rId8" w:history="1">
        <w:r w:rsidRPr="00D252DA">
          <w:rPr>
            <w:rStyle w:val="Collegamentoipertestuale"/>
            <w:sz w:val="18"/>
            <w:szCs w:val="18"/>
          </w:rPr>
          <w:t>www.vatican.va</w:t>
        </w:r>
      </w:hyperlink>
    </w:p>
    <w:p w14:paraId="2BB863A4" w14:textId="32F6E96B" w:rsidR="003E0B1C" w:rsidRPr="008F4BE8" w:rsidRDefault="003E0B1C" w:rsidP="008F4BE8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- www.chiesacattolica.it</w:t>
      </w:r>
    </w:p>
    <w:p w14:paraId="03201F70" w14:textId="760F0C7E" w:rsidR="0096708D" w:rsidRDefault="0096708D" w:rsidP="00A367AC">
      <w:pPr>
        <w:autoSpaceDE w:val="0"/>
        <w:autoSpaceDN w:val="0"/>
        <w:adjustRightInd w:val="0"/>
        <w:rPr>
          <w:spacing w:val="-5"/>
          <w:sz w:val="18"/>
        </w:rPr>
      </w:pPr>
    </w:p>
    <w:p w14:paraId="02760B80" w14:textId="77777777" w:rsidR="008F4BE8" w:rsidRDefault="008F4BE8" w:rsidP="008F4BE8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B318843" w14:textId="3F29A815" w:rsidR="0096708D" w:rsidRDefault="00531A37" w:rsidP="00531A37">
      <w:pPr>
        <w:pStyle w:val="Testo2"/>
      </w:pPr>
      <w:r w:rsidRPr="00D86D7B">
        <w:t>Le lezioni</w:t>
      </w:r>
      <w:r w:rsidR="003E0B1C">
        <w:t>, organizzate con il ricorso ai più innovativi strumenti didattici digitali, affiancheranno a trattazioni teoriche</w:t>
      </w:r>
      <w:r w:rsidR="008E558E">
        <w:t>,</w:t>
      </w:r>
      <w:r w:rsidR="003E0B1C">
        <w:t xml:space="preserve"> l’analisi di casi pratici con la partecipazione attiva degli studenti.</w:t>
      </w:r>
      <w:r>
        <w:t xml:space="preserve"> Durante il corso è prevista la </w:t>
      </w:r>
      <w:r w:rsidR="008E558E">
        <w:t xml:space="preserve">presenza </w:t>
      </w:r>
      <w:r>
        <w:t xml:space="preserve">di studiosi ed esperti italiani </w:t>
      </w:r>
      <w:r w:rsidR="008E558E">
        <w:t xml:space="preserve">e stranieri </w:t>
      </w:r>
      <w:r>
        <w:t xml:space="preserve">anche in videoconferenza. </w:t>
      </w:r>
    </w:p>
    <w:p w14:paraId="7EAD2E2B" w14:textId="77777777" w:rsidR="0096708D" w:rsidRPr="00D86D7B" w:rsidRDefault="0096708D" w:rsidP="00531A37">
      <w:pPr>
        <w:pStyle w:val="Testo2"/>
      </w:pPr>
    </w:p>
    <w:p w14:paraId="4A96FD0E" w14:textId="77777777" w:rsidR="00D70361" w:rsidRDefault="00D70361" w:rsidP="008F4BE8">
      <w:pPr>
        <w:spacing w:before="240" w:after="120" w:line="220" w:lineRule="exact"/>
        <w:rPr>
          <w:b/>
          <w:i/>
          <w:sz w:val="18"/>
        </w:rPr>
      </w:pPr>
    </w:p>
    <w:p w14:paraId="799078C9" w14:textId="1D76D350" w:rsidR="008F4BE8" w:rsidRPr="003351B9" w:rsidRDefault="008F4BE8" w:rsidP="008F4BE8">
      <w:pPr>
        <w:spacing w:before="240" w:after="120" w:line="220" w:lineRule="exact"/>
        <w:rPr>
          <w:b/>
          <w:i/>
          <w:sz w:val="18"/>
        </w:rPr>
      </w:pPr>
      <w:r w:rsidRPr="003351B9">
        <w:rPr>
          <w:b/>
          <w:i/>
          <w:sz w:val="18"/>
        </w:rPr>
        <w:t xml:space="preserve">METODO </w:t>
      </w:r>
      <w:r w:rsidR="005C20F0">
        <w:rPr>
          <w:b/>
          <w:i/>
          <w:sz w:val="18"/>
        </w:rPr>
        <w:t xml:space="preserve">E CRITERI </w:t>
      </w:r>
      <w:r w:rsidRPr="003351B9">
        <w:rPr>
          <w:b/>
          <w:i/>
          <w:sz w:val="18"/>
        </w:rPr>
        <w:t>DI VALUTAZIONE</w:t>
      </w:r>
    </w:p>
    <w:p w14:paraId="1A7A7B61" w14:textId="77777777" w:rsidR="00E4605D" w:rsidRDefault="00E4605D" w:rsidP="00E4605D">
      <w:pPr>
        <w:pStyle w:val="testo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L’esame finale consisterà in una prova scritta, valutata in trentesimi. Essa verterà su quattro domande del valore di 7,5 punti cadauna. Nel caso della prova scritta verranno messi a disposizione 30 minuti per ogni domanda. Nelle prove scritte </w:t>
      </w:r>
      <w:r>
        <w:rPr>
          <w:sz w:val="20"/>
          <w:szCs w:val="20"/>
        </w:rPr>
        <w:lastRenderedPageBreak/>
        <w:t>saranno valutati oltre alla completezza delle risposte dal punto di vista dei contenuti anche le capacità espositive e di sintesi.</w:t>
      </w:r>
    </w:p>
    <w:p w14:paraId="674088A1" w14:textId="51F12F6A" w:rsidR="004172A9" w:rsidRDefault="003E0B1C" w:rsidP="00386E5B">
      <w:pPr>
        <w:pStyle w:val="Testo2"/>
        <w:rPr>
          <w:sz w:val="20"/>
        </w:rPr>
      </w:pPr>
      <w:r>
        <w:rPr>
          <w:sz w:val="20"/>
        </w:rPr>
        <w:t>Agli</w:t>
      </w:r>
      <w:r w:rsidRPr="006A0FD3">
        <w:rPr>
          <w:sz w:val="20"/>
        </w:rPr>
        <w:t xml:space="preserve"> </w:t>
      </w:r>
      <w:r w:rsidR="00386E5B" w:rsidRPr="006A0FD3">
        <w:rPr>
          <w:sz w:val="20"/>
        </w:rPr>
        <w:t xml:space="preserve">studenti </w:t>
      </w:r>
      <w:r>
        <w:rPr>
          <w:sz w:val="20"/>
        </w:rPr>
        <w:t xml:space="preserve">che parteciperanno attivamente alle lezioni verranno somministrate periodicamente </w:t>
      </w:r>
      <w:r w:rsidR="00386E5B" w:rsidRPr="006A0FD3">
        <w:rPr>
          <w:sz w:val="20"/>
        </w:rPr>
        <w:t>prov</w:t>
      </w:r>
      <w:r>
        <w:rPr>
          <w:sz w:val="20"/>
        </w:rPr>
        <w:t>e</w:t>
      </w:r>
      <w:r w:rsidR="00386E5B" w:rsidRPr="006A0FD3">
        <w:rPr>
          <w:sz w:val="20"/>
        </w:rPr>
        <w:t xml:space="preserve"> scritt</w:t>
      </w:r>
      <w:r>
        <w:rPr>
          <w:sz w:val="20"/>
        </w:rPr>
        <w:t>e</w:t>
      </w:r>
      <w:r w:rsidR="00386E5B" w:rsidRPr="006A0FD3">
        <w:rPr>
          <w:sz w:val="20"/>
        </w:rPr>
        <w:t xml:space="preserve"> volt</w:t>
      </w:r>
      <w:r>
        <w:rPr>
          <w:sz w:val="20"/>
        </w:rPr>
        <w:t>e</w:t>
      </w:r>
      <w:r w:rsidR="00386E5B" w:rsidRPr="006A0FD3">
        <w:rPr>
          <w:sz w:val="20"/>
        </w:rPr>
        <w:t xml:space="preserve"> a verificare </w:t>
      </w:r>
      <w:r>
        <w:rPr>
          <w:sz w:val="20"/>
        </w:rPr>
        <w:t xml:space="preserve">in itinere </w:t>
      </w:r>
      <w:r w:rsidR="00386E5B" w:rsidRPr="006A0FD3">
        <w:rPr>
          <w:sz w:val="20"/>
        </w:rPr>
        <w:t>il grado di apprendimento raggiunto</w:t>
      </w:r>
      <w:r>
        <w:rPr>
          <w:sz w:val="20"/>
        </w:rPr>
        <w:t>.</w:t>
      </w:r>
      <w:r w:rsidR="00386E5B" w:rsidRPr="006A0FD3">
        <w:rPr>
          <w:sz w:val="20"/>
        </w:rPr>
        <w:t xml:space="preserve"> </w:t>
      </w:r>
      <w:r w:rsidR="00D45F7D">
        <w:rPr>
          <w:sz w:val="20"/>
        </w:rPr>
        <w:t xml:space="preserve">Gli elaborati delle prove scritte e la partecipazione attiva contribuiranno a determinarne la valutazione </w:t>
      </w:r>
      <w:r w:rsidR="00FC1A8C">
        <w:rPr>
          <w:sz w:val="20"/>
        </w:rPr>
        <w:t xml:space="preserve">finale </w:t>
      </w:r>
      <w:r w:rsidR="004C18B2">
        <w:rPr>
          <w:sz w:val="20"/>
        </w:rPr>
        <w:t xml:space="preserve">che verterà sulla parte di programma la cui conoscenza </w:t>
      </w:r>
      <w:r w:rsidR="008E558E">
        <w:rPr>
          <w:sz w:val="20"/>
        </w:rPr>
        <w:t>non</w:t>
      </w:r>
      <w:r w:rsidR="004C18B2">
        <w:rPr>
          <w:sz w:val="20"/>
        </w:rPr>
        <w:t xml:space="preserve"> è stata verificata attraverso le prove periodiche di apprendimento.</w:t>
      </w:r>
      <w:r w:rsidR="00D45F7D">
        <w:rPr>
          <w:sz w:val="20"/>
        </w:rPr>
        <w:t xml:space="preserve"> </w:t>
      </w:r>
    </w:p>
    <w:p w14:paraId="6C3EC3B4" w14:textId="13AB0C4D" w:rsidR="00015B5A" w:rsidRPr="006A0FD3" w:rsidRDefault="00015B5A" w:rsidP="00015B5A">
      <w:pPr>
        <w:pStyle w:val="Testo2"/>
        <w:rPr>
          <w:sz w:val="20"/>
        </w:rPr>
      </w:pPr>
    </w:p>
    <w:p w14:paraId="739668C8" w14:textId="77777777" w:rsidR="00015B5A" w:rsidRPr="006A0FD3" w:rsidRDefault="00015B5A" w:rsidP="00386E5B">
      <w:pPr>
        <w:pStyle w:val="Testo2"/>
        <w:rPr>
          <w:sz w:val="20"/>
        </w:rPr>
      </w:pPr>
    </w:p>
    <w:p w14:paraId="082EF68A" w14:textId="35FA3A77" w:rsidR="008F4BE8" w:rsidRDefault="008F4BE8" w:rsidP="00C96019">
      <w:pPr>
        <w:tabs>
          <w:tab w:val="center" w:pos="3345"/>
        </w:tabs>
        <w:spacing w:before="240" w:after="120"/>
        <w:rPr>
          <w:b/>
          <w:i/>
          <w:sz w:val="18"/>
        </w:rPr>
      </w:pPr>
      <w:r w:rsidRPr="003351B9">
        <w:rPr>
          <w:b/>
          <w:i/>
          <w:sz w:val="18"/>
        </w:rPr>
        <w:t>AVVERTENZE</w:t>
      </w:r>
      <w:r w:rsidR="00015B5A">
        <w:rPr>
          <w:b/>
          <w:i/>
          <w:sz w:val="18"/>
        </w:rPr>
        <w:t xml:space="preserve"> E PREREQUISITI</w:t>
      </w:r>
      <w:r w:rsidR="00CD3A4F">
        <w:rPr>
          <w:b/>
          <w:i/>
          <w:sz w:val="18"/>
        </w:rPr>
        <w:t xml:space="preserve"> RICHIESTI</w:t>
      </w:r>
      <w:r w:rsidR="00C96019">
        <w:rPr>
          <w:b/>
          <w:i/>
          <w:sz w:val="18"/>
        </w:rPr>
        <w:tab/>
      </w:r>
    </w:p>
    <w:p w14:paraId="76EFDF55" w14:textId="567FA17B" w:rsidR="00015B5A" w:rsidRDefault="00015B5A" w:rsidP="00531A37">
      <w:pPr>
        <w:pStyle w:val="Testo2"/>
        <w:rPr>
          <w:sz w:val="20"/>
        </w:rPr>
      </w:pPr>
      <w:r>
        <w:rPr>
          <w:sz w:val="20"/>
        </w:rPr>
        <w:t xml:space="preserve">L’insegnamento non necessita di prerequisiti rispetto ai contenuti. </w:t>
      </w:r>
      <w:r w:rsidR="0001544C">
        <w:rPr>
          <w:sz w:val="20"/>
        </w:rPr>
        <w:t>Consigliata comunque una buona conoscenza storica di base.</w:t>
      </w:r>
    </w:p>
    <w:p w14:paraId="2FAB9AB4" w14:textId="422BB234" w:rsidR="00B83945" w:rsidRDefault="0096708D" w:rsidP="008F4BE8">
      <w:pPr>
        <w:pStyle w:val="Testo2"/>
      </w:pPr>
      <w:r>
        <w:t xml:space="preserve">Attraverso la piattaforma Blackboard ad inizio delle lezioni verrà reso disponibile il Syllabus dettagliato (per singola lezione) con indicazioni bibliografiche e di approfondimento e progressivamente sarà messo a disposizione gran parte del materiale necessario per la preparazione dell’insegnamento. </w:t>
      </w:r>
      <w:r w:rsidRPr="00E03264">
        <w:t>La piattaforma Blackboard sarà anche lo strumen</w:t>
      </w:r>
      <w:r>
        <w:t xml:space="preserve">to principale </w:t>
      </w:r>
      <w:r w:rsidRPr="00E03264">
        <w:t xml:space="preserve">per </w:t>
      </w:r>
      <w:r>
        <w:t>tutte le comunicazioni (</w:t>
      </w:r>
      <w:r w:rsidRPr="00E03264">
        <w:t xml:space="preserve">cambi di orari, informazioni </w:t>
      </w:r>
      <w:r>
        <w:t>su test, assigniment, prove intermedie ed esami).</w:t>
      </w:r>
    </w:p>
    <w:p w14:paraId="0019D270" w14:textId="77777777" w:rsidR="005412F2" w:rsidRDefault="005412F2" w:rsidP="008F4BE8">
      <w:pPr>
        <w:pStyle w:val="Testo2"/>
      </w:pPr>
    </w:p>
    <w:p w14:paraId="259E20A9" w14:textId="77777777" w:rsidR="005412F2" w:rsidRPr="00E65500" w:rsidRDefault="005412F2" w:rsidP="005412F2">
      <w:pPr>
        <w:pStyle w:val="Testo2"/>
        <w:ind w:firstLine="0"/>
        <w:rPr>
          <w:b/>
          <w:i/>
          <w:sz w:val="20"/>
        </w:rPr>
      </w:pPr>
      <w:r w:rsidRPr="00E65500">
        <w:rPr>
          <w:b/>
          <w:i/>
          <w:sz w:val="20"/>
        </w:rPr>
        <w:t>ORARIO E LUOGO DI RICEVIMENTO STUDENTI</w:t>
      </w:r>
    </w:p>
    <w:p w14:paraId="79AAB992" w14:textId="77777777" w:rsidR="005412F2" w:rsidRDefault="005412F2" w:rsidP="008F4BE8">
      <w:pPr>
        <w:pStyle w:val="Testo2"/>
      </w:pPr>
    </w:p>
    <w:p w14:paraId="39331CE0" w14:textId="584BDD20" w:rsidR="00531A37" w:rsidRPr="00F90ECD" w:rsidRDefault="004D6A56" w:rsidP="00AA3C1A">
      <w:pPr>
        <w:pStyle w:val="Testo2"/>
        <w:jc w:val="left"/>
        <w:rPr>
          <w:szCs w:val="18"/>
        </w:rPr>
      </w:pPr>
      <w:r>
        <w:t xml:space="preserve">Gli orari di ricevimento sono disponibili on line nella pagina personale del docente, consultabile all’indirizzo internet </w:t>
      </w:r>
      <w:hyperlink r:id="rId9" w:history="1">
        <w:r w:rsidR="00000214" w:rsidRPr="006A2EAC">
          <w:rPr>
            <w:rStyle w:val="Collegamentoipertestuale"/>
          </w:rPr>
          <w:t>https://docenti.unicatt.it/ppd2/it/docenti/17632/anna-gianfreda/profilo</w:t>
        </w:r>
      </w:hyperlink>
      <w:r w:rsidR="00000214">
        <w:t xml:space="preserve">. </w:t>
      </w:r>
    </w:p>
    <w:p w14:paraId="2068ABDE" w14:textId="3203518D" w:rsidR="00FC1A8C" w:rsidRPr="008E52F7" w:rsidRDefault="00FC1A8C" w:rsidP="00FC1A8C">
      <w:pPr>
        <w:pStyle w:val="Testo2"/>
      </w:pPr>
      <w:r>
        <w:t xml:space="preserve">E’ possibile, in ogni caso, fissare incontri anche in orari diversi, concordati preventivamente tramite posta elettronica anche per via telematica (Ms Teams: </w:t>
      </w:r>
      <w:r w:rsidR="00000214">
        <w:t>anna.gianfreda@unicatt.it)</w:t>
      </w:r>
      <w:r w:rsidRPr="008E52F7">
        <w:t>.</w:t>
      </w:r>
    </w:p>
    <w:p w14:paraId="78E780CF" w14:textId="77777777" w:rsidR="008F4BE8" w:rsidRPr="008F4BE8" w:rsidRDefault="008F4BE8" w:rsidP="008F4BE8">
      <w:pPr>
        <w:pStyle w:val="Testo2"/>
      </w:pPr>
    </w:p>
    <w:sectPr w:rsidR="008F4BE8" w:rsidRPr="008F4BE8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467E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EC5924"/>
    <w:multiLevelType w:val="hybridMultilevel"/>
    <w:tmpl w:val="0268CC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A5A89"/>
    <w:multiLevelType w:val="hybridMultilevel"/>
    <w:tmpl w:val="2A1AA712"/>
    <w:lvl w:ilvl="0" w:tplc="922AC7B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258191">
    <w:abstractNumId w:val="0"/>
  </w:num>
  <w:num w:numId="2" w16cid:durableId="1329868584">
    <w:abstractNumId w:val="2"/>
  </w:num>
  <w:num w:numId="3" w16cid:durableId="163447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7E5"/>
    <w:rsid w:val="00000214"/>
    <w:rsid w:val="00007021"/>
    <w:rsid w:val="0001544C"/>
    <w:rsid w:val="00015B5A"/>
    <w:rsid w:val="00015D24"/>
    <w:rsid w:val="000440DE"/>
    <w:rsid w:val="00054879"/>
    <w:rsid w:val="000A34A4"/>
    <w:rsid w:val="000B51F7"/>
    <w:rsid w:val="000E16A2"/>
    <w:rsid w:val="000E2F8F"/>
    <w:rsid w:val="00122DB5"/>
    <w:rsid w:val="00141CD4"/>
    <w:rsid w:val="00182944"/>
    <w:rsid w:val="00184447"/>
    <w:rsid w:val="001A028A"/>
    <w:rsid w:val="001A6741"/>
    <w:rsid w:val="0020547D"/>
    <w:rsid w:val="00253D1C"/>
    <w:rsid w:val="00293A67"/>
    <w:rsid w:val="002E6F76"/>
    <w:rsid w:val="00321DC9"/>
    <w:rsid w:val="003351B9"/>
    <w:rsid w:val="00336362"/>
    <w:rsid w:val="00365FBB"/>
    <w:rsid w:val="00386E5B"/>
    <w:rsid w:val="00391D65"/>
    <w:rsid w:val="003D4969"/>
    <w:rsid w:val="003E0B1C"/>
    <w:rsid w:val="004124C7"/>
    <w:rsid w:val="004172A9"/>
    <w:rsid w:val="00446DA9"/>
    <w:rsid w:val="004C18B2"/>
    <w:rsid w:val="004D6A56"/>
    <w:rsid w:val="00514E24"/>
    <w:rsid w:val="00515F15"/>
    <w:rsid w:val="00531A37"/>
    <w:rsid w:val="005368EA"/>
    <w:rsid w:val="005412F2"/>
    <w:rsid w:val="00546CEF"/>
    <w:rsid w:val="00585FF3"/>
    <w:rsid w:val="005C20F0"/>
    <w:rsid w:val="005D2C52"/>
    <w:rsid w:val="005D75D4"/>
    <w:rsid w:val="00600740"/>
    <w:rsid w:val="0062271E"/>
    <w:rsid w:val="00662F24"/>
    <w:rsid w:val="006A0FD3"/>
    <w:rsid w:val="006D41D6"/>
    <w:rsid w:val="006F1F8C"/>
    <w:rsid w:val="007248BA"/>
    <w:rsid w:val="007338E8"/>
    <w:rsid w:val="00763844"/>
    <w:rsid w:val="007945B9"/>
    <w:rsid w:val="007C009D"/>
    <w:rsid w:val="007C2E1F"/>
    <w:rsid w:val="007E4928"/>
    <w:rsid w:val="007E72BD"/>
    <w:rsid w:val="007E7B37"/>
    <w:rsid w:val="00810A31"/>
    <w:rsid w:val="00821BE8"/>
    <w:rsid w:val="00826C67"/>
    <w:rsid w:val="008A19CA"/>
    <w:rsid w:val="008E558E"/>
    <w:rsid w:val="008F4BE8"/>
    <w:rsid w:val="00900EAB"/>
    <w:rsid w:val="00942BD2"/>
    <w:rsid w:val="0096708D"/>
    <w:rsid w:val="009A39A7"/>
    <w:rsid w:val="009A77F4"/>
    <w:rsid w:val="009B6913"/>
    <w:rsid w:val="009C5E17"/>
    <w:rsid w:val="009D1E4B"/>
    <w:rsid w:val="00A06344"/>
    <w:rsid w:val="00A367AC"/>
    <w:rsid w:val="00A73940"/>
    <w:rsid w:val="00AA3C1A"/>
    <w:rsid w:val="00AB0783"/>
    <w:rsid w:val="00AD6600"/>
    <w:rsid w:val="00AD6F86"/>
    <w:rsid w:val="00AE47E5"/>
    <w:rsid w:val="00B04BBF"/>
    <w:rsid w:val="00B17E21"/>
    <w:rsid w:val="00B23882"/>
    <w:rsid w:val="00B37DFE"/>
    <w:rsid w:val="00B56809"/>
    <w:rsid w:val="00B62AB6"/>
    <w:rsid w:val="00B62AF3"/>
    <w:rsid w:val="00B63407"/>
    <w:rsid w:val="00B72BE1"/>
    <w:rsid w:val="00B83945"/>
    <w:rsid w:val="00B87843"/>
    <w:rsid w:val="00BA0A21"/>
    <w:rsid w:val="00BD2B1F"/>
    <w:rsid w:val="00C25981"/>
    <w:rsid w:val="00C36B4F"/>
    <w:rsid w:val="00C471E7"/>
    <w:rsid w:val="00C762CB"/>
    <w:rsid w:val="00C96019"/>
    <w:rsid w:val="00CB56A9"/>
    <w:rsid w:val="00CC6777"/>
    <w:rsid w:val="00CD3A4F"/>
    <w:rsid w:val="00D215F8"/>
    <w:rsid w:val="00D3330B"/>
    <w:rsid w:val="00D45F7D"/>
    <w:rsid w:val="00D46E2A"/>
    <w:rsid w:val="00D6792C"/>
    <w:rsid w:val="00D70361"/>
    <w:rsid w:val="00D737C4"/>
    <w:rsid w:val="00D82006"/>
    <w:rsid w:val="00D86B1E"/>
    <w:rsid w:val="00DD2F08"/>
    <w:rsid w:val="00DD3074"/>
    <w:rsid w:val="00DE23DE"/>
    <w:rsid w:val="00E222F1"/>
    <w:rsid w:val="00E4605D"/>
    <w:rsid w:val="00ED5DC9"/>
    <w:rsid w:val="00F41730"/>
    <w:rsid w:val="00F46171"/>
    <w:rsid w:val="00F47178"/>
    <w:rsid w:val="00F76267"/>
    <w:rsid w:val="00F838C1"/>
    <w:rsid w:val="00F8393D"/>
    <w:rsid w:val="00F94982"/>
    <w:rsid w:val="00F97FC1"/>
    <w:rsid w:val="00FC1A8C"/>
    <w:rsid w:val="00FC5F17"/>
    <w:rsid w:val="10EF8F44"/>
    <w:rsid w:val="10FF173A"/>
    <w:rsid w:val="331BAD7A"/>
    <w:rsid w:val="3E956622"/>
    <w:rsid w:val="40883A53"/>
    <w:rsid w:val="43BFDB15"/>
    <w:rsid w:val="5014E21F"/>
    <w:rsid w:val="564C69D6"/>
    <w:rsid w:val="575A36CA"/>
    <w:rsid w:val="5B1FDAF9"/>
    <w:rsid w:val="5D3C9B0C"/>
    <w:rsid w:val="5DE35C3B"/>
    <w:rsid w:val="6573B2E3"/>
    <w:rsid w:val="6E84DBE2"/>
    <w:rsid w:val="6F577CB4"/>
    <w:rsid w:val="732ED09A"/>
    <w:rsid w:val="74747AEE"/>
    <w:rsid w:val="778008A3"/>
    <w:rsid w:val="7F45C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934D3"/>
  <w15:docId w15:val="{05DCC398-813A-2E4C-AE66-6043315D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31A37"/>
    <w:rPr>
      <w:color w:val="0000FF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rsid w:val="006A0F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A0FD3"/>
    <w:rPr>
      <w:rFonts w:ascii="Tahoma" w:hAnsi="Tahoma" w:cs="Tahoma"/>
      <w:sz w:val="16"/>
      <w:szCs w:val="16"/>
    </w:rPr>
  </w:style>
  <w:style w:type="character" w:customStyle="1" w:styleId="hps">
    <w:name w:val="hps"/>
    <w:basedOn w:val="Carpredefinitoparagrafo"/>
    <w:rsid w:val="00C471E7"/>
  </w:style>
  <w:style w:type="paragraph" w:styleId="Paragrafoelenco">
    <w:name w:val="List Paragraph"/>
    <w:basedOn w:val="Normale"/>
    <w:uiPriority w:val="34"/>
    <w:qFormat/>
    <w:rsid w:val="00AD660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0B1C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5981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C762CB"/>
    <w:rPr>
      <w:rFonts w:ascii="Times" w:hAnsi="Times"/>
    </w:rPr>
  </w:style>
  <w:style w:type="paragraph" w:customStyle="1" w:styleId="testo20">
    <w:name w:val="testo2"/>
    <w:basedOn w:val="Normale"/>
    <w:rsid w:val="00E4605D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tican.v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enti.unicatt.it/ppd2/it/docenti/17632/anna-gianfreda/profil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ta.arat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A4B9D2-8965-4088-9308-57F89A555E1F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577FE9D6-749E-4532-96EF-D6407977F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D5D8CD-F5D5-4442-825F-FBB4AD48F20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6</TotalTime>
  <Pages>3</Pages>
  <Words>787</Words>
  <Characters>4492</Characters>
  <Application>Microsoft Office Word</Application>
  <DocSecurity>0</DocSecurity>
  <Lines>37</Lines>
  <Paragraphs>10</Paragraphs>
  <ScaleCrop>false</ScaleCrop>
  <Company>U.C.S.C. MILANO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Cappa Marzia</cp:lastModifiedBy>
  <cp:revision>13</cp:revision>
  <cp:lastPrinted>2016-05-30T06:40:00Z</cp:lastPrinted>
  <dcterms:created xsi:type="dcterms:W3CDTF">2026-05-26T10:53:00Z</dcterms:created>
  <dcterms:modified xsi:type="dcterms:W3CDTF">2026-05-26T12:49:00Z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1413800</vt:r8>
  </property>
</Properties>
</file>