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957A1" w14:textId="04D24000" w:rsidR="00755EE0" w:rsidRPr="00BE234B" w:rsidRDefault="006029B5" w:rsidP="001A107F">
      <w:pPr>
        <w:pStyle w:val="Titolo1"/>
        <w:spacing w:before="0"/>
      </w:pPr>
      <w:r w:rsidRPr="00BC7921">
        <w:rPr>
          <w:rFonts w:ascii="Times New Roman" w:hAnsi="Times New Roman"/>
        </w:rPr>
        <w:t>-.</w:t>
      </w:r>
      <w:r>
        <w:rPr>
          <w:rFonts w:ascii="Times New Roman" w:hAnsi="Times New Roman"/>
        </w:rPr>
        <w:t xml:space="preserve"> </w:t>
      </w:r>
      <w:r w:rsidR="00755EE0" w:rsidRPr="00BE234B">
        <w:t xml:space="preserve">Metodi e </w:t>
      </w:r>
      <w:r w:rsidR="00C7732C">
        <w:t>S</w:t>
      </w:r>
      <w:r w:rsidR="00755EE0" w:rsidRPr="00BE234B">
        <w:t xml:space="preserve">trumenti per la </w:t>
      </w:r>
      <w:r w:rsidR="00C7732C">
        <w:t>V</w:t>
      </w:r>
      <w:r w:rsidR="00755EE0" w:rsidRPr="00BE234B">
        <w:t>alutazione</w:t>
      </w:r>
    </w:p>
    <w:p w14:paraId="62B3A117" w14:textId="737A45D9" w:rsidR="00755EE0" w:rsidRPr="00BE234B" w:rsidRDefault="00745CA3" w:rsidP="001A107F">
      <w:pPr>
        <w:spacing w:after="120"/>
        <w:rPr>
          <w:rFonts w:cs="Times"/>
          <w:smallCaps/>
          <w:sz w:val="18"/>
          <w:szCs w:val="18"/>
        </w:rPr>
      </w:pPr>
      <w:r w:rsidRPr="00BE234B">
        <w:rPr>
          <w:rFonts w:cs="Times"/>
          <w:smallCaps/>
          <w:sz w:val="18"/>
          <w:szCs w:val="18"/>
        </w:rPr>
        <w:t xml:space="preserve">Prof.ssa </w:t>
      </w:r>
      <w:r w:rsidR="00A2043E">
        <w:rPr>
          <w:rFonts w:cs="Times"/>
          <w:smallCaps/>
          <w:sz w:val="18"/>
          <w:szCs w:val="18"/>
        </w:rPr>
        <w:t>Cristina Lisimberti</w:t>
      </w:r>
    </w:p>
    <w:p w14:paraId="2037D4E3" w14:textId="3F59EB73" w:rsidR="00365113" w:rsidRPr="00BE234B" w:rsidRDefault="00365113" w:rsidP="001A107F">
      <w:pPr>
        <w:spacing w:before="240" w:after="120"/>
        <w:rPr>
          <w:rFonts w:cs="Times"/>
          <w:b/>
          <w:sz w:val="18"/>
          <w:szCs w:val="18"/>
        </w:rPr>
      </w:pPr>
      <w:r w:rsidRPr="00BE234B">
        <w:rPr>
          <w:rFonts w:cs="Times"/>
          <w:b/>
          <w:i/>
          <w:sz w:val="18"/>
          <w:szCs w:val="18"/>
        </w:rPr>
        <w:t xml:space="preserve">OBIETTIVO DEL CORSO </w:t>
      </w:r>
    </w:p>
    <w:p w14:paraId="18EEC0AA" w14:textId="78E75C26" w:rsidR="00E97788" w:rsidRPr="00BE234B" w:rsidRDefault="00E97788" w:rsidP="001A107F">
      <w:pPr>
        <w:rPr>
          <w:rFonts w:cs="Times"/>
        </w:rPr>
      </w:pPr>
      <w:r w:rsidRPr="00BE234B">
        <w:rPr>
          <w:rFonts w:cs="Times"/>
        </w:rPr>
        <w:t>Il corso si propone di fornire conoscenze</w:t>
      </w:r>
      <w:r w:rsidR="00BF20F6" w:rsidRPr="00BE234B">
        <w:rPr>
          <w:rFonts w:cs="Times"/>
        </w:rPr>
        <w:t xml:space="preserve"> per orientarsi in modo critico all’interno del dibattito odierno sulla valutazione</w:t>
      </w:r>
      <w:r w:rsidR="00BA1D50" w:rsidRPr="00BE234B">
        <w:rPr>
          <w:rFonts w:cs="Times"/>
        </w:rPr>
        <w:t xml:space="preserve"> </w:t>
      </w:r>
      <w:r w:rsidR="0094234A" w:rsidRPr="00BE234B">
        <w:rPr>
          <w:rFonts w:cs="Times"/>
        </w:rPr>
        <w:t xml:space="preserve">nel contesto scolastico </w:t>
      </w:r>
      <w:r w:rsidR="00BA1D50" w:rsidRPr="00BE234B">
        <w:rPr>
          <w:rFonts w:cs="Times"/>
        </w:rPr>
        <w:t xml:space="preserve">e </w:t>
      </w:r>
      <w:r w:rsidR="0099761C" w:rsidRPr="00BE234B">
        <w:rPr>
          <w:rFonts w:cs="Times"/>
        </w:rPr>
        <w:t xml:space="preserve">di promuovere </w:t>
      </w:r>
      <w:r w:rsidR="00BA1D50" w:rsidRPr="00BE234B">
        <w:rPr>
          <w:rFonts w:cs="Times"/>
        </w:rPr>
        <w:t xml:space="preserve">competenze </w:t>
      </w:r>
      <w:r w:rsidR="0094234A" w:rsidRPr="00BE234B">
        <w:rPr>
          <w:rFonts w:cs="Times"/>
        </w:rPr>
        <w:t xml:space="preserve">metodologiche </w:t>
      </w:r>
      <w:r w:rsidR="004A07A2" w:rsidRPr="00BE234B">
        <w:rPr>
          <w:rFonts w:cs="Times"/>
        </w:rPr>
        <w:t>utili</w:t>
      </w:r>
      <w:r w:rsidR="00BA1D50" w:rsidRPr="00BE234B">
        <w:rPr>
          <w:rFonts w:cs="Times"/>
        </w:rPr>
        <w:t xml:space="preserve"> </w:t>
      </w:r>
      <w:r w:rsidR="00A2043E">
        <w:rPr>
          <w:rFonts w:cs="Times"/>
        </w:rPr>
        <w:t>ai</w:t>
      </w:r>
      <w:r w:rsidR="00416A9A" w:rsidRPr="00BE234B">
        <w:rPr>
          <w:rFonts w:cs="Times"/>
        </w:rPr>
        <w:t xml:space="preserve"> docent</w:t>
      </w:r>
      <w:r w:rsidR="00B451BF">
        <w:rPr>
          <w:rFonts w:cs="Times"/>
        </w:rPr>
        <w:t>i</w:t>
      </w:r>
      <w:r w:rsidR="00416A9A" w:rsidRPr="00BE234B">
        <w:rPr>
          <w:rFonts w:cs="Times"/>
        </w:rPr>
        <w:t xml:space="preserve"> per</w:t>
      </w:r>
      <w:r w:rsidR="00A2043E">
        <w:rPr>
          <w:rFonts w:cs="Times"/>
        </w:rPr>
        <w:t>:</w:t>
      </w:r>
      <w:r w:rsidR="00416A9A" w:rsidRPr="00BE234B">
        <w:rPr>
          <w:rFonts w:cs="Times"/>
        </w:rPr>
        <w:t xml:space="preserve"> assumere una postura valutativa</w:t>
      </w:r>
      <w:r w:rsidR="00A2043E">
        <w:rPr>
          <w:rFonts w:cs="Times"/>
        </w:rPr>
        <w:t xml:space="preserve"> e autovalutativa</w:t>
      </w:r>
      <w:r w:rsidR="00416A9A" w:rsidRPr="00BE234B">
        <w:rPr>
          <w:rFonts w:cs="Times"/>
        </w:rPr>
        <w:t xml:space="preserve">, strutturare </w:t>
      </w:r>
      <w:r w:rsidR="00BF20F6" w:rsidRPr="00BE234B">
        <w:rPr>
          <w:rFonts w:cs="Times"/>
        </w:rPr>
        <w:t>azioni valutative</w:t>
      </w:r>
      <w:r w:rsidR="0094234A" w:rsidRPr="00BE234B">
        <w:rPr>
          <w:rFonts w:cs="Times"/>
        </w:rPr>
        <w:t xml:space="preserve"> nella </w:t>
      </w:r>
      <w:r w:rsidR="007B229D" w:rsidRPr="00BE234B">
        <w:rPr>
          <w:rFonts w:cs="Times"/>
        </w:rPr>
        <w:t xml:space="preserve">pratica </w:t>
      </w:r>
      <w:r w:rsidR="0094234A" w:rsidRPr="00BE234B">
        <w:rPr>
          <w:rFonts w:cs="Times"/>
        </w:rPr>
        <w:t xml:space="preserve">didattica, </w:t>
      </w:r>
      <w:r w:rsidR="00503317" w:rsidRPr="00BE234B">
        <w:rPr>
          <w:rFonts w:cs="Times"/>
        </w:rPr>
        <w:t xml:space="preserve">utilizzare le diverse </w:t>
      </w:r>
      <w:r w:rsidR="00AB5083">
        <w:rPr>
          <w:rFonts w:cs="Times"/>
        </w:rPr>
        <w:t xml:space="preserve">tipologie di </w:t>
      </w:r>
      <w:r w:rsidR="00503317" w:rsidRPr="00BE234B">
        <w:rPr>
          <w:rFonts w:cs="Times"/>
        </w:rPr>
        <w:t xml:space="preserve">prove </w:t>
      </w:r>
      <w:r w:rsidR="00AB5083">
        <w:rPr>
          <w:rFonts w:cs="Times"/>
        </w:rPr>
        <w:t>per valutare gli apprendimenti</w:t>
      </w:r>
      <w:r w:rsidR="00503317" w:rsidRPr="00BE234B">
        <w:rPr>
          <w:rFonts w:cs="Times"/>
        </w:rPr>
        <w:t xml:space="preserve">, </w:t>
      </w:r>
      <w:r w:rsidR="00416A9A" w:rsidRPr="00BE234B">
        <w:rPr>
          <w:rFonts w:cs="Times"/>
        </w:rPr>
        <w:t xml:space="preserve">comprendere e </w:t>
      </w:r>
      <w:r w:rsidR="0094234A" w:rsidRPr="00BE234B">
        <w:rPr>
          <w:rFonts w:cs="Times"/>
        </w:rPr>
        <w:t>partecipa</w:t>
      </w:r>
      <w:r w:rsidR="00416A9A" w:rsidRPr="00BE234B">
        <w:rPr>
          <w:rFonts w:cs="Times"/>
        </w:rPr>
        <w:t>re</w:t>
      </w:r>
      <w:r w:rsidR="0094234A" w:rsidRPr="00BE234B">
        <w:rPr>
          <w:rFonts w:cs="Times"/>
        </w:rPr>
        <w:t xml:space="preserve"> ai processi valutativi</w:t>
      </w:r>
      <w:r w:rsidR="002C34BB" w:rsidRPr="00BE234B">
        <w:rPr>
          <w:rFonts w:cs="Times"/>
        </w:rPr>
        <w:t xml:space="preserve"> </w:t>
      </w:r>
      <w:r w:rsidR="0094234A" w:rsidRPr="00BE234B">
        <w:rPr>
          <w:rFonts w:cs="Times"/>
        </w:rPr>
        <w:t xml:space="preserve">a livello di istituto </w:t>
      </w:r>
      <w:r w:rsidR="002C34BB" w:rsidRPr="00BE234B">
        <w:rPr>
          <w:rFonts w:cs="Times"/>
        </w:rPr>
        <w:t xml:space="preserve">e </w:t>
      </w:r>
      <w:r w:rsidR="00416A9A" w:rsidRPr="00BE234B">
        <w:rPr>
          <w:rFonts w:cs="Times"/>
        </w:rPr>
        <w:t>impiegare</w:t>
      </w:r>
      <w:r w:rsidR="00CE048C" w:rsidRPr="00BE234B">
        <w:rPr>
          <w:rFonts w:cs="Times"/>
        </w:rPr>
        <w:t xml:space="preserve"> </w:t>
      </w:r>
      <w:r w:rsidR="0099761C" w:rsidRPr="00BE234B">
        <w:rPr>
          <w:rFonts w:cs="Times"/>
        </w:rPr>
        <w:t xml:space="preserve">in chiave migliorativa </w:t>
      </w:r>
      <w:r w:rsidR="00416A9A" w:rsidRPr="00BE234B">
        <w:rPr>
          <w:rFonts w:cs="Times"/>
        </w:rPr>
        <w:t xml:space="preserve">i </w:t>
      </w:r>
      <w:r w:rsidR="00CE048C" w:rsidRPr="00BE234B">
        <w:rPr>
          <w:rFonts w:cs="Times"/>
        </w:rPr>
        <w:t>dati</w:t>
      </w:r>
      <w:r w:rsidR="0094234A" w:rsidRPr="00BE234B">
        <w:rPr>
          <w:rFonts w:cs="Times"/>
        </w:rPr>
        <w:t xml:space="preserve"> provenienti da fonti </w:t>
      </w:r>
      <w:r w:rsidR="007B229D" w:rsidRPr="00BE234B">
        <w:rPr>
          <w:rFonts w:cs="Times"/>
        </w:rPr>
        <w:t xml:space="preserve">sia interne sia </w:t>
      </w:r>
      <w:r w:rsidR="0094234A" w:rsidRPr="00BE234B">
        <w:rPr>
          <w:rFonts w:cs="Times"/>
        </w:rPr>
        <w:t>esterne</w:t>
      </w:r>
      <w:r w:rsidR="00CE048C" w:rsidRPr="00BE234B">
        <w:rPr>
          <w:rFonts w:cs="Times"/>
        </w:rPr>
        <w:t>.</w:t>
      </w:r>
    </w:p>
    <w:p w14:paraId="7BB464C9" w14:textId="766CA3F6" w:rsidR="004F642A" w:rsidRPr="00BE234B" w:rsidRDefault="004F642A" w:rsidP="001A107F">
      <w:pPr>
        <w:spacing w:before="240" w:after="120"/>
        <w:rPr>
          <w:rFonts w:cs="Times"/>
        </w:rPr>
      </w:pPr>
      <w:r w:rsidRPr="00BE234B">
        <w:rPr>
          <w:rFonts w:cs="Times"/>
          <w:b/>
          <w:i/>
          <w:sz w:val="18"/>
          <w:szCs w:val="18"/>
        </w:rPr>
        <w:t>RISULTATI DI APPRENDIMENTO ATTESI</w:t>
      </w:r>
    </w:p>
    <w:p w14:paraId="4FEBE19B" w14:textId="77777777" w:rsidR="0094234A" w:rsidRPr="00BE234B" w:rsidRDefault="0094234A" w:rsidP="001A107F">
      <w:r w:rsidRPr="00BE234B">
        <w:t>Conoscenza e comprensione</w:t>
      </w:r>
    </w:p>
    <w:p w14:paraId="5E45745E" w14:textId="269487EC" w:rsidR="00A2043E" w:rsidRDefault="0094234A" w:rsidP="001A107F">
      <w:r w:rsidRPr="00BE234B">
        <w:t xml:space="preserve">Al termine di questo insegnamento </w:t>
      </w:r>
      <w:r w:rsidR="00A2043E">
        <w:t xml:space="preserve">le studentesse e gli studenti </w:t>
      </w:r>
      <w:r w:rsidRPr="00BE234B">
        <w:t>dovr</w:t>
      </w:r>
      <w:r w:rsidR="00A2043E">
        <w:t>anno</w:t>
      </w:r>
      <w:r w:rsidRPr="00BE234B">
        <w:t>:</w:t>
      </w:r>
    </w:p>
    <w:p w14:paraId="5096B192" w14:textId="20E483C4" w:rsidR="0094234A" w:rsidRPr="00BE234B" w:rsidRDefault="00A2043E" w:rsidP="001A107F">
      <w:r>
        <w:t xml:space="preserve">- </w:t>
      </w:r>
      <w:r w:rsidR="00E05D9D" w:rsidRPr="00BE234B">
        <w:t xml:space="preserve">conoscere </w:t>
      </w:r>
      <w:r w:rsidR="0094234A" w:rsidRPr="00BE234B">
        <w:t>i concetti fondamentali e il linguaggio specifico della disciplina</w:t>
      </w:r>
      <w:r w:rsidR="006029B5">
        <w:t>;</w:t>
      </w:r>
    </w:p>
    <w:p w14:paraId="10E622D9" w14:textId="77777777" w:rsidR="00A2043E" w:rsidRDefault="00E05D9D" w:rsidP="001A107F">
      <w:r w:rsidRPr="00BE234B">
        <w:t>-</w:t>
      </w:r>
      <w:r w:rsidR="00A2043E">
        <w:t xml:space="preserve"> </w:t>
      </w:r>
      <w:r w:rsidRPr="00BE234B">
        <w:t>conoscere i diversi paradigmi e approcci valutativi;</w:t>
      </w:r>
    </w:p>
    <w:p w14:paraId="06CC949B" w14:textId="04CC63C8" w:rsidR="00951AD7" w:rsidRPr="00A2043E" w:rsidRDefault="00A2043E" w:rsidP="001A107F">
      <w:r>
        <w:t xml:space="preserve">- </w:t>
      </w:r>
      <w:r w:rsidR="00E05D9D" w:rsidRPr="00BE234B">
        <w:t>comprendere la relazione fra valutazione, progettazione, osservazione, documentazione</w:t>
      </w:r>
      <w:r w:rsidR="006029B5">
        <w:t>;</w:t>
      </w:r>
    </w:p>
    <w:p w14:paraId="237DBC48" w14:textId="5E1A8CE2" w:rsidR="00E05D9D" w:rsidRPr="00BE234B" w:rsidRDefault="00503317" w:rsidP="001A107F">
      <w:pPr>
        <w:rPr>
          <w:rFonts w:cs="Times"/>
        </w:rPr>
      </w:pPr>
      <w:r w:rsidRPr="00BE234B">
        <w:rPr>
          <w:rFonts w:cs="Times"/>
        </w:rPr>
        <w:t xml:space="preserve">- </w:t>
      </w:r>
      <w:r w:rsidR="00E05D9D" w:rsidRPr="00BE234B">
        <w:rPr>
          <w:rFonts w:cs="Times"/>
        </w:rPr>
        <w:t xml:space="preserve">conoscere </w:t>
      </w:r>
      <w:bookmarkStart w:id="0" w:name="_Hlk166165017"/>
      <w:r w:rsidR="00E05D9D" w:rsidRPr="00BE234B">
        <w:rPr>
          <w:rFonts w:cs="Times"/>
        </w:rPr>
        <w:t>i principali strumenti di valutazione d</w:t>
      </w:r>
      <w:r w:rsidR="00A2043E">
        <w:rPr>
          <w:rFonts w:cs="Times"/>
        </w:rPr>
        <w:t xml:space="preserve">i alunne e </w:t>
      </w:r>
      <w:r w:rsidR="00E05D9D" w:rsidRPr="00BE234B">
        <w:rPr>
          <w:rFonts w:cs="Times"/>
        </w:rPr>
        <w:t>alunni</w:t>
      </w:r>
      <w:bookmarkEnd w:id="0"/>
      <w:r w:rsidR="00E05D9D" w:rsidRPr="00BE234B">
        <w:rPr>
          <w:rFonts w:cs="Times"/>
        </w:rPr>
        <w:t>, delle scuole e del sistema scolastico;</w:t>
      </w:r>
    </w:p>
    <w:p w14:paraId="60FD318F" w14:textId="43763C11" w:rsidR="00E05D9D" w:rsidRPr="00BE234B" w:rsidRDefault="00E05D9D" w:rsidP="001A107F">
      <w:r w:rsidRPr="00BE234B">
        <w:rPr>
          <w:rFonts w:cs="Times"/>
        </w:rPr>
        <w:t xml:space="preserve">- </w:t>
      </w:r>
      <w:r w:rsidRPr="00BE234B">
        <w:t>comprendere il carattere formativo della valutazione</w:t>
      </w:r>
      <w:r w:rsidR="00A2043E">
        <w:t>;</w:t>
      </w:r>
    </w:p>
    <w:p w14:paraId="2CC7B0FC" w14:textId="29EB2009" w:rsidR="00E05D9D" w:rsidRPr="00BE234B" w:rsidRDefault="00E05D9D" w:rsidP="001A107F">
      <w:r w:rsidRPr="00BE234B">
        <w:t>- comprendere la relazione fra valutazione e miglioramento</w:t>
      </w:r>
      <w:r w:rsidR="00A2043E">
        <w:t>.</w:t>
      </w:r>
    </w:p>
    <w:p w14:paraId="63247C0D" w14:textId="77777777" w:rsidR="00E05D9D" w:rsidRPr="00BE234B" w:rsidRDefault="00E05D9D" w:rsidP="001A107F"/>
    <w:p w14:paraId="432444E9" w14:textId="301CB3E1" w:rsidR="0094234A" w:rsidRPr="002C3DA2" w:rsidRDefault="0094234A" w:rsidP="001A107F">
      <w:r w:rsidRPr="002C3DA2">
        <w:t>Applicare conoscenza e comprensione</w:t>
      </w:r>
    </w:p>
    <w:p w14:paraId="617486DE" w14:textId="2471B8D1" w:rsidR="0094234A" w:rsidRPr="002C3DA2" w:rsidRDefault="0094234A" w:rsidP="001A107F">
      <w:r w:rsidRPr="002C3DA2">
        <w:t xml:space="preserve">Al termine di questo insegnamento </w:t>
      </w:r>
      <w:r w:rsidR="00A2043E">
        <w:t xml:space="preserve">le studentesse e gli </w:t>
      </w:r>
      <w:r w:rsidRPr="002C3DA2">
        <w:t>student</w:t>
      </w:r>
      <w:r w:rsidR="00A2043E">
        <w:t>i</w:t>
      </w:r>
      <w:r w:rsidRPr="002C3DA2">
        <w:t xml:space="preserve"> dovr</w:t>
      </w:r>
      <w:r w:rsidR="00A2043E">
        <w:t>anno</w:t>
      </w:r>
      <w:r w:rsidRPr="002C3DA2">
        <w:t xml:space="preserve">: </w:t>
      </w:r>
    </w:p>
    <w:p w14:paraId="5D152C06" w14:textId="39CBEA37" w:rsidR="00951AD7" w:rsidRPr="002C3DA2" w:rsidRDefault="00951AD7" w:rsidP="001A107F">
      <w:r w:rsidRPr="002C3DA2">
        <w:t xml:space="preserve">- </w:t>
      </w:r>
      <w:r w:rsidR="00E05D9D" w:rsidRPr="002C3DA2">
        <w:t xml:space="preserve">saper </w:t>
      </w:r>
      <w:r w:rsidRPr="002C3DA2">
        <w:t>utilizzare correttamente i concetti fondamentali e il linguaggio specifico della disciplina</w:t>
      </w:r>
      <w:r w:rsidR="00A2043E">
        <w:t>;</w:t>
      </w:r>
    </w:p>
    <w:p w14:paraId="35927CBE" w14:textId="5EE513F9" w:rsidR="00951AD7" w:rsidRPr="002C3DA2" w:rsidRDefault="00951AD7" w:rsidP="001A107F">
      <w:pPr>
        <w:rPr>
          <w:rFonts w:cs="Times"/>
        </w:rPr>
      </w:pPr>
      <w:r w:rsidRPr="002C3DA2">
        <w:rPr>
          <w:rFonts w:cs="Times"/>
        </w:rPr>
        <w:t>- orientarsi in modo critico fra i diversi paradigmi e approcci valutativi</w:t>
      </w:r>
      <w:r w:rsidR="00A2043E">
        <w:rPr>
          <w:rFonts w:cs="Times"/>
        </w:rPr>
        <w:t>;</w:t>
      </w:r>
      <w:r w:rsidRPr="002C3DA2">
        <w:rPr>
          <w:rFonts w:cs="Times"/>
        </w:rPr>
        <w:t xml:space="preserve"> </w:t>
      </w:r>
    </w:p>
    <w:p w14:paraId="5E717890" w14:textId="364F0DE9" w:rsidR="00503317" w:rsidRPr="002C3DA2" w:rsidRDefault="00503317" w:rsidP="001A107F">
      <w:pPr>
        <w:rPr>
          <w:rFonts w:cs="Times"/>
        </w:rPr>
      </w:pPr>
      <w:r w:rsidRPr="002C3DA2">
        <w:rPr>
          <w:rFonts w:cs="Times"/>
        </w:rPr>
        <w:t xml:space="preserve">- </w:t>
      </w:r>
      <w:r w:rsidR="00E05D9D" w:rsidRPr="002C3DA2">
        <w:rPr>
          <w:rFonts w:cs="Times"/>
        </w:rPr>
        <w:t xml:space="preserve">saper </w:t>
      </w:r>
      <w:r w:rsidRPr="002C3DA2">
        <w:rPr>
          <w:rFonts w:cs="Times"/>
        </w:rPr>
        <w:t xml:space="preserve">utilizzare </w:t>
      </w:r>
      <w:r w:rsidR="00E05D9D" w:rsidRPr="002C3DA2">
        <w:rPr>
          <w:rFonts w:cs="Times"/>
        </w:rPr>
        <w:t>i principali strumenti di valutazione de</w:t>
      </w:r>
      <w:r w:rsidR="00A2043E">
        <w:rPr>
          <w:rFonts w:cs="Times"/>
        </w:rPr>
        <w:t xml:space="preserve">lle alunne e degli </w:t>
      </w:r>
      <w:r w:rsidR="00E05D9D" w:rsidRPr="002C3DA2">
        <w:rPr>
          <w:rFonts w:cs="Times"/>
        </w:rPr>
        <w:t>alunni</w:t>
      </w:r>
      <w:r w:rsidR="00A2043E">
        <w:rPr>
          <w:rFonts w:cs="Times"/>
        </w:rPr>
        <w:t>;</w:t>
      </w:r>
    </w:p>
    <w:p w14:paraId="3BE64E33" w14:textId="14423082" w:rsidR="00416A9A" w:rsidRPr="002C3DA2" w:rsidRDefault="00416A9A" w:rsidP="001A107F">
      <w:pPr>
        <w:rPr>
          <w:rFonts w:cs="Times"/>
        </w:rPr>
      </w:pPr>
      <w:r w:rsidRPr="002C3DA2">
        <w:rPr>
          <w:rFonts w:cs="Times"/>
        </w:rPr>
        <w:t>- progettare e implementare pratiche autovalutative e di valutazione fra pari</w:t>
      </w:r>
      <w:r w:rsidR="00A2043E">
        <w:rPr>
          <w:rFonts w:cs="Times"/>
        </w:rPr>
        <w:t>;</w:t>
      </w:r>
    </w:p>
    <w:p w14:paraId="13B97D18" w14:textId="45E3B3DC" w:rsidR="00E05D9D" w:rsidRPr="002C3DA2" w:rsidRDefault="00E05D9D" w:rsidP="001A107F">
      <w:pPr>
        <w:rPr>
          <w:rFonts w:cs="Times"/>
        </w:rPr>
      </w:pPr>
      <w:r w:rsidRPr="002C3DA2">
        <w:rPr>
          <w:rFonts w:cs="Times"/>
        </w:rPr>
        <w:t>- leggere, interpretare e integrare nella pratica professionale dati e risultati forniti da fonti interne e</w:t>
      </w:r>
      <w:r w:rsidR="00954C60">
        <w:rPr>
          <w:rFonts w:cs="Times"/>
        </w:rPr>
        <w:t>d</w:t>
      </w:r>
      <w:r w:rsidRPr="002C3DA2">
        <w:rPr>
          <w:rFonts w:cs="Times"/>
        </w:rPr>
        <w:t xml:space="preserve"> esterne;</w:t>
      </w:r>
    </w:p>
    <w:p w14:paraId="63148E60" w14:textId="4B77CC8C" w:rsidR="004F642A" w:rsidRPr="002C3DA2" w:rsidRDefault="00E05D9D" w:rsidP="001A107F">
      <w:pPr>
        <w:rPr>
          <w:rFonts w:cs="Times"/>
        </w:rPr>
      </w:pPr>
      <w:r w:rsidRPr="002C3DA2">
        <w:rPr>
          <w:rFonts w:cs="Times"/>
        </w:rPr>
        <w:t xml:space="preserve">- </w:t>
      </w:r>
      <w:r w:rsidR="008C3DA8" w:rsidRPr="002C3DA2">
        <w:rPr>
          <w:rFonts w:cs="Times"/>
        </w:rPr>
        <w:t xml:space="preserve">saper </w:t>
      </w:r>
      <w:r w:rsidRPr="002C3DA2">
        <w:rPr>
          <w:rFonts w:cs="Times"/>
        </w:rPr>
        <w:t>utilizzare i dati valutativi per il miglioramento</w:t>
      </w:r>
      <w:r w:rsidR="00954C60">
        <w:rPr>
          <w:rFonts w:cs="Times"/>
        </w:rPr>
        <w:t>.</w:t>
      </w:r>
    </w:p>
    <w:p w14:paraId="5C6F5CB8" w14:textId="77777777" w:rsidR="00E05D9D" w:rsidRPr="00BE234B" w:rsidRDefault="00E05D9D" w:rsidP="001A107F">
      <w:pPr>
        <w:rPr>
          <w:rFonts w:eastAsia="MS Mincho"/>
          <w:szCs w:val="24"/>
        </w:rPr>
      </w:pPr>
    </w:p>
    <w:p w14:paraId="3C53EE7A" w14:textId="34F2A9F8" w:rsidR="004F642A" w:rsidRPr="00BE234B" w:rsidRDefault="004F642A" w:rsidP="001A107F">
      <w:pPr>
        <w:rPr>
          <w:rFonts w:eastAsia="MS Mincho"/>
          <w:szCs w:val="24"/>
        </w:rPr>
      </w:pPr>
      <w:r w:rsidRPr="00BE234B">
        <w:rPr>
          <w:rFonts w:eastAsia="MS Mincho"/>
          <w:szCs w:val="24"/>
        </w:rPr>
        <w:t>“Autonomia di giudizio”, “Abilità comunicative” e “Capacità di apprendimento”</w:t>
      </w:r>
    </w:p>
    <w:p w14:paraId="7AF08786" w14:textId="53CFE509" w:rsidR="004F642A" w:rsidRPr="00BE234B" w:rsidRDefault="004F642A" w:rsidP="001A107F">
      <w:pPr>
        <w:rPr>
          <w:rFonts w:ascii="Times New Roman" w:eastAsia="Times" w:hAnsi="Times New Roman"/>
        </w:rPr>
      </w:pPr>
      <w:r w:rsidRPr="00BE234B">
        <w:rPr>
          <w:rFonts w:ascii="Times New Roman" w:eastAsia="Times" w:hAnsi="Times New Roman"/>
        </w:rPr>
        <w:t>Al termine del corso l</w:t>
      </w:r>
      <w:r w:rsidR="00C1404A">
        <w:rPr>
          <w:rFonts w:ascii="Times New Roman" w:eastAsia="Times" w:hAnsi="Times New Roman"/>
        </w:rPr>
        <w:t>e studentesse e gli</w:t>
      </w:r>
      <w:r w:rsidRPr="00BE234B">
        <w:rPr>
          <w:rFonts w:ascii="Times New Roman" w:eastAsia="Times" w:hAnsi="Times New Roman"/>
        </w:rPr>
        <w:t xml:space="preserve"> student</w:t>
      </w:r>
      <w:r w:rsidR="00C1404A">
        <w:rPr>
          <w:rFonts w:ascii="Times New Roman" w:eastAsia="Times" w:hAnsi="Times New Roman"/>
        </w:rPr>
        <w:t>i</w:t>
      </w:r>
      <w:r w:rsidRPr="00BE234B">
        <w:rPr>
          <w:rFonts w:ascii="Times New Roman" w:eastAsia="Times" w:hAnsi="Times New Roman"/>
        </w:rPr>
        <w:t xml:space="preserve"> dovr</w:t>
      </w:r>
      <w:r w:rsidR="00C1404A">
        <w:rPr>
          <w:rFonts w:ascii="Times New Roman" w:eastAsia="Times" w:hAnsi="Times New Roman"/>
        </w:rPr>
        <w:t>anno</w:t>
      </w:r>
      <w:r w:rsidRPr="00BE234B">
        <w:rPr>
          <w:rFonts w:ascii="Times New Roman" w:eastAsia="Times" w:hAnsi="Times New Roman"/>
        </w:rPr>
        <w:t xml:space="preserve"> essere in grado di:</w:t>
      </w:r>
    </w:p>
    <w:p w14:paraId="6F63AFFF" w14:textId="46F6A750" w:rsidR="00E05D9D" w:rsidRPr="00BE234B" w:rsidRDefault="0058053A" w:rsidP="001A107F">
      <w:pPr>
        <w:rPr>
          <w:rFonts w:cs="Times"/>
        </w:rPr>
      </w:pPr>
      <w:r w:rsidRPr="00BE234B">
        <w:rPr>
          <w:rFonts w:cs="Times"/>
        </w:rPr>
        <w:lastRenderedPageBreak/>
        <w:t>-</w:t>
      </w:r>
      <w:r w:rsidR="004F642A" w:rsidRPr="00BE234B">
        <w:rPr>
          <w:rFonts w:cs="Times"/>
        </w:rPr>
        <w:tab/>
        <w:t xml:space="preserve">dimostrare articolata autonomia di giudizio nel valutare la qualità </w:t>
      </w:r>
      <w:r w:rsidR="00E05D9D" w:rsidRPr="00BE234B">
        <w:rPr>
          <w:rFonts w:cs="Times"/>
        </w:rPr>
        <w:t>dei dispositivi metodologici, scegliere i modelli valutativi e i relativi strumenti da adottare in relazione agli scopi</w:t>
      </w:r>
      <w:r w:rsidR="00A2043E">
        <w:rPr>
          <w:rFonts w:cs="Times"/>
        </w:rPr>
        <w:t>;</w:t>
      </w:r>
      <w:r w:rsidR="00E05D9D" w:rsidRPr="00BE234B">
        <w:rPr>
          <w:rFonts w:cs="Times"/>
        </w:rPr>
        <w:t xml:space="preserve"> </w:t>
      </w:r>
    </w:p>
    <w:p w14:paraId="2D5DAF77" w14:textId="0CF5EC35" w:rsidR="004F642A" w:rsidRPr="00BE234B" w:rsidRDefault="0058053A" w:rsidP="001A107F">
      <w:pPr>
        <w:ind w:left="284" w:hanging="284"/>
        <w:rPr>
          <w:rFonts w:ascii="Times New Roman" w:hAnsi="Times New Roman"/>
        </w:rPr>
      </w:pPr>
      <w:r w:rsidRPr="00BE234B">
        <w:rPr>
          <w:sz w:val="18"/>
          <w:szCs w:val="22"/>
        </w:rPr>
        <w:t>-</w:t>
      </w:r>
      <w:r w:rsidR="004F642A" w:rsidRPr="00BE234B">
        <w:rPr>
          <w:sz w:val="18"/>
          <w:szCs w:val="22"/>
        </w:rPr>
        <w:tab/>
      </w:r>
      <w:r w:rsidR="004F642A" w:rsidRPr="00BE234B">
        <w:t xml:space="preserve">comunicare e argomentare efficacemente le scelte </w:t>
      </w:r>
      <w:r w:rsidR="00416A9A" w:rsidRPr="00BE234B">
        <w:t>valutative</w:t>
      </w:r>
      <w:r w:rsidR="00A2043E">
        <w:t>;</w:t>
      </w:r>
    </w:p>
    <w:p w14:paraId="6D8ED2DE" w14:textId="318D0708" w:rsidR="004F642A" w:rsidRPr="002839F3" w:rsidRDefault="0058053A" w:rsidP="001A107F">
      <w:pPr>
        <w:ind w:left="284" w:hanging="284"/>
      </w:pPr>
      <w:r w:rsidRPr="00BE234B">
        <w:rPr>
          <w:sz w:val="18"/>
          <w:szCs w:val="22"/>
        </w:rPr>
        <w:t>-</w:t>
      </w:r>
      <w:r w:rsidR="004F642A" w:rsidRPr="00BE234B">
        <w:rPr>
          <w:sz w:val="18"/>
          <w:szCs w:val="22"/>
        </w:rPr>
        <w:tab/>
      </w:r>
      <w:r w:rsidR="004F642A" w:rsidRPr="00BE234B">
        <w:t xml:space="preserve">apprendere criticamente dalla propria esperienza sviluppando modalità di lavoro </w:t>
      </w:r>
      <w:r w:rsidR="00E05D9D" w:rsidRPr="00BE234B">
        <w:t xml:space="preserve">autovalutative e </w:t>
      </w:r>
      <w:r w:rsidR="004F642A" w:rsidRPr="00BE234B">
        <w:t>riflessive.</w:t>
      </w:r>
    </w:p>
    <w:p w14:paraId="0E277C84" w14:textId="77777777" w:rsidR="00993BF3" w:rsidRPr="00BE234B" w:rsidRDefault="00365113" w:rsidP="001A107F">
      <w:pPr>
        <w:spacing w:before="240" w:after="120"/>
        <w:rPr>
          <w:rFonts w:cs="Times"/>
          <w:b/>
          <w:i/>
          <w:sz w:val="18"/>
          <w:szCs w:val="18"/>
        </w:rPr>
      </w:pPr>
      <w:r w:rsidRPr="00BE234B">
        <w:rPr>
          <w:rFonts w:cs="Times"/>
          <w:b/>
          <w:i/>
          <w:sz w:val="18"/>
          <w:szCs w:val="18"/>
        </w:rPr>
        <w:t>PROGRAMMA DEL CORSO</w:t>
      </w:r>
    </w:p>
    <w:p w14:paraId="1BE08555" w14:textId="490D53D7" w:rsidR="00993BF3" w:rsidRPr="009230A9" w:rsidRDefault="008061C2" w:rsidP="001A107F">
      <w:pPr>
        <w:rPr>
          <w:rFonts w:eastAsiaTheme="minorHAnsi"/>
        </w:rPr>
      </w:pPr>
      <w:r w:rsidRPr="00BE234B">
        <w:rPr>
          <w:rFonts w:eastAsiaTheme="minorHAnsi"/>
        </w:rPr>
        <w:t xml:space="preserve">Il </w:t>
      </w:r>
      <w:r w:rsidRPr="009230A9">
        <w:rPr>
          <w:rFonts w:eastAsiaTheme="minorHAnsi"/>
        </w:rPr>
        <w:t xml:space="preserve">programma è articolato in </w:t>
      </w:r>
      <w:r w:rsidR="00456536" w:rsidRPr="009230A9">
        <w:rPr>
          <w:rFonts w:eastAsiaTheme="minorHAnsi"/>
        </w:rPr>
        <w:t>quattro</w:t>
      </w:r>
      <w:r w:rsidR="00E05D9D" w:rsidRPr="009230A9">
        <w:rPr>
          <w:rFonts w:eastAsiaTheme="minorHAnsi"/>
        </w:rPr>
        <w:t xml:space="preserve"> </w:t>
      </w:r>
      <w:r w:rsidR="00456536" w:rsidRPr="009230A9">
        <w:rPr>
          <w:rFonts w:eastAsiaTheme="minorHAnsi"/>
        </w:rPr>
        <w:t>principali</w:t>
      </w:r>
      <w:r w:rsidR="00E05D9D" w:rsidRPr="009230A9">
        <w:rPr>
          <w:rFonts w:eastAsiaTheme="minorHAnsi"/>
        </w:rPr>
        <w:t xml:space="preserve"> aree di conte</w:t>
      </w:r>
      <w:r w:rsidR="00456536" w:rsidRPr="009230A9">
        <w:rPr>
          <w:rFonts w:eastAsiaTheme="minorHAnsi"/>
        </w:rPr>
        <w:t>n</w:t>
      </w:r>
      <w:r w:rsidR="00E05D9D" w:rsidRPr="009230A9">
        <w:rPr>
          <w:rFonts w:eastAsiaTheme="minorHAnsi"/>
        </w:rPr>
        <w:t>uto.</w:t>
      </w:r>
    </w:p>
    <w:p w14:paraId="1E619858" w14:textId="6FF0F7E8" w:rsidR="00456536" w:rsidRPr="009230A9" w:rsidRDefault="00456536" w:rsidP="001A107F">
      <w:pPr>
        <w:pStyle w:val="pf0"/>
        <w:numPr>
          <w:ilvl w:val="0"/>
          <w:numId w:val="9"/>
        </w:numPr>
        <w:spacing w:before="120" w:beforeAutospacing="0" w:after="120" w:afterAutospacing="0" w:line="240" w:lineRule="exact"/>
        <w:ind w:left="714" w:hanging="357"/>
        <w:rPr>
          <w:rStyle w:val="cf01"/>
          <w:rFonts w:ascii="Times New Roman" w:hAnsi="Times New Roman" w:cs="Times New Roman"/>
          <w:sz w:val="20"/>
          <w:szCs w:val="20"/>
        </w:rPr>
      </w:pPr>
      <w:r w:rsidRPr="009230A9">
        <w:rPr>
          <w:rStyle w:val="cf01"/>
          <w:rFonts w:ascii="Times New Roman" w:hAnsi="Times New Roman" w:cs="Times New Roman"/>
          <w:sz w:val="20"/>
          <w:szCs w:val="20"/>
        </w:rPr>
        <w:t>Riferimenti teorico-concettuali e approcci metodologici alla valutazione in ambito educativo-formativo e scolastico: paradigmi, contesti, soggetti, finalità, obiettivi</w:t>
      </w:r>
      <w:r w:rsidR="00303D65" w:rsidRPr="009230A9">
        <w:rPr>
          <w:rStyle w:val="cf01"/>
          <w:rFonts w:ascii="Times New Roman" w:hAnsi="Times New Roman" w:cs="Times New Roman"/>
          <w:sz w:val="20"/>
          <w:szCs w:val="20"/>
        </w:rPr>
        <w:t>,</w:t>
      </w:r>
      <w:r w:rsidRPr="009230A9">
        <w:rPr>
          <w:rStyle w:val="cf01"/>
          <w:rFonts w:ascii="Times New Roman" w:hAnsi="Times New Roman" w:cs="Times New Roman"/>
          <w:sz w:val="20"/>
          <w:szCs w:val="20"/>
        </w:rPr>
        <w:t xml:space="preserve"> funzioni</w:t>
      </w:r>
      <w:r w:rsidR="00303D65" w:rsidRPr="009230A9">
        <w:rPr>
          <w:rStyle w:val="cf01"/>
          <w:rFonts w:ascii="Times New Roman" w:hAnsi="Times New Roman" w:cs="Times New Roman"/>
          <w:sz w:val="20"/>
          <w:szCs w:val="20"/>
        </w:rPr>
        <w:t xml:space="preserve"> e bias</w:t>
      </w:r>
      <w:r w:rsidR="00A2043E" w:rsidRPr="009230A9">
        <w:rPr>
          <w:rStyle w:val="cf01"/>
          <w:rFonts w:ascii="Times New Roman" w:hAnsi="Times New Roman" w:cs="Times New Roman"/>
          <w:sz w:val="20"/>
          <w:szCs w:val="20"/>
        </w:rPr>
        <w:t>.</w:t>
      </w:r>
    </w:p>
    <w:p w14:paraId="4A13BBB8" w14:textId="3EA9488F" w:rsidR="00456536" w:rsidRPr="009230A9" w:rsidRDefault="00303D65" w:rsidP="001A107F">
      <w:pPr>
        <w:pStyle w:val="pf0"/>
        <w:numPr>
          <w:ilvl w:val="0"/>
          <w:numId w:val="9"/>
        </w:numPr>
        <w:spacing w:before="120" w:beforeAutospacing="0" w:after="120" w:afterAutospacing="0" w:line="240" w:lineRule="exact"/>
        <w:ind w:left="714" w:hanging="357"/>
        <w:rPr>
          <w:rStyle w:val="cf01"/>
          <w:rFonts w:ascii="Times New Roman" w:hAnsi="Times New Roman" w:cs="Times New Roman"/>
          <w:sz w:val="20"/>
          <w:szCs w:val="20"/>
        </w:rPr>
      </w:pPr>
      <w:r w:rsidRPr="009230A9">
        <w:rPr>
          <w:rStyle w:val="cf01"/>
          <w:rFonts w:ascii="Times New Roman" w:hAnsi="Times New Roman" w:cs="Times New Roman"/>
          <w:sz w:val="20"/>
          <w:szCs w:val="20"/>
        </w:rPr>
        <w:t xml:space="preserve">Forme e modalità della valutazione nella scuola </w:t>
      </w:r>
      <w:r w:rsidR="00456536" w:rsidRPr="009230A9">
        <w:rPr>
          <w:rStyle w:val="cf01"/>
          <w:rFonts w:ascii="Times New Roman" w:hAnsi="Times New Roman" w:cs="Times New Roman"/>
          <w:sz w:val="20"/>
          <w:szCs w:val="20"/>
        </w:rPr>
        <w:t>primaria</w:t>
      </w:r>
      <w:r w:rsidRPr="009230A9">
        <w:rPr>
          <w:rStyle w:val="cf01"/>
          <w:rFonts w:ascii="Times New Roman" w:hAnsi="Times New Roman" w:cs="Times New Roman"/>
          <w:sz w:val="20"/>
          <w:szCs w:val="20"/>
        </w:rPr>
        <w:t xml:space="preserve"> e nella scuola dell’infanzia, con particolare riferimento all’</w:t>
      </w:r>
      <w:r w:rsidR="00CF778E" w:rsidRPr="009230A9">
        <w:rPr>
          <w:rStyle w:val="cf01"/>
          <w:rFonts w:ascii="Times New Roman" w:hAnsi="Times New Roman" w:cs="Times New Roman"/>
          <w:sz w:val="20"/>
          <w:szCs w:val="20"/>
        </w:rPr>
        <w:t>autovalutazione</w:t>
      </w:r>
      <w:r w:rsidRPr="009230A9">
        <w:rPr>
          <w:rStyle w:val="cf01"/>
          <w:rFonts w:ascii="Times New Roman" w:hAnsi="Times New Roman" w:cs="Times New Roman"/>
          <w:sz w:val="20"/>
          <w:szCs w:val="20"/>
        </w:rPr>
        <w:t xml:space="preserve"> e alla</w:t>
      </w:r>
      <w:r w:rsidR="00CF778E" w:rsidRPr="009230A9">
        <w:rPr>
          <w:rStyle w:val="cf01"/>
          <w:rFonts w:ascii="Times New Roman" w:hAnsi="Times New Roman" w:cs="Times New Roman"/>
          <w:sz w:val="20"/>
          <w:szCs w:val="20"/>
        </w:rPr>
        <w:t xml:space="preserve"> valutazione fra pari</w:t>
      </w:r>
      <w:r w:rsidR="00A2043E" w:rsidRPr="009230A9">
        <w:rPr>
          <w:rStyle w:val="cf01"/>
          <w:rFonts w:ascii="Times New Roman" w:hAnsi="Times New Roman" w:cs="Times New Roman"/>
          <w:sz w:val="20"/>
          <w:szCs w:val="20"/>
        </w:rPr>
        <w:t>.</w:t>
      </w:r>
    </w:p>
    <w:p w14:paraId="6B41FFE5" w14:textId="4DEEF797" w:rsidR="00B451BF" w:rsidRPr="009230A9" w:rsidRDefault="00B451BF" w:rsidP="001A107F">
      <w:pPr>
        <w:pStyle w:val="pf0"/>
        <w:numPr>
          <w:ilvl w:val="0"/>
          <w:numId w:val="9"/>
        </w:numPr>
        <w:spacing w:before="120" w:beforeAutospacing="0" w:after="120" w:afterAutospacing="0" w:line="240" w:lineRule="exact"/>
        <w:ind w:left="714" w:hanging="357"/>
        <w:rPr>
          <w:rStyle w:val="cf01"/>
          <w:rFonts w:ascii="Times New Roman" w:hAnsi="Times New Roman" w:cs="Times New Roman"/>
          <w:sz w:val="20"/>
          <w:szCs w:val="20"/>
        </w:rPr>
      </w:pPr>
      <w:r w:rsidRPr="009230A9">
        <w:rPr>
          <w:rStyle w:val="cf01"/>
          <w:rFonts w:ascii="Times New Roman" w:hAnsi="Times New Roman" w:cs="Times New Roman"/>
          <w:sz w:val="20"/>
          <w:szCs w:val="20"/>
        </w:rPr>
        <w:t>La valutazione a supporto della qualità dei processi e dei sistemi formativi (scuola dell’infanzia e primaria)</w:t>
      </w:r>
      <w:r w:rsidR="00954C60" w:rsidRPr="009230A9">
        <w:rPr>
          <w:rStyle w:val="cf01"/>
          <w:rFonts w:ascii="Times New Roman" w:hAnsi="Times New Roman" w:cs="Times New Roman"/>
          <w:sz w:val="20"/>
          <w:szCs w:val="20"/>
        </w:rPr>
        <w:t>.</w:t>
      </w:r>
    </w:p>
    <w:p w14:paraId="76E48D51" w14:textId="1A27F322" w:rsidR="003529DC" w:rsidRPr="009230A9" w:rsidRDefault="00456536" w:rsidP="001A107F">
      <w:pPr>
        <w:pStyle w:val="pf0"/>
        <w:numPr>
          <w:ilvl w:val="0"/>
          <w:numId w:val="9"/>
        </w:numPr>
        <w:spacing w:before="120" w:beforeAutospacing="0" w:after="120" w:afterAutospacing="0" w:line="240" w:lineRule="exact"/>
        <w:ind w:left="714" w:hanging="357"/>
        <w:rPr>
          <w:sz w:val="20"/>
          <w:szCs w:val="20"/>
        </w:rPr>
      </w:pPr>
      <w:r w:rsidRPr="009230A9">
        <w:rPr>
          <w:sz w:val="20"/>
          <w:szCs w:val="20"/>
        </w:rPr>
        <w:t xml:space="preserve">La valutazione di sistema: il Sistema Nazionale di Valutazione, auto-valutazione e valutazione esterna, il Rapporto di Autovalutazione e il Piano di Miglioramento, le prove INVALSI, </w:t>
      </w:r>
      <w:r w:rsidR="008061C2" w:rsidRPr="009230A9">
        <w:rPr>
          <w:sz w:val="20"/>
          <w:szCs w:val="20"/>
        </w:rPr>
        <w:t>le indagini internazionali</w:t>
      </w:r>
      <w:r w:rsidRPr="009230A9">
        <w:rPr>
          <w:sz w:val="20"/>
          <w:szCs w:val="20"/>
        </w:rPr>
        <w:t>.</w:t>
      </w:r>
    </w:p>
    <w:p w14:paraId="7448932B" w14:textId="6E04EB31" w:rsidR="00993BF3" w:rsidRPr="009230A9" w:rsidRDefault="00365113" w:rsidP="001A107F">
      <w:pPr>
        <w:spacing w:before="240" w:after="120"/>
        <w:rPr>
          <w:rFonts w:cs="Times"/>
          <w:b/>
          <w:i/>
          <w:sz w:val="18"/>
          <w:szCs w:val="18"/>
        </w:rPr>
      </w:pPr>
      <w:r w:rsidRPr="009230A9">
        <w:rPr>
          <w:rFonts w:cs="Times"/>
          <w:b/>
          <w:i/>
          <w:sz w:val="18"/>
          <w:szCs w:val="18"/>
        </w:rPr>
        <w:t>BIBLIOGRAFIA</w:t>
      </w:r>
    </w:p>
    <w:p w14:paraId="4526595F" w14:textId="77777777" w:rsidR="00F265BF" w:rsidRPr="009230A9" w:rsidRDefault="00F265BF" w:rsidP="001A107F">
      <w:pPr>
        <w:tabs>
          <w:tab w:val="clear" w:pos="284"/>
        </w:tabs>
        <w:spacing w:line="220" w:lineRule="exact"/>
        <w:ind w:left="284" w:hanging="284"/>
        <w:rPr>
          <w:noProof/>
          <w:sz w:val="18"/>
          <w:szCs w:val="18"/>
          <w:u w:val="single"/>
        </w:rPr>
      </w:pPr>
      <w:r w:rsidRPr="009230A9">
        <w:rPr>
          <w:noProof/>
          <w:sz w:val="18"/>
          <w:szCs w:val="18"/>
          <w:u w:val="single"/>
        </w:rPr>
        <w:t>Testo obbligatorio:</w:t>
      </w:r>
    </w:p>
    <w:p w14:paraId="53F8F1FA" w14:textId="5D2C31AF" w:rsidR="0056064B" w:rsidRPr="002839F3" w:rsidRDefault="0056064B" w:rsidP="001A107F">
      <w:pPr>
        <w:rPr>
          <w:sz w:val="18"/>
          <w:szCs w:val="18"/>
        </w:rPr>
      </w:pPr>
      <w:r w:rsidRPr="009230A9">
        <w:rPr>
          <w:smallCaps/>
          <w:noProof/>
          <w:spacing w:val="-5"/>
          <w:sz w:val="16"/>
          <w:szCs w:val="16"/>
        </w:rPr>
        <w:t>K. Montalbetti</w:t>
      </w:r>
      <w:r w:rsidRPr="009230A9">
        <w:rPr>
          <w:smallCaps/>
          <w:noProof/>
          <w:spacing w:val="-5"/>
          <w:sz w:val="18"/>
          <w:szCs w:val="18"/>
        </w:rPr>
        <w:t>,</w:t>
      </w:r>
      <w:r w:rsidRPr="009230A9">
        <w:rPr>
          <w:i/>
          <w:noProof/>
          <w:spacing w:val="-5"/>
          <w:sz w:val="18"/>
          <w:szCs w:val="18"/>
        </w:rPr>
        <w:t xml:space="preserve"> </w:t>
      </w:r>
      <w:r w:rsidRPr="009230A9">
        <w:rPr>
          <w:bCs/>
          <w:i/>
          <w:iCs/>
          <w:sz w:val="18"/>
          <w:szCs w:val="18"/>
        </w:rPr>
        <w:t>Valutare in campo educativo e formativo</w:t>
      </w:r>
      <w:r w:rsidRPr="009230A9">
        <w:rPr>
          <w:bCs/>
          <w:sz w:val="18"/>
          <w:szCs w:val="18"/>
        </w:rPr>
        <w:t xml:space="preserve">. </w:t>
      </w:r>
      <w:r w:rsidRPr="009230A9">
        <w:rPr>
          <w:noProof/>
          <w:spacing w:val="-5"/>
          <w:sz w:val="18"/>
          <w:szCs w:val="18"/>
        </w:rPr>
        <w:t>Vita e Pensiero, Milano</w:t>
      </w:r>
      <w:r w:rsidR="00A00A2C">
        <w:rPr>
          <w:noProof/>
          <w:spacing w:val="-5"/>
          <w:sz w:val="18"/>
          <w:szCs w:val="18"/>
        </w:rPr>
        <w:t>, 2024</w:t>
      </w:r>
      <w:r w:rsidR="008F56C7" w:rsidRPr="009230A9">
        <w:rPr>
          <w:noProof/>
          <w:spacing w:val="-5"/>
          <w:sz w:val="18"/>
          <w:szCs w:val="18"/>
        </w:rPr>
        <w:t xml:space="preserve"> (i capitoli 3 e 7 sono da leggere)</w:t>
      </w:r>
      <w:r w:rsidR="00A722A2" w:rsidRPr="009230A9">
        <w:rPr>
          <w:noProof/>
          <w:spacing w:val="-5"/>
          <w:sz w:val="18"/>
          <w:szCs w:val="18"/>
        </w:rPr>
        <w:t>.</w:t>
      </w:r>
    </w:p>
    <w:p w14:paraId="689F8CC6" w14:textId="4BE879D2" w:rsidR="00F265BF" w:rsidRPr="00BE234B" w:rsidRDefault="00F265BF" w:rsidP="001A107F">
      <w:pPr>
        <w:pStyle w:val="Testo1"/>
        <w:spacing w:line="240" w:lineRule="exact"/>
        <w:ind w:left="0" w:firstLine="0"/>
        <w:rPr>
          <w:rFonts w:cs="Times"/>
          <w:spacing w:val="-5"/>
          <w:szCs w:val="18"/>
        </w:rPr>
      </w:pPr>
    </w:p>
    <w:p w14:paraId="4C7F06D8" w14:textId="77777777" w:rsidR="00F265BF" w:rsidRPr="002839F3" w:rsidRDefault="00F265BF" w:rsidP="001A107F">
      <w:pPr>
        <w:tabs>
          <w:tab w:val="clear" w:pos="284"/>
        </w:tabs>
        <w:ind w:left="284" w:hanging="284"/>
        <w:rPr>
          <w:noProof/>
          <w:sz w:val="18"/>
          <w:szCs w:val="18"/>
          <w:u w:val="single"/>
        </w:rPr>
      </w:pPr>
      <w:r w:rsidRPr="002839F3">
        <w:rPr>
          <w:noProof/>
          <w:sz w:val="18"/>
          <w:szCs w:val="18"/>
          <w:u w:val="single"/>
        </w:rPr>
        <w:t>Un testo a scelta fra:</w:t>
      </w:r>
    </w:p>
    <w:p w14:paraId="5AF0A4D3" w14:textId="4FD88F41" w:rsidR="000A5178" w:rsidRPr="002839F3" w:rsidRDefault="00993BF3" w:rsidP="001A107F">
      <w:pPr>
        <w:rPr>
          <w:rFonts w:cs="Times"/>
          <w:sz w:val="18"/>
          <w:szCs w:val="18"/>
        </w:rPr>
      </w:pPr>
      <w:r w:rsidRPr="002839F3">
        <w:rPr>
          <w:rFonts w:cs="Times"/>
          <w:sz w:val="18"/>
          <w:szCs w:val="18"/>
        </w:rPr>
        <w:t>–</w:t>
      </w:r>
      <w:r w:rsidRPr="002839F3">
        <w:rPr>
          <w:rFonts w:cs="Times"/>
          <w:sz w:val="18"/>
          <w:szCs w:val="18"/>
        </w:rPr>
        <w:tab/>
      </w:r>
      <w:r w:rsidR="002946CE" w:rsidRPr="002839F3">
        <w:rPr>
          <w:rFonts w:cs="Times"/>
          <w:smallCaps/>
          <w:spacing w:val="-5"/>
          <w:sz w:val="16"/>
          <w:szCs w:val="16"/>
        </w:rPr>
        <w:t>D</w:t>
      </w:r>
      <w:r w:rsidRPr="002839F3">
        <w:rPr>
          <w:rFonts w:cs="Times"/>
          <w:smallCaps/>
          <w:spacing w:val="-5"/>
          <w:sz w:val="16"/>
          <w:szCs w:val="16"/>
        </w:rPr>
        <w:t xml:space="preserve">. </w:t>
      </w:r>
      <w:r w:rsidR="002946CE" w:rsidRPr="002839F3">
        <w:rPr>
          <w:rFonts w:cs="Times"/>
          <w:smallCaps/>
          <w:spacing w:val="-5"/>
          <w:sz w:val="16"/>
          <w:szCs w:val="16"/>
        </w:rPr>
        <w:t>Robasto</w:t>
      </w:r>
      <w:r w:rsidRPr="002839F3">
        <w:rPr>
          <w:rFonts w:cs="Times"/>
          <w:sz w:val="16"/>
          <w:szCs w:val="16"/>
        </w:rPr>
        <w:t xml:space="preserve">, </w:t>
      </w:r>
      <w:r w:rsidR="002946CE" w:rsidRPr="002839F3">
        <w:rPr>
          <w:rFonts w:cs="Times"/>
          <w:i/>
          <w:sz w:val="18"/>
          <w:szCs w:val="18"/>
        </w:rPr>
        <w:t>Autovalutazione e piani di miglioramento a scuola</w:t>
      </w:r>
      <w:r w:rsidRPr="002839F3">
        <w:rPr>
          <w:rFonts w:cs="Times"/>
          <w:i/>
          <w:sz w:val="18"/>
          <w:szCs w:val="18"/>
        </w:rPr>
        <w:t>.</w:t>
      </w:r>
      <w:r w:rsidR="002946CE" w:rsidRPr="002839F3">
        <w:rPr>
          <w:rFonts w:cs="Times"/>
          <w:i/>
          <w:sz w:val="18"/>
          <w:szCs w:val="18"/>
        </w:rPr>
        <w:t xml:space="preserve"> Metodi e indicazioni operative</w:t>
      </w:r>
      <w:r w:rsidRPr="002839F3">
        <w:rPr>
          <w:rFonts w:cs="Times"/>
          <w:sz w:val="18"/>
          <w:szCs w:val="18"/>
        </w:rPr>
        <w:t xml:space="preserve">, </w:t>
      </w:r>
      <w:r w:rsidR="00C1404A" w:rsidRPr="002839F3">
        <w:rPr>
          <w:rFonts w:cs="Times"/>
          <w:sz w:val="18"/>
          <w:szCs w:val="18"/>
        </w:rPr>
        <w:t>Carocci</w:t>
      </w:r>
      <w:r w:rsidR="00C1404A">
        <w:rPr>
          <w:rFonts w:cs="Times"/>
          <w:sz w:val="18"/>
          <w:szCs w:val="18"/>
        </w:rPr>
        <w:t xml:space="preserve">, </w:t>
      </w:r>
      <w:r w:rsidRPr="002839F3">
        <w:rPr>
          <w:rFonts w:cs="Times"/>
          <w:sz w:val="18"/>
          <w:szCs w:val="18"/>
        </w:rPr>
        <w:t>Roma</w:t>
      </w:r>
      <w:r w:rsidR="00A00A2C">
        <w:rPr>
          <w:rFonts w:cs="Times"/>
          <w:sz w:val="18"/>
          <w:szCs w:val="18"/>
        </w:rPr>
        <w:t>, 2017</w:t>
      </w:r>
      <w:r w:rsidR="00C1404A">
        <w:rPr>
          <w:rFonts w:cs="Times"/>
          <w:sz w:val="18"/>
          <w:szCs w:val="18"/>
        </w:rPr>
        <w:t>.</w:t>
      </w:r>
    </w:p>
    <w:p w14:paraId="3878CCFC" w14:textId="47FC2BCD" w:rsidR="000A5178" w:rsidRPr="002839F3" w:rsidRDefault="005C0C9F" w:rsidP="001A107F">
      <w:pPr>
        <w:rPr>
          <w:rFonts w:cs="Times"/>
          <w:sz w:val="18"/>
          <w:szCs w:val="18"/>
        </w:rPr>
      </w:pPr>
      <w:r w:rsidRPr="002839F3">
        <w:rPr>
          <w:rFonts w:cs="Times"/>
          <w:sz w:val="18"/>
          <w:szCs w:val="18"/>
        </w:rPr>
        <w:t>–</w:t>
      </w:r>
      <w:r w:rsidR="000A5178" w:rsidRPr="002839F3">
        <w:rPr>
          <w:rFonts w:cs="Times"/>
          <w:sz w:val="18"/>
          <w:szCs w:val="18"/>
        </w:rPr>
        <w:t xml:space="preserve"> </w:t>
      </w:r>
      <w:r w:rsidR="000A5178" w:rsidRPr="002839F3">
        <w:rPr>
          <w:rFonts w:cs="Times"/>
          <w:smallCaps/>
          <w:sz w:val="16"/>
          <w:szCs w:val="16"/>
        </w:rPr>
        <w:t>S. Pastore</w:t>
      </w:r>
      <w:r w:rsidR="000A5178" w:rsidRPr="002839F3">
        <w:rPr>
          <w:rFonts w:cs="Times"/>
          <w:sz w:val="18"/>
          <w:szCs w:val="18"/>
        </w:rPr>
        <w:t xml:space="preserve">, </w:t>
      </w:r>
      <w:r w:rsidR="000A5178" w:rsidRPr="002839F3">
        <w:rPr>
          <w:rFonts w:cs="Times"/>
          <w:i/>
          <w:iCs/>
          <w:sz w:val="18"/>
          <w:szCs w:val="18"/>
        </w:rPr>
        <w:t>Autovalutazione: promuovere la riflessione e l'autoregolazione dell'apprendimento</w:t>
      </w:r>
      <w:r w:rsidR="006F74DC" w:rsidRPr="002839F3">
        <w:rPr>
          <w:rFonts w:cs="Times"/>
          <w:sz w:val="18"/>
          <w:szCs w:val="18"/>
        </w:rPr>
        <w:t xml:space="preserve">, </w:t>
      </w:r>
      <w:r w:rsidR="00C1404A" w:rsidRPr="002839F3">
        <w:rPr>
          <w:rFonts w:cs="Times"/>
          <w:sz w:val="18"/>
          <w:szCs w:val="18"/>
        </w:rPr>
        <w:t>De Agostini</w:t>
      </w:r>
      <w:r w:rsidR="00C1404A">
        <w:rPr>
          <w:rFonts w:cs="Times"/>
          <w:sz w:val="18"/>
          <w:szCs w:val="18"/>
        </w:rPr>
        <w:t>,</w:t>
      </w:r>
      <w:r w:rsidR="00C1404A" w:rsidRPr="002839F3">
        <w:rPr>
          <w:rFonts w:cs="Times"/>
          <w:sz w:val="18"/>
          <w:szCs w:val="18"/>
        </w:rPr>
        <w:t xml:space="preserve"> </w:t>
      </w:r>
      <w:r w:rsidRPr="002839F3">
        <w:rPr>
          <w:rFonts w:cs="Times"/>
          <w:sz w:val="18"/>
          <w:szCs w:val="18"/>
        </w:rPr>
        <w:t>Novara</w:t>
      </w:r>
      <w:r w:rsidR="00A00A2C">
        <w:rPr>
          <w:rFonts w:cs="Times"/>
          <w:sz w:val="18"/>
          <w:szCs w:val="18"/>
        </w:rPr>
        <w:t>, 2019.</w:t>
      </w:r>
    </w:p>
    <w:p w14:paraId="0D5CA190" w14:textId="3A5D5B53" w:rsidR="000A5178" w:rsidRPr="002839F3" w:rsidRDefault="005C0C9F" w:rsidP="001A107F">
      <w:pPr>
        <w:rPr>
          <w:rFonts w:cs="Times"/>
          <w:sz w:val="18"/>
          <w:szCs w:val="18"/>
        </w:rPr>
      </w:pPr>
      <w:r w:rsidRPr="002839F3">
        <w:rPr>
          <w:rFonts w:cs="Times"/>
          <w:sz w:val="18"/>
          <w:szCs w:val="18"/>
        </w:rPr>
        <w:t>–</w:t>
      </w:r>
      <w:r w:rsidR="000A5178" w:rsidRPr="002839F3">
        <w:rPr>
          <w:rFonts w:cs="Times"/>
          <w:sz w:val="18"/>
          <w:szCs w:val="18"/>
        </w:rPr>
        <w:t xml:space="preserve"> </w:t>
      </w:r>
      <w:r w:rsidR="000A5178" w:rsidRPr="002839F3">
        <w:rPr>
          <w:rFonts w:cs="Times"/>
          <w:smallCaps/>
          <w:sz w:val="16"/>
          <w:szCs w:val="16"/>
        </w:rPr>
        <w:t>V. Grion</w:t>
      </w:r>
      <w:r w:rsidR="00954C60">
        <w:rPr>
          <w:rFonts w:cs="Times"/>
          <w:smallCaps/>
          <w:sz w:val="16"/>
          <w:szCs w:val="16"/>
        </w:rPr>
        <w:t xml:space="preserve"> -</w:t>
      </w:r>
      <w:r w:rsidR="000A5178" w:rsidRPr="002839F3">
        <w:rPr>
          <w:rFonts w:cs="Times"/>
          <w:smallCaps/>
          <w:sz w:val="16"/>
          <w:szCs w:val="16"/>
        </w:rPr>
        <w:t xml:space="preserve"> E. Restiglian</w:t>
      </w:r>
      <w:r w:rsidR="00954C60">
        <w:rPr>
          <w:rFonts w:cs="Times"/>
          <w:smallCaps/>
          <w:sz w:val="16"/>
          <w:szCs w:val="16"/>
        </w:rPr>
        <w:t xml:space="preserve"> -</w:t>
      </w:r>
      <w:r w:rsidR="007274AF">
        <w:rPr>
          <w:rFonts w:cs="Times"/>
          <w:smallCaps/>
          <w:sz w:val="16"/>
          <w:szCs w:val="16"/>
        </w:rPr>
        <w:t xml:space="preserve"> G. Slaviero</w:t>
      </w:r>
      <w:r w:rsidR="000A5178" w:rsidRPr="002839F3">
        <w:rPr>
          <w:rFonts w:cs="Times"/>
          <w:sz w:val="18"/>
          <w:szCs w:val="18"/>
        </w:rPr>
        <w:t xml:space="preserve">, </w:t>
      </w:r>
      <w:r w:rsidR="000A5178" w:rsidRPr="002839F3">
        <w:rPr>
          <w:rFonts w:cs="Times"/>
          <w:i/>
          <w:iCs/>
          <w:sz w:val="18"/>
          <w:szCs w:val="18"/>
        </w:rPr>
        <w:t>La valutazione fra pari nella scuola</w:t>
      </w:r>
      <w:r w:rsidR="007274AF">
        <w:rPr>
          <w:rFonts w:cs="Times"/>
          <w:i/>
          <w:iCs/>
          <w:sz w:val="18"/>
          <w:szCs w:val="18"/>
        </w:rPr>
        <w:t xml:space="preserve"> primaria</w:t>
      </w:r>
      <w:r w:rsidR="000A5178" w:rsidRPr="002839F3">
        <w:rPr>
          <w:rFonts w:cs="Times"/>
          <w:i/>
          <w:iCs/>
          <w:sz w:val="18"/>
          <w:szCs w:val="18"/>
        </w:rPr>
        <w:t>.</w:t>
      </w:r>
      <w:r w:rsidR="006F74DC" w:rsidRPr="002839F3">
        <w:rPr>
          <w:rFonts w:cs="Times"/>
          <w:i/>
          <w:iCs/>
          <w:sz w:val="18"/>
          <w:szCs w:val="18"/>
        </w:rPr>
        <w:t xml:space="preserve"> </w:t>
      </w:r>
      <w:r w:rsidR="007274AF">
        <w:rPr>
          <w:rFonts w:cs="Times"/>
          <w:i/>
          <w:iCs/>
          <w:sz w:val="18"/>
          <w:szCs w:val="18"/>
        </w:rPr>
        <w:t>Tecniche e pratiche per sviluppare apprendimenti</w:t>
      </w:r>
      <w:r w:rsidR="000A5178" w:rsidRPr="002839F3">
        <w:rPr>
          <w:rFonts w:cs="Times"/>
          <w:sz w:val="18"/>
          <w:szCs w:val="18"/>
        </w:rPr>
        <w:t xml:space="preserve">, </w:t>
      </w:r>
      <w:r w:rsidR="00C1404A" w:rsidRPr="002839F3">
        <w:rPr>
          <w:rFonts w:cs="Times"/>
          <w:sz w:val="18"/>
          <w:szCs w:val="18"/>
        </w:rPr>
        <w:t>Carocci</w:t>
      </w:r>
      <w:r w:rsidR="00C1404A">
        <w:rPr>
          <w:rFonts w:cs="Times"/>
          <w:sz w:val="18"/>
          <w:szCs w:val="18"/>
        </w:rPr>
        <w:t xml:space="preserve">, </w:t>
      </w:r>
      <w:r w:rsidR="00C1404A" w:rsidRPr="002839F3">
        <w:rPr>
          <w:rFonts w:cs="Times"/>
          <w:sz w:val="18"/>
          <w:szCs w:val="18"/>
        </w:rPr>
        <w:t>Roma</w:t>
      </w:r>
      <w:r w:rsidR="00A00A2C">
        <w:rPr>
          <w:rFonts w:cs="Times"/>
          <w:sz w:val="18"/>
          <w:szCs w:val="18"/>
        </w:rPr>
        <w:t>, 2025</w:t>
      </w:r>
      <w:r w:rsidR="00C1404A">
        <w:rPr>
          <w:rFonts w:cs="Times"/>
          <w:sz w:val="18"/>
          <w:szCs w:val="18"/>
        </w:rPr>
        <w:t>.</w:t>
      </w:r>
    </w:p>
    <w:p w14:paraId="42BCFA11" w14:textId="174647EA" w:rsidR="002839F3" w:rsidRDefault="00612176" w:rsidP="001A107F">
      <w:pPr>
        <w:rPr>
          <w:rFonts w:cs="Times"/>
          <w:i/>
          <w:iCs/>
          <w:sz w:val="18"/>
          <w:szCs w:val="18"/>
        </w:rPr>
      </w:pPr>
      <w:r w:rsidRPr="002839F3">
        <w:rPr>
          <w:rFonts w:cs="Times"/>
          <w:sz w:val="18"/>
          <w:szCs w:val="18"/>
        </w:rPr>
        <w:t xml:space="preserve">- </w:t>
      </w:r>
      <w:r w:rsidR="00A2043E">
        <w:rPr>
          <w:rFonts w:cs="Times"/>
          <w:sz w:val="18"/>
          <w:szCs w:val="18"/>
        </w:rPr>
        <w:t xml:space="preserve">M. </w:t>
      </w:r>
      <w:r w:rsidR="00A2043E" w:rsidRPr="00A2043E">
        <w:rPr>
          <w:rFonts w:cs="Times"/>
          <w:smallCaps/>
          <w:sz w:val="18"/>
          <w:szCs w:val="18"/>
        </w:rPr>
        <w:t>Sannipoli</w:t>
      </w:r>
      <w:r w:rsidR="00C52CE4" w:rsidRPr="002839F3">
        <w:rPr>
          <w:rFonts w:cs="Times"/>
          <w:sz w:val="18"/>
          <w:szCs w:val="18"/>
        </w:rPr>
        <w:t xml:space="preserve"> (a cura di), </w:t>
      </w:r>
      <w:r w:rsidR="00C52CE4" w:rsidRPr="002839F3">
        <w:rPr>
          <w:rFonts w:cs="Times"/>
          <w:i/>
          <w:iCs/>
          <w:sz w:val="18"/>
          <w:szCs w:val="18"/>
        </w:rPr>
        <w:t xml:space="preserve">La valutazione </w:t>
      </w:r>
      <w:r w:rsidR="00A2043E">
        <w:rPr>
          <w:rFonts w:cs="Times"/>
          <w:i/>
          <w:iCs/>
          <w:sz w:val="18"/>
          <w:szCs w:val="18"/>
        </w:rPr>
        <w:t>della qualità dei servizi 0-6</w:t>
      </w:r>
      <w:r w:rsidR="00C52CE4" w:rsidRPr="002839F3">
        <w:rPr>
          <w:rFonts w:cs="Times"/>
          <w:i/>
          <w:iCs/>
          <w:sz w:val="18"/>
          <w:szCs w:val="18"/>
        </w:rPr>
        <w:t xml:space="preserve">. </w:t>
      </w:r>
      <w:r w:rsidR="00A2043E">
        <w:rPr>
          <w:rFonts w:cs="Times"/>
          <w:i/>
          <w:iCs/>
          <w:sz w:val="18"/>
          <w:szCs w:val="18"/>
        </w:rPr>
        <w:t>Un percorso partecipato</w:t>
      </w:r>
      <w:r w:rsidR="00C52CE4" w:rsidRPr="002839F3">
        <w:rPr>
          <w:rFonts w:cs="Times"/>
          <w:sz w:val="18"/>
          <w:szCs w:val="18"/>
        </w:rPr>
        <w:t xml:space="preserve">, </w:t>
      </w:r>
      <w:r w:rsidR="005878AC">
        <w:rPr>
          <w:rFonts w:cs="Times"/>
          <w:sz w:val="18"/>
          <w:szCs w:val="18"/>
        </w:rPr>
        <w:t>FrancoAngeli</w:t>
      </w:r>
      <w:r w:rsidR="00C1404A">
        <w:rPr>
          <w:rFonts w:cs="Times"/>
          <w:sz w:val="18"/>
          <w:szCs w:val="18"/>
        </w:rPr>
        <w:t>, Milano</w:t>
      </w:r>
      <w:r w:rsidR="00A00A2C">
        <w:rPr>
          <w:rFonts w:cs="Times"/>
          <w:sz w:val="18"/>
          <w:szCs w:val="18"/>
        </w:rPr>
        <w:t>, 2021</w:t>
      </w:r>
      <w:r w:rsidR="005878AC">
        <w:rPr>
          <w:rFonts w:cs="Times"/>
          <w:sz w:val="18"/>
          <w:szCs w:val="18"/>
        </w:rPr>
        <w:t>.</w:t>
      </w:r>
    </w:p>
    <w:p w14:paraId="42F9951E" w14:textId="2DC6E7F2" w:rsidR="00F265BF" w:rsidRDefault="00F265BF" w:rsidP="001A107F">
      <w:pPr>
        <w:rPr>
          <w:noProof/>
          <w:sz w:val="18"/>
          <w:szCs w:val="18"/>
        </w:rPr>
      </w:pPr>
      <w:r w:rsidRPr="00BE234B">
        <w:rPr>
          <w:noProof/>
          <w:sz w:val="18"/>
          <w:szCs w:val="18"/>
        </w:rPr>
        <w:t>Il materiale didattico reso disponibile su Blackboard costituisce parte integrante della bibliografia.</w:t>
      </w:r>
    </w:p>
    <w:p w14:paraId="75006D4E" w14:textId="77777777" w:rsidR="00C1404A" w:rsidRPr="00324F0C" w:rsidRDefault="00C1404A" w:rsidP="001A107F">
      <w:pPr>
        <w:spacing w:before="240" w:after="120"/>
        <w:rPr>
          <w:b/>
          <w:i/>
          <w:sz w:val="18"/>
        </w:rPr>
      </w:pPr>
      <w:r w:rsidRPr="00324F0C">
        <w:rPr>
          <w:b/>
          <w:i/>
          <w:sz w:val="18"/>
        </w:rPr>
        <w:lastRenderedPageBreak/>
        <w:t>DIDATTICA DEL CORSO</w:t>
      </w:r>
    </w:p>
    <w:p w14:paraId="2C6E35C2" w14:textId="77777777" w:rsidR="00C1404A" w:rsidRPr="00324F0C" w:rsidRDefault="00C1404A" w:rsidP="001A107F">
      <w:pPr>
        <w:pStyle w:val="Testo2"/>
        <w:spacing w:line="240" w:lineRule="exact"/>
        <w:ind w:firstLine="0"/>
      </w:pPr>
      <w:r w:rsidRPr="00324F0C">
        <w:t>Il Corso prevede l’impiego di strategie didattiche complementari: lezioni frontali, lezioni partecipate, analisi di caso, attività pratiche guidate.</w:t>
      </w:r>
    </w:p>
    <w:p w14:paraId="1B112706" w14:textId="77777777" w:rsidR="00C1404A" w:rsidRPr="00324F0C" w:rsidRDefault="00C1404A" w:rsidP="001A107F">
      <w:pPr>
        <w:spacing w:before="240" w:after="120"/>
        <w:rPr>
          <w:b/>
          <w:i/>
          <w:sz w:val="18"/>
        </w:rPr>
      </w:pPr>
      <w:r w:rsidRPr="00324F0C">
        <w:rPr>
          <w:b/>
          <w:i/>
          <w:sz w:val="18"/>
        </w:rPr>
        <w:t>METODO E CRITERI DI VALUTAZIONE</w:t>
      </w:r>
    </w:p>
    <w:p w14:paraId="7C12D8F5" w14:textId="77777777" w:rsidR="00C1404A" w:rsidRPr="00B10892" w:rsidRDefault="00C1404A" w:rsidP="001A107F">
      <w:pPr>
        <w:spacing w:before="120" w:after="60"/>
        <w:rPr>
          <w:b/>
          <w:i/>
          <w:iCs/>
          <w:sz w:val="18"/>
          <w:szCs w:val="18"/>
        </w:rPr>
      </w:pPr>
      <w:r w:rsidRPr="00B10892">
        <w:rPr>
          <w:b/>
          <w:i/>
          <w:iCs/>
          <w:sz w:val="18"/>
          <w:szCs w:val="18"/>
        </w:rPr>
        <w:t>Metodo di valutazione</w:t>
      </w:r>
    </w:p>
    <w:p w14:paraId="59A31539" w14:textId="77777777" w:rsidR="00C1404A" w:rsidRPr="00324F0C" w:rsidRDefault="00C1404A" w:rsidP="001A107F">
      <w:pPr>
        <w:pStyle w:val="Testo2"/>
        <w:spacing w:line="240" w:lineRule="exact"/>
        <w:ind w:firstLine="0"/>
      </w:pPr>
      <w:r w:rsidRPr="00324F0C">
        <w:t>L’esame è articolato in due parti: 1) una prova scritta 2) un colloquio orale.</w:t>
      </w:r>
    </w:p>
    <w:p w14:paraId="607219C6" w14:textId="07815BB0" w:rsidR="00C1404A" w:rsidRPr="00324F0C" w:rsidRDefault="00C1404A" w:rsidP="001A107F">
      <w:pPr>
        <w:rPr>
          <w:noProof/>
          <w:sz w:val="18"/>
          <w:szCs w:val="18"/>
        </w:rPr>
      </w:pPr>
      <w:r w:rsidRPr="00324F0C">
        <w:rPr>
          <w:noProof/>
          <w:sz w:val="18"/>
          <w:szCs w:val="18"/>
        </w:rPr>
        <w:t xml:space="preserve">Per accedere al colloquio orale </w:t>
      </w:r>
      <w:r>
        <w:rPr>
          <w:noProof/>
          <w:sz w:val="18"/>
          <w:szCs w:val="18"/>
        </w:rPr>
        <w:t>studentesse e</w:t>
      </w:r>
      <w:r w:rsidRPr="00324F0C">
        <w:rPr>
          <w:noProof/>
          <w:sz w:val="18"/>
          <w:szCs w:val="18"/>
        </w:rPr>
        <w:t xml:space="preserve"> studenti dovranno consegnare (almeno 2 settimane prima della data dell’appello) un elaborato finalizzato a mobilizzare le competenze </w:t>
      </w:r>
      <w:r>
        <w:rPr>
          <w:noProof/>
          <w:sz w:val="18"/>
          <w:szCs w:val="18"/>
        </w:rPr>
        <w:t>valutative</w:t>
      </w:r>
      <w:r w:rsidRPr="00324F0C">
        <w:rPr>
          <w:noProof/>
          <w:sz w:val="18"/>
          <w:szCs w:val="18"/>
        </w:rPr>
        <w:t>, steso a partire dal format messo a disposizione sulla piattaforma Blackboard al quale saranno attribuiti da 0 a 5 punti</w:t>
      </w:r>
      <w:r w:rsidRPr="00324F0C">
        <w:rPr>
          <w:sz w:val="18"/>
          <w:szCs w:val="18"/>
        </w:rPr>
        <w:t>. In caso di giudizio insufficiente (pari a 0 punti) non sarà possibile accedere al colloquio orale.</w:t>
      </w:r>
    </w:p>
    <w:p w14:paraId="1453BA9E" w14:textId="08A71CB9" w:rsidR="00C1404A" w:rsidRPr="00324F0C" w:rsidRDefault="00C1404A" w:rsidP="001A107F">
      <w:pPr>
        <w:rPr>
          <w:noProof/>
          <w:sz w:val="18"/>
          <w:szCs w:val="18"/>
        </w:rPr>
      </w:pPr>
      <w:r w:rsidRPr="00324F0C">
        <w:rPr>
          <w:noProof/>
          <w:sz w:val="18"/>
          <w:szCs w:val="18"/>
        </w:rPr>
        <w:t>Il colloquio orale verterà sulla verifica dei contenuti inclusi nella bibliografia e affrontati durante le lezioni attraverso l’impiego di domande di carattere generale e quesiti di ragionamento, anche a partire dai prodotti realizzati dagli studenti. In questa sede saranno attribuiti da 0 a 26 punti che si sommeranno a quelli attribuiti all’elaborato scritto (da 1 a 5).</w:t>
      </w:r>
    </w:p>
    <w:p w14:paraId="6B2AF246" w14:textId="77777777" w:rsidR="00C1404A" w:rsidRPr="00B10892" w:rsidRDefault="00C1404A" w:rsidP="001A107F">
      <w:pPr>
        <w:spacing w:before="120" w:after="120"/>
        <w:rPr>
          <w:b/>
          <w:i/>
          <w:iCs/>
          <w:sz w:val="18"/>
          <w:szCs w:val="18"/>
        </w:rPr>
      </w:pPr>
      <w:r w:rsidRPr="00B10892">
        <w:rPr>
          <w:b/>
          <w:i/>
          <w:iCs/>
          <w:sz w:val="18"/>
          <w:szCs w:val="18"/>
        </w:rPr>
        <w:t>Criteri di valutazione</w:t>
      </w:r>
    </w:p>
    <w:p w14:paraId="699D4E14" w14:textId="6B1BABEE" w:rsidR="00C1404A" w:rsidRPr="00324F0C" w:rsidRDefault="00C1404A" w:rsidP="001A107F">
      <w:pPr>
        <w:spacing w:before="120" w:after="120"/>
        <w:rPr>
          <w:noProof/>
          <w:sz w:val="18"/>
        </w:rPr>
      </w:pPr>
      <w:r w:rsidRPr="00324F0C">
        <w:rPr>
          <w:noProof/>
          <w:sz w:val="18"/>
        </w:rPr>
        <w:t xml:space="preserve">Per la valutazione dell’elaborato si terrà conto dei seguenti criteri: rispetto del format; completezza e correttezza delle informazioni inserite; coerenza, validità interna e capacità di giustificazione delle scelte </w:t>
      </w:r>
      <w:r>
        <w:rPr>
          <w:noProof/>
          <w:sz w:val="18"/>
        </w:rPr>
        <w:t xml:space="preserve">valutative </w:t>
      </w:r>
      <w:r w:rsidRPr="00324F0C">
        <w:rPr>
          <w:noProof/>
          <w:sz w:val="18"/>
        </w:rPr>
        <w:t>effettuate; capacità di rielaborazione critica del percorso svolto.</w:t>
      </w:r>
    </w:p>
    <w:p w14:paraId="52C94FC6" w14:textId="77777777" w:rsidR="00C1404A" w:rsidRPr="00324F0C" w:rsidRDefault="00C1404A" w:rsidP="001A107F">
      <w:pPr>
        <w:spacing w:before="120" w:after="120"/>
        <w:rPr>
          <w:noProof/>
          <w:sz w:val="18"/>
        </w:rPr>
      </w:pPr>
      <w:r w:rsidRPr="00324F0C">
        <w:rPr>
          <w:noProof/>
          <w:sz w:val="18"/>
        </w:rPr>
        <w:t>Per la valutazione del colloquio orale si terrà conto dei seguenti criteri: correttezza e qualità delle risposte fornite, proprietà di linguaggio, chiarezza espositiva, capacità di ragionamento e rigore analitico, capacità di rielaborare i contenuti in modo critico, qualità dell’argomentazione logica e metodologica.</w:t>
      </w:r>
    </w:p>
    <w:p w14:paraId="10063819" w14:textId="77777777" w:rsidR="00C1404A" w:rsidRPr="00324F0C" w:rsidRDefault="00C1404A" w:rsidP="001A107F">
      <w:pPr>
        <w:spacing w:before="240" w:after="120"/>
        <w:rPr>
          <w:b/>
          <w:i/>
          <w:sz w:val="18"/>
        </w:rPr>
      </w:pPr>
      <w:r w:rsidRPr="00324F0C">
        <w:rPr>
          <w:b/>
          <w:i/>
          <w:sz w:val="18"/>
        </w:rPr>
        <w:t>AVVERTENZE E PREREQUISITI</w:t>
      </w:r>
    </w:p>
    <w:p w14:paraId="59A2D067" w14:textId="77777777" w:rsidR="00C1404A" w:rsidRPr="00B10892" w:rsidRDefault="00C1404A" w:rsidP="001A107F">
      <w:pPr>
        <w:spacing w:before="120" w:after="120"/>
        <w:rPr>
          <w:b/>
          <w:i/>
          <w:noProof/>
        </w:rPr>
      </w:pPr>
      <w:r w:rsidRPr="00B10892">
        <w:rPr>
          <w:b/>
          <w:i/>
          <w:noProof/>
        </w:rPr>
        <w:t>Avvertenze</w:t>
      </w:r>
    </w:p>
    <w:p w14:paraId="5621D788" w14:textId="77777777" w:rsidR="00C1404A" w:rsidRPr="00324F0C" w:rsidRDefault="00C1404A" w:rsidP="001A107F">
      <w:pPr>
        <w:pStyle w:val="Paragrafoelenco"/>
        <w:numPr>
          <w:ilvl w:val="0"/>
          <w:numId w:val="4"/>
        </w:numPr>
        <w:ind w:hanging="720"/>
        <w:rPr>
          <w:sz w:val="18"/>
          <w:szCs w:val="18"/>
        </w:rPr>
      </w:pPr>
      <w:r w:rsidRPr="00324F0C">
        <w:rPr>
          <w:sz w:val="18"/>
          <w:szCs w:val="18"/>
        </w:rPr>
        <w:t>La frequenza al corso, sebbene non obbligatoria, è fortemente consigliata.</w:t>
      </w:r>
    </w:p>
    <w:p w14:paraId="6B566D9F" w14:textId="55FD406B" w:rsidR="00C1404A" w:rsidRPr="00324F0C" w:rsidRDefault="00C1404A" w:rsidP="001A107F">
      <w:pPr>
        <w:pStyle w:val="Paragrafoelenco"/>
        <w:numPr>
          <w:ilvl w:val="0"/>
          <w:numId w:val="4"/>
        </w:numPr>
        <w:ind w:left="284" w:hanging="284"/>
        <w:rPr>
          <w:sz w:val="18"/>
          <w:szCs w:val="18"/>
        </w:rPr>
      </w:pPr>
      <w:r w:rsidRPr="00324F0C">
        <w:rPr>
          <w:sz w:val="18"/>
          <w:szCs w:val="18"/>
        </w:rPr>
        <w:t>Gli studenti sono tenuti a consultare regolarmente la piattaforma informatica Blackboard, ove saranno di volta in volta comunicati avvisi e aggiornamenti.</w:t>
      </w:r>
    </w:p>
    <w:p w14:paraId="6DB85835" w14:textId="77777777" w:rsidR="00C1404A" w:rsidRPr="00B10892" w:rsidRDefault="00C1404A" w:rsidP="001A107F">
      <w:pPr>
        <w:spacing w:before="120" w:after="120"/>
        <w:rPr>
          <w:b/>
          <w:i/>
          <w:noProof/>
        </w:rPr>
      </w:pPr>
      <w:r w:rsidRPr="00B10892">
        <w:rPr>
          <w:b/>
          <w:i/>
          <w:noProof/>
        </w:rPr>
        <w:t>Prerequisiti</w:t>
      </w:r>
    </w:p>
    <w:p w14:paraId="4F8CB5FD" w14:textId="6F5B7515" w:rsidR="00C1404A" w:rsidRPr="00BE234B" w:rsidRDefault="00C1404A" w:rsidP="001A107F">
      <w:pPr>
        <w:pStyle w:val="Testo2"/>
        <w:spacing w:line="240" w:lineRule="exact"/>
        <w:ind w:firstLine="0"/>
        <w:rPr>
          <w:rFonts w:cs="Times"/>
          <w:szCs w:val="18"/>
        </w:rPr>
      </w:pPr>
      <w:r w:rsidRPr="00BE234B">
        <w:rPr>
          <w:rFonts w:cs="Times"/>
          <w:szCs w:val="18"/>
        </w:rPr>
        <w:t xml:space="preserve">Costituiscono prerequisiti del corso le conoscenze fondamentali inerenti </w:t>
      </w:r>
      <w:r>
        <w:rPr>
          <w:rFonts w:cs="Times"/>
          <w:szCs w:val="18"/>
        </w:rPr>
        <w:t xml:space="preserve">la metodologia </w:t>
      </w:r>
      <w:r w:rsidRPr="00BE234B">
        <w:rPr>
          <w:rFonts w:cs="Times"/>
          <w:szCs w:val="18"/>
        </w:rPr>
        <w:t xml:space="preserve"> della ricerca educativa.</w:t>
      </w:r>
    </w:p>
    <w:p w14:paraId="7132A1E8" w14:textId="6F9D3D88" w:rsidR="00C1404A" w:rsidRPr="00B10892" w:rsidRDefault="00C1404A" w:rsidP="001A107F">
      <w:pPr>
        <w:pStyle w:val="Testo2"/>
        <w:spacing w:before="240" w:after="120"/>
        <w:ind w:firstLine="0"/>
        <w:rPr>
          <w:rFonts w:ascii="Times New Roman" w:hAnsi="Times New Roman"/>
          <w:b/>
          <w:i/>
          <w:smallCaps/>
        </w:rPr>
      </w:pPr>
      <w:r w:rsidRPr="00B10892">
        <w:rPr>
          <w:rFonts w:ascii="Times New Roman" w:hAnsi="Times New Roman"/>
          <w:b/>
          <w:i/>
          <w:smallCaps/>
        </w:rPr>
        <w:t xml:space="preserve">Orario e luogo di ricevimento </w:t>
      </w:r>
    </w:p>
    <w:p w14:paraId="3E7A3FE9" w14:textId="77777777" w:rsidR="00C1404A" w:rsidRDefault="00C1404A" w:rsidP="00C1404A">
      <w:pPr>
        <w:pStyle w:val="Testo2"/>
        <w:spacing w:line="240" w:lineRule="exact"/>
      </w:pPr>
      <w:r w:rsidRPr="00324F0C">
        <w:rPr>
          <w:lang w:eastAsia="en-US"/>
        </w:rPr>
        <w:lastRenderedPageBreak/>
        <w:t xml:space="preserve">La Prof.ssa Cristina Lisimberti riceve gli studenti (in presenza e a distanza) previo appuntamento scrivendo a </w:t>
      </w:r>
      <w:hyperlink r:id="rId10" w:history="1">
        <w:r w:rsidRPr="00324F0C">
          <w:rPr>
            <w:rStyle w:val="Collegamentoipertestuale"/>
            <w:lang w:eastAsia="en-US"/>
          </w:rPr>
          <w:t>cristina.lisimberti@unicatt.it</w:t>
        </w:r>
      </w:hyperlink>
      <w:r>
        <w:rPr>
          <w:lang w:eastAsia="en-US"/>
        </w:rPr>
        <w:t xml:space="preserve"> </w:t>
      </w:r>
    </w:p>
    <w:p w14:paraId="6A1DDA4B" w14:textId="77777777" w:rsidR="00A2567D" w:rsidRPr="00BE234B" w:rsidRDefault="00A2567D" w:rsidP="002F44EF">
      <w:pPr>
        <w:pStyle w:val="Testo2"/>
        <w:ind w:firstLine="0"/>
        <w:rPr>
          <w:i/>
          <w:szCs w:val="18"/>
        </w:rPr>
      </w:pPr>
    </w:p>
    <w:sectPr w:rsidR="00A2567D" w:rsidRPr="00BE234B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4D738" w14:textId="77777777" w:rsidR="00E37E74" w:rsidRDefault="00E37E74" w:rsidP="002839F3">
      <w:pPr>
        <w:spacing w:line="240" w:lineRule="auto"/>
      </w:pPr>
      <w:r>
        <w:separator/>
      </w:r>
    </w:p>
  </w:endnote>
  <w:endnote w:type="continuationSeparator" w:id="0">
    <w:p w14:paraId="337B2555" w14:textId="77777777" w:rsidR="00E37E74" w:rsidRDefault="00E37E74" w:rsidP="002839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98885" w14:textId="77777777" w:rsidR="00E37E74" w:rsidRDefault="00E37E74" w:rsidP="002839F3">
      <w:pPr>
        <w:spacing w:line="240" w:lineRule="auto"/>
      </w:pPr>
      <w:r>
        <w:separator/>
      </w:r>
    </w:p>
  </w:footnote>
  <w:footnote w:type="continuationSeparator" w:id="0">
    <w:p w14:paraId="27C7F686" w14:textId="77777777" w:rsidR="00E37E74" w:rsidRDefault="00E37E74" w:rsidP="002839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F4799"/>
    <w:multiLevelType w:val="hybridMultilevel"/>
    <w:tmpl w:val="0A0CE3E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44D5F54"/>
    <w:multiLevelType w:val="hybridMultilevel"/>
    <w:tmpl w:val="19A072A0"/>
    <w:lvl w:ilvl="0" w:tplc="5832F57C">
      <w:start w:val="4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A619A"/>
    <w:multiLevelType w:val="hybridMultilevel"/>
    <w:tmpl w:val="96387ACC"/>
    <w:lvl w:ilvl="0" w:tplc="BDB666D0">
      <w:start w:val="3"/>
      <w:numFmt w:val="bullet"/>
      <w:lvlText w:val="-"/>
      <w:lvlJc w:val="left"/>
      <w:pPr>
        <w:ind w:left="36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2B17381"/>
    <w:multiLevelType w:val="hybridMultilevel"/>
    <w:tmpl w:val="F6CCBCBA"/>
    <w:lvl w:ilvl="0" w:tplc="4196AC28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4F1C1E"/>
    <w:multiLevelType w:val="multilevel"/>
    <w:tmpl w:val="D542D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401EE3"/>
    <w:multiLevelType w:val="hybridMultilevel"/>
    <w:tmpl w:val="336289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5D7FC5"/>
    <w:multiLevelType w:val="hybridMultilevel"/>
    <w:tmpl w:val="0C5227A6"/>
    <w:lvl w:ilvl="0" w:tplc="80FA7646">
      <w:start w:val="1"/>
      <w:numFmt w:val="decimal"/>
      <w:lvlText w:val="%1)"/>
      <w:lvlJc w:val="left"/>
      <w:pPr>
        <w:ind w:left="720" w:hanging="360"/>
      </w:pPr>
    </w:lvl>
    <w:lvl w:ilvl="1" w:tplc="D7A2F162">
      <w:start w:val="1"/>
      <w:numFmt w:val="decimal"/>
      <w:lvlText w:val="%2)"/>
      <w:lvlJc w:val="left"/>
      <w:pPr>
        <w:ind w:left="720" w:hanging="360"/>
      </w:pPr>
    </w:lvl>
    <w:lvl w:ilvl="2" w:tplc="DBCEF2FA">
      <w:start w:val="1"/>
      <w:numFmt w:val="decimal"/>
      <w:lvlText w:val="%3)"/>
      <w:lvlJc w:val="left"/>
      <w:pPr>
        <w:ind w:left="720" w:hanging="360"/>
      </w:pPr>
    </w:lvl>
    <w:lvl w:ilvl="3" w:tplc="1EB6A852">
      <w:start w:val="1"/>
      <w:numFmt w:val="decimal"/>
      <w:lvlText w:val="%4)"/>
      <w:lvlJc w:val="left"/>
      <w:pPr>
        <w:ind w:left="720" w:hanging="360"/>
      </w:pPr>
    </w:lvl>
    <w:lvl w:ilvl="4" w:tplc="E8AA5DE0">
      <w:start w:val="1"/>
      <w:numFmt w:val="decimal"/>
      <w:lvlText w:val="%5)"/>
      <w:lvlJc w:val="left"/>
      <w:pPr>
        <w:ind w:left="720" w:hanging="360"/>
      </w:pPr>
    </w:lvl>
    <w:lvl w:ilvl="5" w:tplc="F35A60C0">
      <w:start w:val="1"/>
      <w:numFmt w:val="decimal"/>
      <w:lvlText w:val="%6)"/>
      <w:lvlJc w:val="left"/>
      <w:pPr>
        <w:ind w:left="720" w:hanging="360"/>
      </w:pPr>
    </w:lvl>
    <w:lvl w:ilvl="6" w:tplc="09E4CF14">
      <w:start w:val="1"/>
      <w:numFmt w:val="decimal"/>
      <w:lvlText w:val="%7)"/>
      <w:lvlJc w:val="left"/>
      <w:pPr>
        <w:ind w:left="720" w:hanging="360"/>
      </w:pPr>
    </w:lvl>
    <w:lvl w:ilvl="7" w:tplc="D384F28A">
      <w:start w:val="1"/>
      <w:numFmt w:val="decimal"/>
      <w:lvlText w:val="%8)"/>
      <w:lvlJc w:val="left"/>
      <w:pPr>
        <w:ind w:left="720" w:hanging="360"/>
      </w:pPr>
    </w:lvl>
    <w:lvl w:ilvl="8" w:tplc="4884649E">
      <w:start w:val="1"/>
      <w:numFmt w:val="decimal"/>
      <w:lvlText w:val="%9)"/>
      <w:lvlJc w:val="left"/>
      <w:pPr>
        <w:ind w:left="720" w:hanging="360"/>
      </w:pPr>
    </w:lvl>
  </w:abstractNum>
  <w:abstractNum w:abstractNumId="7" w15:restartNumberingAfterBreak="0">
    <w:nsid w:val="726269D3"/>
    <w:multiLevelType w:val="hybridMultilevel"/>
    <w:tmpl w:val="0FF230BE"/>
    <w:lvl w:ilvl="0" w:tplc="418E3276">
      <w:start w:val="1"/>
      <w:numFmt w:val="decimal"/>
      <w:lvlText w:val="%1)"/>
      <w:lvlJc w:val="left"/>
      <w:pPr>
        <w:ind w:left="720" w:hanging="360"/>
      </w:pPr>
    </w:lvl>
    <w:lvl w:ilvl="1" w:tplc="517441BA">
      <w:start w:val="1"/>
      <w:numFmt w:val="decimal"/>
      <w:lvlText w:val="%2)"/>
      <w:lvlJc w:val="left"/>
      <w:pPr>
        <w:ind w:left="720" w:hanging="360"/>
      </w:pPr>
    </w:lvl>
    <w:lvl w:ilvl="2" w:tplc="01D82F06">
      <w:start w:val="1"/>
      <w:numFmt w:val="decimal"/>
      <w:lvlText w:val="%3)"/>
      <w:lvlJc w:val="left"/>
      <w:pPr>
        <w:ind w:left="720" w:hanging="360"/>
      </w:pPr>
    </w:lvl>
    <w:lvl w:ilvl="3" w:tplc="68587CB4">
      <w:start w:val="1"/>
      <w:numFmt w:val="decimal"/>
      <w:lvlText w:val="%4)"/>
      <w:lvlJc w:val="left"/>
      <w:pPr>
        <w:ind w:left="720" w:hanging="360"/>
      </w:pPr>
    </w:lvl>
    <w:lvl w:ilvl="4" w:tplc="72A80044">
      <w:start w:val="1"/>
      <w:numFmt w:val="decimal"/>
      <w:lvlText w:val="%5)"/>
      <w:lvlJc w:val="left"/>
      <w:pPr>
        <w:ind w:left="720" w:hanging="360"/>
      </w:pPr>
    </w:lvl>
    <w:lvl w:ilvl="5" w:tplc="8EDE6C98">
      <w:start w:val="1"/>
      <w:numFmt w:val="decimal"/>
      <w:lvlText w:val="%6)"/>
      <w:lvlJc w:val="left"/>
      <w:pPr>
        <w:ind w:left="720" w:hanging="360"/>
      </w:pPr>
    </w:lvl>
    <w:lvl w:ilvl="6" w:tplc="7DCEDA2E">
      <w:start w:val="1"/>
      <w:numFmt w:val="decimal"/>
      <w:lvlText w:val="%7)"/>
      <w:lvlJc w:val="left"/>
      <w:pPr>
        <w:ind w:left="720" w:hanging="360"/>
      </w:pPr>
    </w:lvl>
    <w:lvl w:ilvl="7" w:tplc="BD085608">
      <w:start w:val="1"/>
      <w:numFmt w:val="decimal"/>
      <w:lvlText w:val="%8)"/>
      <w:lvlJc w:val="left"/>
      <w:pPr>
        <w:ind w:left="720" w:hanging="360"/>
      </w:pPr>
    </w:lvl>
    <w:lvl w:ilvl="8" w:tplc="D7CEA4D6">
      <w:start w:val="1"/>
      <w:numFmt w:val="decimal"/>
      <w:lvlText w:val="%9)"/>
      <w:lvlJc w:val="left"/>
      <w:pPr>
        <w:ind w:left="720" w:hanging="360"/>
      </w:pPr>
    </w:lvl>
  </w:abstractNum>
  <w:abstractNum w:abstractNumId="8" w15:restartNumberingAfterBreak="0">
    <w:nsid w:val="74EF48C5"/>
    <w:multiLevelType w:val="hybridMultilevel"/>
    <w:tmpl w:val="7A78EE7A"/>
    <w:lvl w:ilvl="0" w:tplc="E880F680">
      <w:start w:val="9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44722B"/>
    <w:multiLevelType w:val="hybridMultilevel"/>
    <w:tmpl w:val="C3422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7438634">
    <w:abstractNumId w:val="9"/>
  </w:num>
  <w:num w:numId="2" w16cid:durableId="2032956037">
    <w:abstractNumId w:val="5"/>
  </w:num>
  <w:num w:numId="3" w16cid:durableId="1852715214">
    <w:abstractNumId w:val="0"/>
  </w:num>
  <w:num w:numId="4" w16cid:durableId="1498106276">
    <w:abstractNumId w:val="8"/>
  </w:num>
  <w:num w:numId="5" w16cid:durableId="128792610">
    <w:abstractNumId w:val="1"/>
  </w:num>
  <w:num w:numId="6" w16cid:durableId="740373360">
    <w:abstractNumId w:val="6"/>
  </w:num>
  <w:num w:numId="7" w16cid:durableId="1785684396">
    <w:abstractNumId w:val="2"/>
  </w:num>
  <w:num w:numId="8" w16cid:durableId="765610309">
    <w:abstractNumId w:val="4"/>
  </w:num>
  <w:num w:numId="9" w16cid:durableId="555817642">
    <w:abstractNumId w:val="3"/>
  </w:num>
  <w:num w:numId="10" w16cid:durableId="5277907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BF3"/>
    <w:rsid w:val="000147AD"/>
    <w:rsid w:val="00025148"/>
    <w:rsid w:val="00026C6F"/>
    <w:rsid w:val="000357D8"/>
    <w:rsid w:val="000551D1"/>
    <w:rsid w:val="0006295E"/>
    <w:rsid w:val="00081D35"/>
    <w:rsid w:val="00090518"/>
    <w:rsid w:val="00097EAF"/>
    <w:rsid w:val="000A5178"/>
    <w:rsid w:val="00102E6F"/>
    <w:rsid w:val="001036A3"/>
    <w:rsid w:val="00111805"/>
    <w:rsid w:val="00120A9F"/>
    <w:rsid w:val="00126F38"/>
    <w:rsid w:val="00151B90"/>
    <w:rsid w:val="00153B0A"/>
    <w:rsid w:val="00176395"/>
    <w:rsid w:val="00181CB1"/>
    <w:rsid w:val="00181E8B"/>
    <w:rsid w:val="0019608F"/>
    <w:rsid w:val="001A107F"/>
    <w:rsid w:val="001A2AB5"/>
    <w:rsid w:val="001B2E73"/>
    <w:rsid w:val="001C1320"/>
    <w:rsid w:val="001F1383"/>
    <w:rsid w:val="002046FA"/>
    <w:rsid w:val="002244CD"/>
    <w:rsid w:val="00245B14"/>
    <w:rsid w:val="002839F3"/>
    <w:rsid w:val="002946CE"/>
    <w:rsid w:val="002A389C"/>
    <w:rsid w:val="002A7C45"/>
    <w:rsid w:val="002C34BB"/>
    <w:rsid w:val="002C3DA2"/>
    <w:rsid w:val="002E6F7F"/>
    <w:rsid w:val="002F44EF"/>
    <w:rsid w:val="00303D65"/>
    <w:rsid w:val="0032333F"/>
    <w:rsid w:val="00332F7E"/>
    <w:rsid w:val="003435E7"/>
    <w:rsid w:val="003529DC"/>
    <w:rsid w:val="00365113"/>
    <w:rsid w:val="0039108B"/>
    <w:rsid w:val="003C0322"/>
    <w:rsid w:val="003D19D7"/>
    <w:rsid w:val="003E4FE3"/>
    <w:rsid w:val="00410120"/>
    <w:rsid w:val="00414076"/>
    <w:rsid w:val="00416240"/>
    <w:rsid w:val="00416A9A"/>
    <w:rsid w:val="00417E6E"/>
    <w:rsid w:val="00456536"/>
    <w:rsid w:val="00463EB0"/>
    <w:rsid w:val="0047476A"/>
    <w:rsid w:val="00480D62"/>
    <w:rsid w:val="004954D8"/>
    <w:rsid w:val="004964CB"/>
    <w:rsid w:val="004A07A2"/>
    <w:rsid w:val="004C29B8"/>
    <w:rsid w:val="004E60FF"/>
    <w:rsid w:val="004F642A"/>
    <w:rsid w:val="00503270"/>
    <w:rsid w:val="00503317"/>
    <w:rsid w:val="005176E5"/>
    <w:rsid w:val="0051792C"/>
    <w:rsid w:val="005315FE"/>
    <w:rsid w:val="005324FC"/>
    <w:rsid w:val="005404A8"/>
    <w:rsid w:val="00544C44"/>
    <w:rsid w:val="0056064B"/>
    <w:rsid w:val="0058053A"/>
    <w:rsid w:val="00585A61"/>
    <w:rsid w:val="005878AC"/>
    <w:rsid w:val="00592565"/>
    <w:rsid w:val="0059672D"/>
    <w:rsid w:val="005B1D34"/>
    <w:rsid w:val="005C0C9F"/>
    <w:rsid w:val="005C1AAF"/>
    <w:rsid w:val="005E1F64"/>
    <w:rsid w:val="006029B5"/>
    <w:rsid w:val="00610112"/>
    <w:rsid w:val="00612176"/>
    <w:rsid w:val="006245E1"/>
    <w:rsid w:val="00632F25"/>
    <w:rsid w:val="00671B05"/>
    <w:rsid w:val="00697E07"/>
    <w:rsid w:val="006A316D"/>
    <w:rsid w:val="006D59EA"/>
    <w:rsid w:val="006E2F9D"/>
    <w:rsid w:val="006E6392"/>
    <w:rsid w:val="006F52BD"/>
    <w:rsid w:val="006F74DC"/>
    <w:rsid w:val="00711461"/>
    <w:rsid w:val="007274AF"/>
    <w:rsid w:val="007371C1"/>
    <w:rsid w:val="00745CA3"/>
    <w:rsid w:val="00755EE0"/>
    <w:rsid w:val="007640D4"/>
    <w:rsid w:val="0076591F"/>
    <w:rsid w:val="0079254E"/>
    <w:rsid w:val="00794741"/>
    <w:rsid w:val="007A59FD"/>
    <w:rsid w:val="007B229D"/>
    <w:rsid w:val="007D48DD"/>
    <w:rsid w:val="007E141D"/>
    <w:rsid w:val="007F5663"/>
    <w:rsid w:val="008061C2"/>
    <w:rsid w:val="00837534"/>
    <w:rsid w:val="00841626"/>
    <w:rsid w:val="00857CDF"/>
    <w:rsid w:val="0087263C"/>
    <w:rsid w:val="008803EA"/>
    <w:rsid w:val="008957DB"/>
    <w:rsid w:val="00896BC5"/>
    <w:rsid w:val="008A0228"/>
    <w:rsid w:val="008A2676"/>
    <w:rsid w:val="008C3DA8"/>
    <w:rsid w:val="008D3ECB"/>
    <w:rsid w:val="008D64E6"/>
    <w:rsid w:val="008F56C7"/>
    <w:rsid w:val="00906087"/>
    <w:rsid w:val="0091534A"/>
    <w:rsid w:val="009230A9"/>
    <w:rsid w:val="0092713B"/>
    <w:rsid w:val="0093563D"/>
    <w:rsid w:val="0093796B"/>
    <w:rsid w:val="0094234A"/>
    <w:rsid w:val="00951AD7"/>
    <w:rsid w:val="00954C60"/>
    <w:rsid w:val="00965436"/>
    <w:rsid w:val="00993BF3"/>
    <w:rsid w:val="00995234"/>
    <w:rsid w:val="0099761C"/>
    <w:rsid w:val="009A4090"/>
    <w:rsid w:val="009C50EB"/>
    <w:rsid w:val="009F6700"/>
    <w:rsid w:val="00A00A2C"/>
    <w:rsid w:val="00A2043E"/>
    <w:rsid w:val="00A2567D"/>
    <w:rsid w:val="00A37EE6"/>
    <w:rsid w:val="00A4199A"/>
    <w:rsid w:val="00A7042B"/>
    <w:rsid w:val="00A722A2"/>
    <w:rsid w:val="00A87251"/>
    <w:rsid w:val="00A92215"/>
    <w:rsid w:val="00AA787E"/>
    <w:rsid w:val="00AB46D2"/>
    <w:rsid w:val="00AB5083"/>
    <w:rsid w:val="00AC66DD"/>
    <w:rsid w:val="00AD00A5"/>
    <w:rsid w:val="00AD3D4F"/>
    <w:rsid w:val="00AF0F70"/>
    <w:rsid w:val="00AF2DDD"/>
    <w:rsid w:val="00AF6E3F"/>
    <w:rsid w:val="00B15361"/>
    <w:rsid w:val="00B34DF5"/>
    <w:rsid w:val="00B451BF"/>
    <w:rsid w:val="00B54959"/>
    <w:rsid w:val="00B66729"/>
    <w:rsid w:val="00B73D19"/>
    <w:rsid w:val="00B816DF"/>
    <w:rsid w:val="00BA07B9"/>
    <w:rsid w:val="00BA1D50"/>
    <w:rsid w:val="00BB0C0E"/>
    <w:rsid w:val="00BB30F6"/>
    <w:rsid w:val="00BC51BF"/>
    <w:rsid w:val="00BE234B"/>
    <w:rsid w:val="00BF20F6"/>
    <w:rsid w:val="00BF476A"/>
    <w:rsid w:val="00C1404A"/>
    <w:rsid w:val="00C33CB8"/>
    <w:rsid w:val="00C47C2E"/>
    <w:rsid w:val="00C52CE4"/>
    <w:rsid w:val="00C5625A"/>
    <w:rsid w:val="00C72920"/>
    <w:rsid w:val="00C7732C"/>
    <w:rsid w:val="00C95A36"/>
    <w:rsid w:val="00CD08DC"/>
    <w:rsid w:val="00CD35FD"/>
    <w:rsid w:val="00CE048C"/>
    <w:rsid w:val="00CE1DA6"/>
    <w:rsid w:val="00CE4400"/>
    <w:rsid w:val="00CE45B9"/>
    <w:rsid w:val="00CF2227"/>
    <w:rsid w:val="00CF778E"/>
    <w:rsid w:val="00D21A48"/>
    <w:rsid w:val="00D30D13"/>
    <w:rsid w:val="00D40437"/>
    <w:rsid w:val="00D47D94"/>
    <w:rsid w:val="00D609FB"/>
    <w:rsid w:val="00D652FE"/>
    <w:rsid w:val="00D65D78"/>
    <w:rsid w:val="00D72DDB"/>
    <w:rsid w:val="00D7769D"/>
    <w:rsid w:val="00D80ED4"/>
    <w:rsid w:val="00D86424"/>
    <w:rsid w:val="00DA4989"/>
    <w:rsid w:val="00DC760F"/>
    <w:rsid w:val="00DC7C82"/>
    <w:rsid w:val="00DF6B68"/>
    <w:rsid w:val="00E04394"/>
    <w:rsid w:val="00E05D9D"/>
    <w:rsid w:val="00E23E8D"/>
    <w:rsid w:val="00E3295E"/>
    <w:rsid w:val="00E344BA"/>
    <w:rsid w:val="00E37E74"/>
    <w:rsid w:val="00E67FCD"/>
    <w:rsid w:val="00E97788"/>
    <w:rsid w:val="00EC5F6B"/>
    <w:rsid w:val="00EE23EE"/>
    <w:rsid w:val="00EE2642"/>
    <w:rsid w:val="00EF29DD"/>
    <w:rsid w:val="00F047B2"/>
    <w:rsid w:val="00F130A3"/>
    <w:rsid w:val="00F16F55"/>
    <w:rsid w:val="00F265BF"/>
    <w:rsid w:val="00F521E5"/>
    <w:rsid w:val="00F55C38"/>
    <w:rsid w:val="00F568C1"/>
    <w:rsid w:val="00FA23FF"/>
    <w:rsid w:val="00FA6719"/>
    <w:rsid w:val="00FB640A"/>
    <w:rsid w:val="00FD3264"/>
    <w:rsid w:val="00FD385C"/>
    <w:rsid w:val="00FE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1F7EFB"/>
  <w15:docId w15:val="{B8F21E8C-A50C-4CC2-920D-A4A8616E0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uiPriority w:val="99"/>
    <w:qFormat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671B0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5E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5EE0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416240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nhideWhenUsed/>
    <w:rsid w:val="00A2567D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2567D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0A517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A5178"/>
    <w:pPr>
      <w:tabs>
        <w:tab w:val="clear" w:pos="284"/>
      </w:tabs>
      <w:spacing w:after="160" w:line="240" w:lineRule="auto"/>
      <w:jc w:val="left"/>
    </w:pPr>
    <w:rPr>
      <w:rFonts w:asciiTheme="minorHAnsi" w:eastAsiaTheme="minorHAnsi" w:hAnsiTheme="minorHAnsi" w:cstheme="minorBidi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A5178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6591F"/>
    <w:pPr>
      <w:tabs>
        <w:tab w:val="left" w:pos="284"/>
      </w:tabs>
      <w:spacing w:after="0"/>
      <w:jc w:val="both"/>
    </w:pPr>
    <w:rPr>
      <w:rFonts w:ascii="Times" w:eastAsia="Times New Roman" w:hAnsi="Times" w:cs="Times New Roman"/>
      <w:b/>
      <w:bCs/>
      <w:lang w:eastAsia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6591F"/>
    <w:rPr>
      <w:rFonts w:ascii="Times" w:eastAsiaTheme="minorHAnsi" w:hAnsi="Times" w:cstheme="minorBidi"/>
      <w:b/>
      <w:bCs/>
      <w:lang w:eastAsia="en-US"/>
    </w:rPr>
  </w:style>
  <w:style w:type="paragraph" w:customStyle="1" w:styleId="pf0">
    <w:name w:val="pf0"/>
    <w:basedOn w:val="Normale"/>
    <w:rsid w:val="00456536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customStyle="1" w:styleId="cf01">
    <w:name w:val="cf01"/>
    <w:basedOn w:val="Carpredefinitoparagrafo"/>
    <w:rsid w:val="00456536"/>
    <w:rPr>
      <w:rFonts w:ascii="Segoe UI" w:hAnsi="Segoe UI" w:cs="Segoe UI" w:hint="default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839F3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39F3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unhideWhenUsed/>
    <w:rsid w:val="002839F3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9F3"/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4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cristina.lisimberti@unicatt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19" ma:contentTypeDescription="Creare un nuovo documento." ma:contentTypeScope="" ma:versionID="c7ed178dd6ed2382678e6f8550cf1d7c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8c18e90d0e7c6e8cdb974824afa0d37e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22593D-F59D-4FE8-AF5F-A16DA5BEE5A6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FA6C67BE-B8E8-4C2A-AD3B-B4FC84CC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87EEEF-1357-4E41-8690-63B788F58F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7</TotalTime>
  <Pages>4</Pages>
  <Words>939</Words>
  <Characters>5358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Ranieri Sonia (sonia.ranieri)</cp:lastModifiedBy>
  <cp:revision>6</cp:revision>
  <cp:lastPrinted>2021-05-18T15:58:00Z</cp:lastPrinted>
  <dcterms:created xsi:type="dcterms:W3CDTF">2026-08-04T10:41:00Z</dcterms:created>
  <dcterms:modified xsi:type="dcterms:W3CDTF">2026-08-05T12:49:00Z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