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3EFAA" w14:textId="16B55945" w:rsidR="002D5E17" w:rsidRPr="00634D3A" w:rsidRDefault="005C160D" w:rsidP="002D5E17">
      <w:pPr>
        <w:pStyle w:val="Titolo1"/>
        <w:rPr>
          <w:lang w:val="en-US"/>
        </w:rPr>
      </w:pPr>
      <w:r w:rsidRPr="00634D3A">
        <w:rPr>
          <w:lang w:val="en-US"/>
        </w:rPr>
        <w:t>Advanced business English</w:t>
      </w:r>
    </w:p>
    <w:p w14:paraId="7F5B8367" w14:textId="539FAB81" w:rsidR="005C160D" w:rsidRPr="00634D3A" w:rsidRDefault="005C160D" w:rsidP="005C160D">
      <w:pPr>
        <w:pStyle w:val="Titolo2"/>
        <w:rPr>
          <w:lang w:val="en-US"/>
        </w:rPr>
      </w:pPr>
      <w:r w:rsidRPr="00634D3A">
        <w:rPr>
          <w:lang w:val="en-US"/>
        </w:rPr>
        <w:t>Prof. Jordan Joseph De Maio</w:t>
      </w:r>
    </w:p>
    <w:p w14:paraId="56B58337" w14:textId="77777777" w:rsidR="005C160D" w:rsidRDefault="005C160D" w:rsidP="005C160D">
      <w:pPr>
        <w:spacing w:before="240" w:after="120"/>
        <w:rPr>
          <w:b/>
          <w:i/>
          <w:sz w:val="18"/>
        </w:rPr>
      </w:pPr>
      <w:r>
        <w:rPr>
          <w:b/>
          <w:i/>
          <w:sz w:val="18"/>
        </w:rPr>
        <w:t>OBIETTIVO DEL CORSO E RISULTATI DI APPRENDIMENTO ATTESI</w:t>
      </w:r>
    </w:p>
    <w:p w14:paraId="24783248" w14:textId="77777777" w:rsidR="005C160D" w:rsidRDefault="005C160D" w:rsidP="005C160D">
      <w:r>
        <w:t>Al termine di questo corso lo studente:</w:t>
      </w:r>
    </w:p>
    <w:p w14:paraId="322DB0A0" w14:textId="1FCCA4B4" w:rsidR="005C160D" w:rsidRDefault="005C160D" w:rsidP="005C160D">
      <w:pPr>
        <w:ind w:left="284" w:hanging="284"/>
      </w:pPr>
      <w:r>
        <w:t>–</w:t>
      </w:r>
      <w:r>
        <w:tab/>
        <w:t>avrà praticato le quattro competenze linguistiche a un livello B2 della lingua;</w:t>
      </w:r>
    </w:p>
    <w:p w14:paraId="1DDDB402" w14:textId="478C778A" w:rsidR="005C160D" w:rsidRDefault="005C160D" w:rsidP="005C160D">
      <w:pPr>
        <w:ind w:left="284" w:hanging="284"/>
      </w:pPr>
      <w:r>
        <w:t>–</w:t>
      </w:r>
      <w:r>
        <w:tab/>
        <w:t>saprà esprimersi in modo corretto e adeguato in situazioni particolari quali negoziazioni, presentazione di un progetto, riunioni e conversazioni telefoniche;</w:t>
      </w:r>
    </w:p>
    <w:p w14:paraId="5D4F67F2" w14:textId="1CFB8032" w:rsidR="005C160D" w:rsidRDefault="005C160D" w:rsidP="005C160D">
      <w:pPr>
        <w:ind w:left="284" w:hanging="284"/>
      </w:pPr>
      <w:r>
        <w:t>–</w:t>
      </w:r>
      <w:r>
        <w:tab/>
        <w:t>avrà acquisito le competenze linguistiche utili per analizzare e argomentare testi aziendali;</w:t>
      </w:r>
    </w:p>
    <w:p w14:paraId="4A53AA19" w14:textId="6441FE00" w:rsidR="005C160D" w:rsidRDefault="005C160D" w:rsidP="005C160D">
      <w:pPr>
        <w:ind w:left="284" w:hanging="284"/>
      </w:pPr>
      <w:r>
        <w:t>–</w:t>
      </w:r>
      <w:r>
        <w:tab/>
        <w:t>sarà in grado di riconoscere e utilizzare appropriatamente diversi registri stilistici;</w:t>
      </w:r>
    </w:p>
    <w:p w14:paraId="06B14C3D" w14:textId="4CCE2576" w:rsidR="005C160D" w:rsidRDefault="005C160D" w:rsidP="005C160D">
      <w:pPr>
        <w:ind w:left="284" w:hanging="284"/>
      </w:pPr>
      <w:r>
        <w:t>–</w:t>
      </w:r>
      <w:r>
        <w:tab/>
        <w:t>avrà gli strumenti necessari per continuare il suo percorso di apprendimento in maniera autonoma.</w:t>
      </w:r>
    </w:p>
    <w:p w14:paraId="0B60199B" w14:textId="77777777" w:rsidR="005C160D" w:rsidRDefault="005C160D" w:rsidP="005C160D">
      <w:pPr>
        <w:rPr>
          <w:b/>
        </w:rPr>
      </w:pPr>
      <w:r>
        <w:rPr>
          <w:b/>
        </w:rPr>
        <w:t>Competenze specifiche:</w:t>
      </w:r>
    </w:p>
    <w:p w14:paraId="530F990C" w14:textId="77777777" w:rsidR="005C160D" w:rsidRDefault="005C160D" w:rsidP="005C160D">
      <w:r>
        <w:t>Acquisizione del lessico specialistico;</w:t>
      </w:r>
    </w:p>
    <w:p w14:paraId="186F37D5" w14:textId="77777777" w:rsidR="005C160D" w:rsidRDefault="005C160D" w:rsidP="005C160D">
      <w:r>
        <w:t>Lo studio grammaticale della lingua inglese a un livello B2;</w:t>
      </w:r>
    </w:p>
    <w:p w14:paraId="7DBD967B" w14:textId="77777777" w:rsidR="005C160D" w:rsidRDefault="005C160D" w:rsidP="005C160D">
      <w:r>
        <w:t>Approfondimento della pronuncia della lingua inglese, sia quella britannica che quella americana.</w:t>
      </w:r>
    </w:p>
    <w:p w14:paraId="0C77BF3B" w14:textId="77777777" w:rsidR="005C160D" w:rsidRDefault="005C160D" w:rsidP="005C160D">
      <w:pPr>
        <w:spacing w:before="240" w:after="120"/>
        <w:rPr>
          <w:b/>
          <w:i/>
          <w:sz w:val="18"/>
        </w:rPr>
      </w:pPr>
      <w:r>
        <w:rPr>
          <w:b/>
          <w:i/>
          <w:sz w:val="18"/>
        </w:rPr>
        <w:t>PROGRAMMA DEL CORSO</w:t>
      </w:r>
    </w:p>
    <w:tbl>
      <w:tblPr>
        <w:tblW w:w="8406" w:type="dxa"/>
        <w:tblBorders>
          <w:top w:val="nil"/>
          <w:left w:val="nil"/>
          <w:bottom w:val="nil"/>
          <w:right w:val="nil"/>
          <w:insideH w:val="nil"/>
          <w:insideV w:val="nil"/>
        </w:tblBorders>
        <w:tblLayout w:type="fixed"/>
        <w:tblLook w:val="0600" w:firstRow="0" w:lastRow="0" w:firstColumn="0" w:lastColumn="0" w:noHBand="1" w:noVBand="1"/>
      </w:tblPr>
      <w:tblGrid>
        <w:gridCol w:w="561"/>
        <w:gridCol w:w="945"/>
        <w:gridCol w:w="1785"/>
        <w:gridCol w:w="2847"/>
        <w:gridCol w:w="2268"/>
      </w:tblGrid>
      <w:tr w:rsidR="005C160D" w:rsidRPr="005C160D" w14:paraId="6365B4F8" w14:textId="77777777" w:rsidTr="005C160D">
        <w:trPr>
          <w:trHeight w:val="559"/>
        </w:trPr>
        <w:tc>
          <w:tcPr>
            <w:tcW w:w="561" w:type="dxa"/>
            <w:tcBorders>
              <w:top w:val="single" w:sz="5" w:space="0" w:color="0D0D0D"/>
              <w:left w:val="single" w:sz="5" w:space="0" w:color="0D0D0D"/>
              <w:bottom w:val="single" w:sz="5" w:space="0" w:color="0D0D0D"/>
              <w:right w:val="nil"/>
            </w:tcBorders>
            <w:shd w:val="clear" w:color="auto" w:fill="EFEFEF"/>
            <w:tcMar>
              <w:top w:w="100" w:type="dxa"/>
              <w:left w:w="100" w:type="dxa"/>
              <w:bottom w:w="100" w:type="dxa"/>
              <w:right w:w="100" w:type="dxa"/>
            </w:tcMar>
            <w:vAlign w:val="bottom"/>
          </w:tcPr>
          <w:p w14:paraId="520E6CCB" w14:textId="77777777" w:rsidR="005C160D" w:rsidRPr="005C160D" w:rsidRDefault="005C160D" w:rsidP="00402DD1">
            <w:pPr>
              <w:widowControl w:val="0"/>
              <w:spacing w:before="4" w:line="240" w:lineRule="auto"/>
              <w:jc w:val="center"/>
              <w:rPr>
                <w:color w:val="0D0D0D"/>
                <w:sz w:val="16"/>
                <w:szCs w:val="16"/>
              </w:rPr>
            </w:pPr>
            <w:r w:rsidRPr="005C160D">
              <w:rPr>
                <w:b/>
                <w:color w:val="0D0D0D"/>
                <w:sz w:val="16"/>
                <w:szCs w:val="16"/>
              </w:rPr>
              <w:t xml:space="preserve">Lesson </w:t>
            </w:r>
          </w:p>
        </w:tc>
        <w:tc>
          <w:tcPr>
            <w:tcW w:w="945" w:type="dxa"/>
            <w:tcBorders>
              <w:top w:val="single" w:sz="5" w:space="0" w:color="0D0D0D"/>
              <w:left w:val="single" w:sz="5" w:space="0" w:color="0D0D0D"/>
              <w:bottom w:val="single" w:sz="5" w:space="0" w:color="0D0D0D"/>
              <w:right w:val="nil"/>
            </w:tcBorders>
            <w:shd w:val="clear" w:color="auto" w:fill="EFEFEF"/>
            <w:tcMar>
              <w:top w:w="100" w:type="dxa"/>
              <w:left w:w="100" w:type="dxa"/>
              <w:bottom w:w="100" w:type="dxa"/>
              <w:right w:w="100" w:type="dxa"/>
            </w:tcMar>
            <w:vAlign w:val="bottom"/>
          </w:tcPr>
          <w:p w14:paraId="0E707DB1" w14:textId="77777777" w:rsidR="005C160D" w:rsidRPr="005C160D" w:rsidRDefault="005C160D" w:rsidP="00402DD1">
            <w:pPr>
              <w:widowControl w:val="0"/>
              <w:spacing w:before="4" w:line="240" w:lineRule="auto"/>
              <w:jc w:val="center"/>
              <w:rPr>
                <w:color w:val="0D0D0D"/>
                <w:sz w:val="16"/>
                <w:szCs w:val="16"/>
              </w:rPr>
            </w:pPr>
            <w:r w:rsidRPr="005C160D">
              <w:rPr>
                <w:b/>
                <w:color w:val="0D0D0D"/>
                <w:sz w:val="16"/>
                <w:szCs w:val="16"/>
              </w:rPr>
              <w:t>Module</w:t>
            </w:r>
          </w:p>
        </w:tc>
        <w:tc>
          <w:tcPr>
            <w:tcW w:w="1785" w:type="dxa"/>
            <w:tcBorders>
              <w:top w:val="single" w:sz="5" w:space="0" w:color="0D0D0D"/>
              <w:left w:val="single" w:sz="5" w:space="0" w:color="0D0D0D"/>
              <w:bottom w:val="single" w:sz="5" w:space="0" w:color="0D0D0D"/>
              <w:right w:val="nil"/>
            </w:tcBorders>
            <w:shd w:val="clear" w:color="auto" w:fill="EFEFEF"/>
            <w:tcMar>
              <w:top w:w="100" w:type="dxa"/>
              <w:left w:w="100" w:type="dxa"/>
              <w:bottom w:w="100" w:type="dxa"/>
              <w:right w:w="100" w:type="dxa"/>
            </w:tcMar>
            <w:vAlign w:val="bottom"/>
          </w:tcPr>
          <w:p w14:paraId="0C92AFE4" w14:textId="77777777" w:rsidR="005C160D" w:rsidRPr="005C160D" w:rsidRDefault="005C160D" w:rsidP="00402DD1">
            <w:pPr>
              <w:widowControl w:val="0"/>
              <w:spacing w:before="4" w:line="240" w:lineRule="auto"/>
              <w:jc w:val="center"/>
              <w:rPr>
                <w:color w:val="0D0D0D"/>
                <w:sz w:val="16"/>
                <w:szCs w:val="16"/>
              </w:rPr>
            </w:pPr>
            <w:r w:rsidRPr="005C160D">
              <w:rPr>
                <w:b/>
                <w:color w:val="0D0D0D"/>
                <w:sz w:val="16"/>
                <w:szCs w:val="16"/>
              </w:rPr>
              <w:t>Lesson Title</w:t>
            </w:r>
          </w:p>
        </w:tc>
        <w:tc>
          <w:tcPr>
            <w:tcW w:w="2847" w:type="dxa"/>
            <w:tcBorders>
              <w:top w:val="single" w:sz="5" w:space="0" w:color="0D0D0D"/>
              <w:left w:val="single" w:sz="5" w:space="0" w:color="0D0D0D"/>
              <w:bottom w:val="single" w:sz="5" w:space="0" w:color="0D0D0D"/>
              <w:right w:val="nil"/>
            </w:tcBorders>
            <w:shd w:val="clear" w:color="auto" w:fill="EFEFEF"/>
            <w:tcMar>
              <w:top w:w="100" w:type="dxa"/>
              <w:left w:w="100" w:type="dxa"/>
              <w:bottom w:w="100" w:type="dxa"/>
              <w:right w:w="100" w:type="dxa"/>
            </w:tcMar>
            <w:vAlign w:val="bottom"/>
          </w:tcPr>
          <w:p w14:paraId="72728754" w14:textId="77777777" w:rsidR="005C160D" w:rsidRPr="005C160D" w:rsidRDefault="005C160D" w:rsidP="00402DD1">
            <w:pPr>
              <w:widowControl w:val="0"/>
              <w:spacing w:before="4" w:line="240" w:lineRule="auto"/>
              <w:jc w:val="center"/>
              <w:rPr>
                <w:color w:val="0D0D0D"/>
                <w:sz w:val="16"/>
                <w:szCs w:val="16"/>
              </w:rPr>
            </w:pPr>
            <w:r w:rsidRPr="005C160D">
              <w:rPr>
                <w:b/>
                <w:color w:val="0D0D0D"/>
                <w:sz w:val="16"/>
                <w:szCs w:val="16"/>
              </w:rPr>
              <w:t>Specific Learning Objectives</w:t>
            </w:r>
          </w:p>
        </w:tc>
        <w:tc>
          <w:tcPr>
            <w:tcW w:w="2268" w:type="dxa"/>
            <w:tcBorders>
              <w:top w:val="single" w:sz="5" w:space="0" w:color="0D0D0D"/>
              <w:left w:val="single" w:sz="5" w:space="0" w:color="0D0D0D"/>
              <w:bottom w:val="single" w:sz="5" w:space="0" w:color="0D0D0D"/>
              <w:right w:val="single" w:sz="5" w:space="0" w:color="0D0D0D"/>
            </w:tcBorders>
            <w:shd w:val="clear" w:color="auto" w:fill="EFEFEF"/>
            <w:tcMar>
              <w:top w:w="100" w:type="dxa"/>
              <w:left w:w="100" w:type="dxa"/>
              <w:bottom w:w="100" w:type="dxa"/>
              <w:right w:w="100" w:type="dxa"/>
            </w:tcMar>
            <w:vAlign w:val="bottom"/>
          </w:tcPr>
          <w:p w14:paraId="2EBEA8FD" w14:textId="77777777" w:rsidR="005C160D" w:rsidRPr="005C160D" w:rsidRDefault="005C160D" w:rsidP="00402DD1">
            <w:pPr>
              <w:widowControl w:val="0"/>
              <w:spacing w:before="4" w:line="240" w:lineRule="auto"/>
              <w:jc w:val="center"/>
              <w:rPr>
                <w:color w:val="0D0D0D"/>
                <w:sz w:val="16"/>
                <w:szCs w:val="16"/>
              </w:rPr>
            </w:pPr>
            <w:r w:rsidRPr="005C160D">
              <w:rPr>
                <w:b/>
                <w:color w:val="0D0D0D"/>
                <w:sz w:val="16"/>
                <w:szCs w:val="16"/>
              </w:rPr>
              <w:t>Activities</w:t>
            </w:r>
          </w:p>
        </w:tc>
      </w:tr>
      <w:tr w:rsidR="005C160D" w:rsidRPr="00634D3A" w14:paraId="486BBF0A" w14:textId="77777777" w:rsidTr="005C160D">
        <w:trPr>
          <w:trHeight w:val="1701"/>
        </w:trPr>
        <w:tc>
          <w:tcPr>
            <w:tcW w:w="561"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4FDC7DBC" w14:textId="77777777" w:rsidR="005C160D" w:rsidRPr="005C160D" w:rsidRDefault="005C160D" w:rsidP="00402DD1">
            <w:pPr>
              <w:widowControl w:val="0"/>
              <w:spacing w:before="4" w:line="411" w:lineRule="auto"/>
              <w:jc w:val="center"/>
              <w:rPr>
                <w:b/>
                <w:color w:val="0D0D0D"/>
                <w:sz w:val="16"/>
                <w:szCs w:val="16"/>
              </w:rPr>
            </w:pPr>
            <w:r w:rsidRPr="005C160D">
              <w:rPr>
                <w:b/>
                <w:color w:val="0D0D0D"/>
                <w:sz w:val="16"/>
                <w:szCs w:val="16"/>
              </w:rPr>
              <w:t>1</w:t>
            </w:r>
          </w:p>
        </w:tc>
        <w:tc>
          <w:tcPr>
            <w:tcW w:w="94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58D087DC" w14:textId="77777777" w:rsidR="005C160D" w:rsidRPr="005C160D" w:rsidRDefault="005C160D" w:rsidP="00402DD1">
            <w:pPr>
              <w:widowControl w:val="0"/>
              <w:spacing w:before="4" w:line="411" w:lineRule="auto"/>
              <w:jc w:val="center"/>
              <w:rPr>
                <w:color w:val="0D0D0D"/>
                <w:sz w:val="16"/>
                <w:szCs w:val="16"/>
              </w:rPr>
            </w:pPr>
            <w:r w:rsidRPr="005C160D">
              <w:rPr>
                <w:color w:val="0D0D0D"/>
                <w:sz w:val="16"/>
                <w:szCs w:val="16"/>
              </w:rPr>
              <w:t>1</w:t>
            </w:r>
          </w:p>
        </w:tc>
        <w:tc>
          <w:tcPr>
            <w:tcW w:w="178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52F8F8B5" w14:textId="77777777" w:rsidR="005C160D" w:rsidRPr="005C160D" w:rsidRDefault="005C160D" w:rsidP="00402DD1">
            <w:pPr>
              <w:widowControl w:val="0"/>
              <w:spacing w:before="4" w:line="411" w:lineRule="auto"/>
              <w:rPr>
                <w:b/>
                <w:color w:val="0D0D0D"/>
                <w:sz w:val="16"/>
                <w:szCs w:val="16"/>
              </w:rPr>
            </w:pPr>
            <w:r w:rsidRPr="005C160D">
              <w:rPr>
                <w:b/>
                <w:color w:val="0D0D0D"/>
                <w:sz w:val="16"/>
                <w:szCs w:val="16"/>
              </w:rPr>
              <w:t>Introductions</w:t>
            </w:r>
          </w:p>
        </w:tc>
        <w:tc>
          <w:tcPr>
            <w:tcW w:w="2847" w:type="dxa"/>
            <w:tcBorders>
              <w:top w:val="nil"/>
              <w:left w:val="single" w:sz="5" w:space="0" w:color="0D0D0D"/>
              <w:bottom w:val="single" w:sz="5" w:space="0" w:color="0D0D0D"/>
              <w:right w:val="nil"/>
            </w:tcBorders>
            <w:tcMar>
              <w:top w:w="100" w:type="dxa"/>
              <w:left w:w="100" w:type="dxa"/>
              <w:bottom w:w="100" w:type="dxa"/>
              <w:right w:w="100" w:type="dxa"/>
            </w:tcMar>
          </w:tcPr>
          <w:p w14:paraId="346A2646" w14:textId="77777777" w:rsidR="005C160D" w:rsidRPr="00634D3A" w:rsidRDefault="005C160D" w:rsidP="00402DD1">
            <w:pPr>
              <w:widowControl w:val="0"/>
              <w:spacing w:before="4" w:line="411" w:lineRule="auto"/>
              <w:rPr>
                <w:color w:val="0D0D0D"/>
                <w:sz w:val="16"/>
                <w:szCs w:val="16"/>
                <w:lang w:val="en-US"/>
              </w:rPr>
            </w:pPr>
            <w:r w:rsidRPr="00634D3A">
              <w:rPr>
                <w:color w:val="0D0D0D"/>
                <w:sz w:val="16"/>
                <w:szCs w:val="16"/>
                <w:lang w:val="en-US"/>
              </w:rPr>
              <w:t>Introduce unit topic, learn and practice vocabulary study techniques, brief approaches to reading.</w:t>
            </w:r>
          </w:p>
        </w:tc>
        <w:tc>
          <w:tcPr>
            <w:tcW w:w="2268" w:type="dxa"/>
            <w:tcBorders>
              <w:top w:val="nil"/>
              <w:left w:val="single" w:sz="5" w:space="0" w:color="0D0D0D"/>
              <w:bottom w:val="single" w:sz="5" w:space="0" w:color="0D0D0D"/>
              <w:right w:val="single" w:sz="5" w:space="0" w:color="0D0D0D"/>
            </w:tcBorders>
            <w:tcMar>
              <w:top w:w="100" w:type="dxa"/>
              <w:left w:w="100" w:type="dxa"/>
              <w:bottom w:w="100" w:type="dxa"/>
              <w:right w:w="100" w:type="dxa"/>
            </w:tcMar>
          </w:tcPr>
          <w:p w14:paraId="674B2232" w14:textId="77777777" w:rsidR="005C160D" w:rsidRPr="00634D3A" w:rsidRDefault="005C160D" w:rsidP="00402DD1">
            <w:pPr>
              <w:widowControl w:val="0"/>
              <w:spacing w:before="4" w:line="411" w:lineRule="auto"/>
              <w:rPr>
                <w:color w:val="0D0D0D"/>
                <w:sz w:val="16"/>
                <w:szCs w:val="16"/>
                <w:lang w:val="en-US"/>
              </w:rPr>
            </w:pPr>
            <w:r w:rsidRPr="00634D3A">
              <w:rPr>
                <w:color w:val="0D0D0D"/>
                <w:sz w:val="16"/>
                <w:szCs w:val="16"/>
                <w:lang w:val="en-US"/>
              </w:rPr>
              <w:t>Discuss new vocabulary, study vocabulary using the coursebook, speaking practice.</w:t>
            </w:r>
          </w:p>
        </w:tc>
      </w:tr>
      <w:tr w:rsidR="005C160D" w:rsidRPr="00634D3A" w14:paraId="0A24A927" w14:textId="77777777" w:rsidTr="005C160D">
        <w:trPr>
          <w:trHeight w:val="1701"/>
        </w:trPr>
        <w:tc>
          <w:tcPr>
            <w:tcW w:w="561"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688CCB88" w14:textId="77777777" w:rsidR="005C160D" w:rsidRPr="005C160D" w:rsidRDefault="005C160D" w:rsidP="00402DD1">
            <w:pPr>
              <w:widowControl w:val="0"/>
              <w:spacing w:before="4" w:line="411" w:lineRule="auto"/>
              <w:jc w:val="center"/>
              <w:rPr>
                <w:b/>
                <w:color w:val="0D0D0D"/>
                <w:sz w:val="16"/>
                <w:szCs w:val="16"/>
              </w:rPr>
            </w:pPr>
            <w:r w:rsidRPr="005C160D">
              <w:rPr>
                <w:b/>
                <w:color w:val="0D0D0D"/>
                <w:sz w:val="16"/>
                <w:szCs w:val="16"/>
              </w:rPr>
              <w:lastRenderedPageBreak/>
              <w:t>2</w:t>
            </w:r>
          </w:p>
        </w:tc>
        <w:tc>
          <w:tcPr>
            <w:tcW w:w="94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7C6905A2" w14:textId="77777777" w:rsidR="005C160D" w:rsidRPr="005C160D" w:rsidRDefault="005C160D" w:rsidP="00402DD1">
            <w:pPr>
              <w:widowControl w:val="0"/>
              <w:spacing w:before="4" w:line="411" w:lineRule="auto"/>
              <w:jc w:val="center"/>
              <w:rPr>
                <w:color w:val="0D0D0D"/>
                <w:sz w:val="16"/>
                <w:szCs w:val="16"/>
              </w:rPr>
            </w:pPr>
            <w:r w:rsidRPr="005C160D">
              <w:rPr>
                <w:color w:val="0D0D0D"/>
                <w:sz w:val="16"/>
                <w:szCs w:val="16"/>
              </w:rPr>
              <w:t>1</w:t>
            </w:r>
          </w:p>
        </w:tc>
        <w:tc>
          <w:tcPr>
            <w:tcW w:w="178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640A00E6" w14:textId="77777777" w:rsidR="005C160D" w:rsidRPr="005C160D" w:rsidRDefault="005C160D" w:rsidP="00402DD1">
            <w:pPr>
              <w:widowControl w:val="0"/>
              <w:spacing w:before="4" w:line="411" w:lineRule="auto"/>
              <w:rPr>
                <w:b/>
                <w:color w:val="0D0D0D"/>
                <w:sz w:val="16"/>
                <w:szCs w:val="16"/>
              </w:rPr>
            </w:pPr>
            <w:r w:rsidRPr="005C160D">
              <w:rPr>
                <w:b/>
                <w:color w:val="0D0D0D"/>
                <w:sz w:val="16"/>
                <w:szCs w:val="16"/>
              </w:rPr>
              <w:t>Communication</w:t>
            </w:r>
          </w:p>
        </w:tc>
        <w:tc>
          <w:tcPr>
            <w:tcW w:w="2847" w:type="dxa"/>
            <w:tcBorders>
              <w:top w:val="nil"/>
              <w:left w:val="single" w:sz="5" w:space="0" w:color="0D0D0D"/>
              <w:bottom w:val="single" w:sz="5" w:space="0" w:color="0D0D0D"/>
              <w:right w:val="nil"/>
            </w:tcBorders>
            <w:tcMar>
              <w:top w:w="100" w:type="dxa"/>
              <w:left w:w="100" w:type="dxa"/>
              <w:bottom w:w="100" w:type="dxa"/>
              <w:right w:w="100" w:type="dxa"/>
            </w:tcMar>
          </w:tcPr>
          <w:p w14:paraId="6ED16ADE" w14:textId="77777777" w:rsidR="005C160D" w:rsidRPr="00634D3A" w:rsidRDefault="005C160D" w:rsidP="00402DD1">
            <w:pPr>
              <w:widowControl w:val="0"/>
              <w:spacing w:before="4" w:line="411" w:lineRule="auto"/>
              <w:rPr>
                <w:color w:val="0D0D0D"/>
                <w:sz w:val="16"/>
                <w:szCs w:val="16"/>
                <w:lang w:val="en-US"/>
              </w:rPr>
            </w:pPr>
            <w:r w:rsidRPr="00634D3A">
              <w:rPr>
                <w:color w:val="0D0D0D"/>
                <w:sz w:val="16"/>
                <w:szCs w:val="16"/>
                <w:lang w:val="en-US"/>
              </w:rPr>
              <w:t>Practice and improve listening skills, practice speaking skills, review and discuss self-study assignments.</w:t>
            </w:r>
          </w:p>
        </w:tc>
        <w:tc>
          <w:tcPr>
            <w:tcW w:w="2268" w:type="dxa"/>
            <w:tcBorders>
              <w:top w:val="nil"/>
              <w:left w:val="single" w:sz="5" w:space="0" w:color="0D0D0D"/>
              <w:bottom w:val="single" w:sz="5" w:space="0" w:color="0D0D0D"/>
              <w:right w:val="single" w:sz="5" w:space="0" w:color="0D0D0D"/>
            </w:tcBorders>
            <w:tcMar>
              <w:top w:w="100" w:type="dxa"/>
              <w:left w:w="100" w:type="dxa"/>
              <w:bottom w:w="100" w:type="dxa"/>
              <w:right w:w="100" w:type="dxa"/>
            </w:tcMar>
          </w:tcPr>
          <w:p w14:paraId="72FDB564" w14:textId="77777777" w:rsidR="005C160D" w:rsidRPr="00634D3A" w:rsidRDefault="005C160D" w:rsidP="00402DD1">
            <w:pPr>
              <w:widowControl w:val="0"/>
              <w:spacing w:before="4" w:line="411" w:lineRule="auto"/>
              <w:rPr>
                <w:color w:val="0D0D0D"/>
                <w:sz w:val="16"/>
                <w:szCs w:val="16"/>
                <w:lang w:val="en-US"/>
              </w:rPr>
            </w:pPr>
            <w:r w:rsidRPr="00634D3A">
              <w:rPr>
                <w:color w:val="0D0D0D"/>
                <w:sz w:val="16"/>
                <w:szCs w:val="16"/>
                <w:lang w:val="en-US"/>
              </w:rPr>
              <w:t>Listening practice using podcasts and videos, quick class discussion on listening insights, speaking practice.</w:t>
            </w:r>
          </w:p>
        </w:tc>
      </w:tr>
      <w:tr w:rsidR="005C160D" w:rsidRPr="00634D3A" w14:paraId="5D6A236B" w14:textId="77777777" w:rsidTr="005C160D">
        <w:trPr>
          <w:trHeight w:val="1701"/>
        </w:trPr>
        <w:tc>
          <w:tcPr>
            <w:tcW w:w="561"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3B79FF55" w14:textId="77777777" w:rsidR="005C160D" w:rsidRPr="005C160D" w:rsidRDefault="005C160D" w:rsidP="00402DD1">
            <w:pPr>
              <w:widowControl w:val="0"/>
              <w:spacing w:before="4" w:line="411" w:lineRule="auto"/>
              <w:jc w:val="center"/>
              <w:rPr>
                <w:b/>
                <w:color w:val="0D0D0D"/>
                <w:sz w:val="16"/>
                <w:szCs w:val="16"/>
              </w:rPr>
            </w:pPr>
            <w:r w:rsidRPr="005C160D">
              <w:rPr>
                <w:b/>
                <w:color w:val="0D0D0D"/>
                <w:sz w:val="16"/>
                <w:szCs w:val="16"/>
              </w:rPr>
              <w:t>3</w:t>
            </w:r>
          </w:p>
        </w:tc>
        <w:tc>
          <w:tcPr>
            <w:tcW w:w="94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52452244" w14:textId="77777777" w:rsidR="005C160D" w:rsidRPr="005C160D" w:rsidRDefault="005C160D" w:rsidP="00402DD1">
            <w:pPr>
              <w:widowControl w:val="0"/>
              <w:spacing w:before="4" w:line="411" w:lineRule="auto"/>
              <w:jc w:val="center"/>
              <w:rPr>
                <w:color w:val="0D0D0D"/>
                <w:sz w:val="16"/>
                <w:szCs w:val="16"/>
              </w:rPr>
            </w:pPr>
            <w:r w:rsidRPr="005C160D">
              <w:rPr>
                <w:color w:val="0D0D0D"/>
                <w:sz w:val="16"/>
                <w:szCs w:val="16"/>
              </w:rPr>
              <w:t>1</w:t>
            </w:r>
          </w:p>
        </w:tc>
        <w:tc>
          <w:tcPr>
            <w:tcW w:w="178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414061FF" w14:textId="77777777" w:rsidR="005C160D" w:rsidRPr="005C160D" w:rsidRDefault="005C160D" w:rsidP="00402DD1">
            <w:pPr>
              <w:widowControl w:val="0"/>
              <w:spacing w:before="4" w:line="411" w:lineRule="auto"/>
              <w:rPr>
                <w:b/>
                <w:color w:val="0D0D0D"/>
                <w:sz w:val="16"/>
                <w:szCs w:val="16"/>
              </w:rPr>
            </w:pPr>
            <w:r w:rsidRPr="005C160D">
              <w:rPr>
                <w:b/>
                <w:color w:val="0D0D0D"/>
                <w:sz w:val="16"/>
                <w:szCs w:val="16"/>
              </w:rPr>
              <w:t>International Marketing</w:t>
            </w:r>
          </w:p>
        </w:tc>
        <w:tc>
          <w:tcPr>
            <w:tcW w:w="2847" w:type="dxa"/>
            <w:tcBorders>
              <w:top w:val="nil"/>
              <w:left w:val="single" w:sz="5" w:space="0" w:color="0D0D0D"/>
              <w:bottom w:val="single" w:sz="5" w:space="0" w:color="0D0D0D"/>
              <w:right w:val="nil"/>
            </w:tcBorders>
            <w:tcMar>
              <w:top w:w="100" w:type="dxa"/>
              <w:left w:w="100" w:type="dxa"/>
              <w:bottom w:w="100" w:type="dxa"/>
              <w:right w:w="100" w:type="dxa"/>
            </w:tcMar>
          </w:tcPr>
          <w:p w14:paraId="5DFC3E90" w14:textId="77777777" w:rsidR="005C160D" w:rsidRPr="00634D3A" w:rsidRDefault="005C160D" w:rsidP="00402DD1">
            <w:pPr>
              <w:widowControl w:val="0"/>
              <w:spacing w:before="4" w:line="411" w:lineRule="auto"/>
              <w:rPr>
                <w:color w:val="0D0D0D"/>
                <w:sz w:val="16"/>
                <w:szCs w:val="16"/>
                <w:lang w:val="en-US"/>
              </w:rPr>
            </w:pPr>
            <w:r w:rsidRPr="00634D3A">
              <w:rPr>
                <w:color w:val="0D0D0D"/>
                <w:sz w:val="16"/>
                <w:szCs w:val="16"/>
                <w:lang w:val="en-US"/>
              </w:rPr>
              <w:t>Introduce and practice grammar relevant to marketing, specifically focusing on verb forms and functions, discuss and brainstorm new vocabulary related to international marketing.</w:t>
            </w:r>
          </w:p>
        </w:tc>
        <w:tc>
          <w:tcPr>
            <w:tcW w:w="2268" w:type="dxa"/>
            <w:tcBorders>
              <w:top w:val="nil"/>
              <w:left w:val="single" w:sz="5" w:space="0" w:color="0D0D0D"/>
              <w:bottom w:val="single" w:sz="5" w:space="0" w:color="0D0D0D"/>
              <w:right w:val="single" w:sz="5" w:space="0" w:color="0D0D0D"/>
            </w:tcBorders>
            <w:tcMar>
              <w:top w:w="100" w:type="dxa"/>
              <w:left w:w="100" w:type="dxa"/>
              <w:bottom w:w="100" w:type="dxa"/>
              <w:right w:w="100" w:type="dxa"/>
            </w:tcMar>
          </w:tcPr>
          <w:p w14:paraId="30F90CBB" w14:textId="77777777" w:rsidR="005C160D" w:rsidRPr="00634D3A" w:rsidRDefault="005C160D" w:rsidP="00402DD1">
            <w:pPr>
              <w:widowControl w:val="0"/>
              <w:spacing w:before="4" w:line="411" w:lineRule="auto"/>
              <w:rPr>
                <w:color w:val="0D0D0D"/>
                <w:sz w:val="16"/>
                <w:szCs w:val="16"/>
                <w:lang w:val="en-US"/>
              </w:rPr>
            </w:pPr>
            <w:r w:rsidRPr="00634D3A">
              <w:rPr>
                <w:color w:val="0D0D0D"/>
                <w:sz w:val="16"/>
                <w:szCs w:val="16"/>
                <w:lang w:val="en-US"/>
              </w:rPr>
              <w:t>Grammar exercises, vocabulary brainstorming, review and discuss marketing concepts.</w:t>
            </w:r>
          </w:p>
        </w:tc>
      </w:tr>
      <w:tr w:rsidR="005C160D" w:rsidRPr="00634D3A" w14:paraId="3049CC62" w14:textId="77777777" w:rsidTr="005C160D">
        <w:trPr>
          <w:trHeight w:val="1701"/>
        </w:trPr>
        <w:tc>
          <w:tcPr>
            <w:tcW w:w="561"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4BDDB6A2" w14:textId="77777777" w:rsidR="005C160D" w:rsidRPr="005C160D" w:rsidRDefault="005C160D" w:rsidP="00402DD1">
            <w:pPr>
              <w:widowControl w:val="0"/>
              <w:spacing w:before="4" w:line="411" w:lineRule="auto"/>
              <w:jc w:val="center"/>
              <w:rPr>
                <w:b/>
                <w:color w:val="0D0D0D"/>
                <w:sz w:val="16"/>
                <w:szCs w:val="16"/>
              </w:rPr>
            </w:pPr>
            <w:r w:rsidRPr="005C160D">
              <w:rPr>
                <w:b/>
                <w:color w:val="0D0D0D"/>
                <w:sz w:val="16"/>
                <w:szCs w:val="16"/>
              </w:rPr>
              <w:t>4</w:t>
            </w:r>
          </w:p>
        </w:tc>
        <w:tc>
          <w:tcPr>
            <w:tcW w:w="94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13B43ADF" w14:textId="77777777" w:rsidR="005C160D" w:rsidRPr="005C160D" w:rsidRDefault="005C160D" w:rsidP="00402DD1">
            <w:pPr>
              <w:widowControl w:val="0"/>
              <w:spacing w:before="4" w:line="411" w:lineRule="auto"/>
              <w:jc w:val="center"/>
              <w:rPr>
                <w:color w:val="0D0D0D"/>
                <w:sz w:val="16"/>
                <w:szCs w:val="16"/>
              </w:rPr>
            </w:pPr>
            <w:r w:rsidRPr="005C160D">
              <w:rPr>
                <w:color w:val="0D0D0D"/>
                <w:sz w:val="16"/>
                <w:szCs w:val="16"/>
              </w:rPr>
              <w:t>1</w:t>
            </w:r>
          </w:p>
        </w:tc>
        <w:tc>
          <w:tcPr>
            <w:tcW w:w="178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04434492" w14:textId="77777777" w:rsidR="005C160D" w:rsidRPr="005C160D" w:rsidRDefault="005C160D" w:rsidP="00402DD1">
            <w:pPr>
              <w:widowControl w:val="0"/>
              <w:spacing w:before="4" w:line="411" w:lineRule="auto"/>
              <w:rPr>
                <w:b/>
                <w:color w:val="0D0D0D"/>
                <w:sz w:val="16"/>
                <w:szCs w:val="16"/>
              </w:rPr>
            </w:pPr>
            <w:r w:rsidRPr="005C160D">
              <w:rPr>
                <w:b/>
                <w:color w:val="0D0D0D"/>
                <w:sz w:val="16"/>
                <w:szCs w:val="16"/>
              </w:rPr>
              <w:t>International Marketing</w:t>
            </w:r>
          </w:p>
        </w:tc>
        <w:tc>
          <w:tcPr>
            <w:tcW w:w="2847" w:type="dxa"/>
            <w:tcBorders>
              <w:top w:val="nil"/>
              <w:left w:val="single" w:sz="5" w:space="0" w:color="0D0D0D"/>
              <w:bottom w:val="single" w:sz="5" w:space="0" w:color="0D0D0D"/>
              <w:right w:val="nil"/>
            </w:tcBorders>
            <w:tcMar>
              <w:top w:w="100" w:type="dxa"/>
              <w:left w:w="100" w:type="dxa"/>
              <w:bottom w:w="100" w:type="dxa"/>
              <w:right w:w="100" w:type="dxa"/>
            </w:tcMar>
          </w:tcPr>
          <w:p w14:paraId="23AA5A6D" w14:textId="77777777" w:rsidR="005C160D" w:rsidRPr="00634D3A" w:rsidRDefault="005C160D" w:rsidP="00402DD1">
            <w:pPr>
              <w:widowControl w:val="0"/>
              <w:spacing w:before="4" w:line="411" w:lineRule="auto"/>
              <w:rPr>
                <w:color w:val="0D0D0D"/>
                <w:sz w:val="16"/>
                <w:szCs w:val="16"/>
                <w:lang w:val="en-US"/>
              </w:rPr>
            </w:pPr>
            <w:r w:rsidRPr="00634D3A">
              <w:rPr>
                <w:color w:val="0D0D0D"/>
                <w:sz w:val="16"/>
                <w:szCs w:val="16"/>
                <w:lang w:val="en-US"/>
              </w:rPr>
              <w:t>Continue from Lesson 3 with a focus on speaking skills related to marketing, start case study analysis, provide feedback on course.</w:t>
            </w:r>
          </w:p>
        </w:tc>
        <w:tc>
          <w:tcPr>
            <w:tcW w:w="2268" w:type="dxa"/>
            <w:tcBorders>
              <w:top w:val="nil"/>
              <w:left w:val="single" w:sz="5" w:space="0" w:color="0D0D0D"/>
              <w:bottom w:val="single" w:sz="5" w:space="0" w:color="0D0D0D"/>
              <w:right w:val="single" w:sz="5" w:space="0" w:color="0D0D0D"/>
            </w:tcBorders>
            <w:tcMar>
              <w:top w:w="100" w:type="dxa"/>
              <w:left w:w="100" w:type="dxa"/>
              <w:bottom w:w="100" w:type="dxa"/>
              <w:right w:w="100" w:type="dxa"/>
            </w:tcMar>
          </w:tcPr>
          <w:p w14:paraId="595BC2B7" w14:textId="77777777" w:rsidR="005C160D" w:rsidRPr="00634D3A" w:rsidRDefault="005C160D" w:rsidP="00402DD1">
            <w:pPr>
              <w:widowControl w:val="0"/>
              <w:spacing w:before="4" w:line="411" w:lineRule="auto"/>
              <w:rPr>
                <w:color w:val="0D0D0D"/>
                <w:sz w:val="16"/>
                <w:szCs w:val="16"/>
                <w:lang w:val="en-US"/>
              </w:rPr>
            </w:pPr>
            <w:r w:rsidRPr="00634D3A">
              <w:rPr>
                <w:color w:val="0D0D0D"/>
                <w:sz w:val="16"/>
                <w:szCs w:val="16"/>
                <w:lang w:val="en-US"/>
              </w:rPr>
              <w:t>Practice speaking and listening skills, start case study analysis.</w:t>
            </w:r>
          </w:p>
        </w:tc>
      </w:tr>
      <w:tr w:rsidR="005C160D" w:rsidRPr="00634D3A" w14:paraId="79F0491E" w14:textId="77777777" w:rsidTr="005C160D">
        <w:trPr>
          <w:trHeight w:val="1701"/>
        </w:trPr>
        <w:tc>
          <w:tcPr>
            <w:tcW w:w="561"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1A32A6A4" w14:textId="77777777" w:rsidR="005C160D" w:rsidRPr="005C160D" w:rsidRDefault="005C160D" w:rsidP="00402DD1">
            <w:pPr>
              <w:widowControl w:val="0"/>
              <w:spacing w:before="4" w:line="411" w:lineRule="auto"/>
              <w:jc w:val="center"/>
              <w:rPr>
                <w:b/>
                <w:color w:val="0D0D0D"/>
                <w:sz w:val="16"/>
                <w:szCs w:val="16"/>
              </w:rPr>
            </w:pPr>
            <w:r w:rsidRPr="005C160D">
              <w:rPr>
                <w:b/>
                <w:color w:val="0D0D0D"/>
                <w:sz w:val="16"/>
                <w:szCs w:val="16"/>
              </w:rPr>
              <w:t>5</w:t>
            </w:r>
          </w:p>
        </w:tc>
        <w:tc>
          <w:tcPr>
            <w:tcW w:w="94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242FAFA8" w14:textId="77777777" w:rsidR="005C160D" w:rsidRPr="005C160D" w:rsidRDefault="005C160D" w:rsidP="00402DD1">
            <w:pPr>
              <w:widowControl w:val="0"/>
              <w:spacing w:before="4" w:line="411" w:lineRule="auto"/>
              <w:jc w:val="center"/>
              <w:rPr>
                <w:color w:val="0D0D0D"/>
                <w:sz w:val="16"/>
                <w:szCs w:val="16"/>
              </w:rPr>
            </w:pPr>
            <w:r w:rsidRPr="005C160D">
              <w:rPr>
                <w:color w:val="0D0D0D"/>
                <w:sz w:val="16"/>
                <w:szCs w:val="16"/>
              </w:rPr>
              <w:t>2</w:t>
            </w:r>
          </w:p>
        </w:tc>
        <w:tc>
          <w:tcPr>
            <w:tcW w:w="178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54727DD9" w14:textId="77777777" w:rsidR="005C160D" w:rsidRPr="005C160D" w:rsidRDefault="005C160D" w:rsidP="00402DD1">
            <w:pPr>
              <w:widowControl w:val="0"/>
              <w:spacing w:before="4" w:line="411" w:lineRule="auto"/>
              <w:rPr>
                <w:b/>
                <w:color w:val="0D0D0D"/>
                <w:sz w:val="16"/>
                <w:szCs w:val="16"/>
              </w:rPr>
            </w:pPr>
            <w:r w:rsidRPr="005C160D">
              <w:rPr>
                <w:b/>
                <w:color w:val="0D0D0D"/>
                <w:sz w:val="16"/>
                <w:szCs w:val="16"/>
              </w:rPr>
              <w:t>Building Relationships</w:t>
            </w:r>
          </w:p>
        </w:tc>
        <w:tc>
          <w:tcPr>
            <w:tcW w:w="2847" w:type="dxa"/>
            <w:tcBorders>
              <w:top w:val="nil"/>
              <w:left w:val="single" w:sz="5" w:space="0" w:color="0D0D0D"/>
              <w:bottom w:val="single" w:sz="5" w:space="0" w:color="0D0D0D"/>
              <w:right w:val="nil"/>
            </w:tcBorders>
            <w:tcMar>
              <w:top w:w="100" w:type="dxa"/>
              <w:left w:w="100" w:type="dxa"/>
              <w:bottom w:w="100" w:type="dxa"/>
              <w:right w:w="100" w:type="dxa"/>
            </w:tcMar>
          </w:tcPr>
          <w:p w14:paraId="4752C20D" w14:textId="77777777" w:rsidR="005C160D" w:rsidRPr="00634D3A" w:rsidRDefault="005C160D" w:rsidP="00402DD1">
            <w:pPr>
              <w:widowControl w:val="0"/>
              <w:spacing w:before="4" w:line="411" w:lineRule="auto"/>
              <w:rPr>
                <w:color w:val="0D0D0D"/>
                <w:sz w:val="16"/>
                <w:szCs w:val="16"/>
                <w:lang w:val="en-US"/>
              </w:rPr>
            </w:pPr>
            <w:r w:rsidRPr="00634D3A">
              <w:rPr>
                <w:color w:val="0D0D0D"/>
                <w:sz w:val="16"/>
                <w:szCs w:val="16"/>
                <w:lang w:val="en-US"/>
              </w:rPr>
              <w:t>Introduce new unit on building relationships, explore and study the concept of collocation, practice speaking and listening skills, review and apply new vocabulary in context.</w:t>
            </w:r>
          </w:p>
        </w:tc>
        <w:tc>
          <w:tcPr>
            <w:tcW w:w="2268" w:type="dxa"/>
            <w:tcBorders>
              <w:top w:val="nil"/>
              <w:left w:val="single" w:sz="5" w:space="0" w:color="0D0D0D"/>
              <w:bottom w:val="single" w:sz="5" w:space="0" w:color="0D0D0D"/>
              <w:right w:val="single" w:sz="5" w:space="0" w:color="0D0D0D"/>
            </w:tcBorders>
            <w:tcMar>
              <w:top w:w="100" w:type="dxa"/>
              <w:left w:w="100" w:type="dxa"/>
              <w:bottom w:w="100" w:type="dxa"/>
              <w:right w:w="100" w:type="dxa"/>
            </w:tcMar>
          </w:tcPr>
          <w:p w14:paraId="4CEB4CDB" w14:textId="77777777" w:rsidR="005C160D" w:rsidRPr="00634D3A" w:rsidRDefault="005C160D" w:rsidP="00402DD1">
            <w:pPr>
              <w:widowControl w:val="0"/>
              <w:spacing w:before="4" w:line="411" w:lineRule="auto"/>
              <w:rPr>
                <w:color w:val="0D0D0D"/>
                <w:sz w:val="16"/>
                <w:szCs w:val="16"/>
                <w:lang w:val="en-US"/>
              </w:rPr>
            </w:pPr>
            <w:r w:rsidRPr="00634D3A">
              <w:rPr>
                <w:color w:val="0D0D0D"/>
                <w:sz w:val="16"/>
                <w:szCs w:val="16"/>
                <w:lang w:val="en-US"/>
              </w:rPr>
              <w:t>Speaking practice, introduce study of collocation, group activities on building relationships.</w:t>
            </w:r>
          </w:p>
        </w:tc>
      </w:tr>
      <w:tr w:rsidR="005C160D" w:rsidRPr="00634D3A" w14:paraId="43C8FC21" w14:textId="77777777" w:rsidTr="005C160D">
        <w:trPr>
          <w:trHeight w:val="1701"/>
        </w:trPr>
        <w:tc>
          <w:tcPr>
            <w:tcW w:w="561"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123202C1" w14:textId="77777777" w:rsidR="005C160D" w:rsidRPr="005C160D" w:rsidRDefault="005C160D" w:rsidP="00402DD1">
            <w:pPr>
              <w:widowControl w:val="0"/>
              <w:spacing w:before="4" w:line="411" w:lineRule="auto"/>
              <w:jc w:val="center"/>
              <w:rPr>
                <w:b/>
                <w:color w:val="0D0D0D"/>
                <w:sz w:val="16"/>
                <w:szCs w:val="16"/>
              </w:rPr>
            </w:pPr>
            <w:r w:rsidRPr="005C160D">
              <w:rPr>
                <w:b/>
                <w:color w:val="0D0D0D"/>
                <w:sz w:val="16"/>
                <w:szCs w:val="16"/>
              </w:rPr>
              <w:t>6</w:t>
            </w:r>
          </w:p>
        </w:tc>
        <w:tc>
          <w:tcPr>
            <w:tcW w:w="94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23A06D86" w14:textId="77777777" w:rsidR="005C160D" w:rsidRPr="005C160D" w:rsidRDefault="005C160D" w:rsidP="00402DD1">
            <w:pPr>
              <w:widowControl w:val="0"/>
              <w:spacing w:before="4" w:line="411" w:lineRule="auto"/>
              <w:jc w:val="center"/>
              <w:rPr>
                <w:color w:val="0D0D0D"/>
                <w:sz w:val="16"/>
                <w:szCs w:val="16"/>
              </w:rPr>
            </w:pPr>
            <w:r w:rsidRPr="005C160D">
              <w:rPr>
                <w:color w:val="0D0D0D"/>
                <w:sz w:val="16"/>
                <w:szCs w:val="16"/>
              </w:rPr>
              <w:t>2</w:t>
            </w:r>
          </w:p>
        </w:tc>
        <w:tc>
          <w:tcPr>
            <w:tcW w:w="178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5C966520" w14:textId="77777777" w:rsidR="005C160D" w:rsidRPr="005C160D" w:rsidRDefault="005C160D" w:rsidP="00402DD1">
            <w:pPr>
              <w:widowControl w:val="0"/>
              <w:spacing w:before="4" w:line="411" w:lineRule="auto"/>
              <w:rPr>
                <w:b/>
                <w:color w:val="0D0D0D"/>
                <w:sz w:val="16"/>
                <w:szCs w:val="16"/>
              </w:rPr>
            </w:pPr>
            <w:r w:rsidRPr="005C160D">
              <w:rPr>
                <w:b/>
                <w:color w:val="0D0D0D"/>
                <w:sz w:val="16"/>
                <w:szCs w:val="16"/>
              </w:rPr>
              <w:t>Building Relationships</w:t>
            </w:r>
          </w:p>
        </w:tc>
        <w:tc>
          <w:tcPr>
            <w:tcW w:w="2847" w:type="dxa"/>
            <w:tcBorders>
              <w:top w:val="nil"/>
              <w:left w:val="single" w:sz="5" w:space="0" w:color="0D0D0D"/>
              <w:bottom w:val="single" w:sz="5" w:space="0" w:color="0D0D0D"/>
              <w:right w:val="nil"/>
            </w:tcBorders>
            <w:tcMar>
              <w:top w:w="100" w:type="dxa"/>
              <w:left w:w="100" w:type="dxa"/>
              <w:bottom w:w="100" w:type="dxa"/>
              <w:right w:w="100" w:type="dxa"/>
            </w:tcMar>
          </w:tcPr>
          <w:p w14:paraId="10B2665A" w14:textId="77777777" w:rsidR="005C160D" w:rsidRPr="00634D3A" w:rsidRDefault="005C160D" w:rsidP="00402DD1">
            <w:pPr>
              <w:widowControl w:val="0"/>
              <w:spacing w:before="4" w:line="411" w:lineRule="auto"/>
              <w:rPr>
                <w:color w:val="0D0D0D"/>
                <w:sz w:val="16"/>
                <w:szCs w:val="16"/>
                <w:lang w:val="en-US"/>
              </w:rPr>
            </w:pPr>
            <w:r w:rsidRPr="00634D3A">
              <w:rPr>
                <w:color w:val="0D0D0D"/>
                <w:sz w:val="16"/>
                <w:szCs w:val="16"/>
                <w:lang w:val="en-US"/>
              </w:rPr>
              <w:t>Continue exploration of Unit 3 with a focus on multi-word verbs, practice listening skills, and begin case study analysis.</w:t>
            </w:r>
          </w:p>
        </w:tc>
        <w:tc>
          <w:tcPr>
            <w:tcW w:w="2268" w:type="dxa"/>
            <w:tcBorders>
              <w:top w:val="nil"/>
              <w:left w:val="single" w:sz="5" w:space="0" w:color="0D0D0D"/>
              <w:bottom w:val="single" w:sz="5" w:space="0" w:color="0D0D0D"/>
              <w:right w:val="single" w:sz="5" w:space="0" w:color="0D0D0D"/>
            </w:tcBorders>
            <w:tcMar>
              <w:top w:w="100" w:type="dxa"/>
              <w:left w:w="100" w:type="dxa"/>
              <w:bottom w:w="100" w:type="dxa"/>
              <w:right w:w="100" w:type="dxa"/>
            </w:tcMar>
          </w:tcPr>
          <w:p w14:paraId="270D497D" w14:textId="77777777" w:rsidR="005C160D" w:rsidRPr="00634D3A" w:rsidRDefault="005C160D" w:rsidP="00402DD1">
            <w:pPr>
              <w:widowControl w:val="0"/>
              <w:spacing w:before="4" w:line="411" w:lineRule="auto"/>
              <w:rPr>
                <w:color w:val="0D0D0D"/>
                <w:sz w:val="16"/>
                <w:szCs w:val="16"/>
                <w:lang w:val="en-US"/>
              </w:rPr>
            </w:pPr>
            <w:r w:rsidRPr="00634D3A">
              <w:rPr>
                <w:color w:val="0D0D0D"/>
                <w:sz w:val="16"/>
                <w:szCs w:val="16"/>
                <w:lang w:val="en-US"/>
              </w:rPr>
              <w:t>Review and discuss self-study assignments, practice listening tests, start case study analysis.</w:t>
            </w:r>
          </w:p>
        </w:tc>
      </w:tr>
      <w:tr w:rsidR="005C160D" w:rsidRPr="00634D3A" w14:paraId="0C74DA68" w14:textId="77777777" w:rsidTr="005C160D">
        <w:trPr>
          <w:trHeight w:val="1701"/>
        </w:trPr>
        <w:tc>
          <w:tcPr>
            <w:tcW w:w="561"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107D4EEA" w14:textId="77777777" w:rsidR="005C160D" w:rsidRPr="005C160D" w:rsidRDefault="005C160D" w:rsidP="00402DD1">
            <w:pPr>
              <w:widowControl w:val="0"/>
              <w:spacing w:before="4" w:line="411" w:lineRule="auto"/>
              <w:jc w:val="center"/>
              <w:rPr>
                <w:b/>
                <w:color w:val="0D0D0D"/>
                <w:sz w:val="16"/>
                <w:szCs w:val="16"/>
              </w:rPr>
            </w:pPr>
            <w:r w:rsidRPr="005C160D">
              <w:rPr>
                <w:b/>
                <w:color w:val="0D0D0D"/>
                <w:sz w:val="16"/>
                <w:szCs w:val="16"/>
              </w:rPr>
              <w:lastRenderedPageBreak/>
              <w:t>7</w:t>
            </w:r>
          </w:p>
        </w:tc>
        <w:tc>
          <w:tcPr>
            <w:tcW w:w="94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32492114" w14:textId="77777777" w:rsidR="005C160D" w:rsidRPr="005C160D" w:rsidRDefault="005C160D" w:rsidP="00402DD1">
            <w:pPr>
              <w:widowControl w:val="0"/>
              <w:spacing w:before="4" w:line="411" w:lineRule="auto"/>
              <w:jc w:val="center"/>
              <w:rPr>
                <w:color w:val="0D0D0D"/>
                <w:sz w:val="16"/>
                <w:szCs w:val="16"/>
              </w:rPr>
            </w:pPr>
            <w:r w:rsidRPr="005C160D">
              <w:rPr>
                <w:color w:val="0D0D0D"/>
                <w:sz w:val="16"/>
                <w:szCs w:val="16"/>
              </w:rPr>
              <w:t>2</w:t>
            </w:r>
          </w:p>
        </w:tc>
        <w:tc>
          <w:tcPr>
            <w:tcW w:w="178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3A86CD57" w14:textId="77777777" w:rsidR="005C160D" w:rsidRPr="005C160D" w:rsidRDefault="005C160D" w:rsidP="00402DD1">
            <w:pPr>
              <w:widowControl w:val="0"/>
              <w:spacing w:before="4" w:line="411" w:lineRule="auto"/>
              <w:rPr>
                <w:b/>
                <w:color w:val="0D0D0D"/>
                <w:sz w:val="16"/>
                <w:szCs w:val="16"/>
              </w:rPr>
            </w:pPr>
            <w:r w:rsidRPr="005C160D">
              <w:rPr>
                <w:b/>
                <w:color w:val="0D0D0D"/>
                <w:sz w:val="16"/>
                <w:szCs w:val="16"/>
              </w:rPr>
              <w:t>Success</w:t>
            </w:r>
          </w:p>
        </w:tc>
        <w:tc>
          <w:tcPr>
            <w:tcW w:w="2847" w:type="dxa"/>
            <w:tcBorders>
              <w:top w:val="nil"/>
              <w:left w:val="single" w:sz="5" w:space="0" w:color="0D0D0D"/>
              <w:bottom w:val="single" w:sz="5" w:space="0" w:color="0D0D0D"/>
              <w:right w:val="nil"/>
            </w:tcBorders>
            <w:tcMar>
              <w:top w:w="100" w:type="dxa"/>
              <w:left w:w="100" w:type="dxa"/>
              <w:bottom w:w="100" w:type="dxa"/>
              <w:right w:w="100" w:type="dxa"/>
            </w:tcMar>
          </w:tcPr>
          <w:p w14:paraId="60804A9C" w14:textId="77777777" w:rsidR="005C160D" w:rsidRPr="00634D3A" w:rsidRDefault="005C160D" w:rsidP="00402DD1">
            <w:pPr>
              <w:widowControl w:val="0"/>
              <w:spacing w:before="4" w:line="411" w:lineRule="auto"/>
              <w:rPr>
                <w:color w:val="0D0D0D"/>
                <w:sz w:val="16"/>
                <w:szCs w:val="16"/>
                <w:lang w:val="en-US"/>
              </w:rPr>
            </w:pPr>
            <w:r w:rsidRPr="00634D3A">
              <w:rPr>
                <w:color w:val="0D0D0D"/>
                <w:sz w:val="16"/>
                <w:szCs w:val="16"/>
                <w:lang w:val="en-US"/>
              </w:rPr>
              <w:t>Introduce new unit themes, discuss differences between past simple and present perfect tenses, and engage in speaking practices.</w:t>
            </w:r>
          </w:p>
        </w:tc>
        <w:tc>
          <w:tcPr>
            <w:tcW w:w="2268" w:type="dxa"/>
            <w:tcBorders>
              <w:top w:val="nil"/>
              <w:left w:val="single" w:sz="5" w:space="0" w:color="0D0D0D"/>
              <w:bottom w:val="single" w:sz="5" w:space="0" w:color="0D0D0D"/>
              <w:right w:val="single" w:sz="5" w:space="0" w:color="0D0D0D"/>
            </w:tcBorders>
            <w:tcMar>
              <w:top w:w="100" w:type="dxa"/>
              <w:left w:w="100" w:type="dxa"/>
              <w:bottom w:w="100" w:type="dxa"/>
              <w:right w:w="100" w:type="dxa"/>
            </w:tcMar>
          </w:tcPr>
          <w:p w14:paraId="34BB31DE" w14:textId="77777777" w:rsidR="005C160D" w:rsidRPr="00634D3A" w:rsidRDefault="005C160D" w:rsidP="00402DD1">
            <w:pPr>
              <w:widowControl w:val="0"/>
              <w:spacing w:before="4" w:line="411" w:lineRule="auto"/>
              <w:rPr>
                <w:color w:val="0D0D0D"/>
                <w:sz w:val="16"/>
                <w:szCs w:val="16"/>
                <w:lang w:val="en-US"/>
              </w:rPr>
            </w:pPr>
            <w:r w:rsidRPr="00634D3A">
              <w:rPr>
                <w:color w:val="0D0D0D"/>
                <w:sz w:val="16"/>
                <w:szCs w:val="16"/>
                <w:lang w:val="en-US"/>
              </w:rPr>
              <w:t>Review self-study assignments, grammar exercises on tenses, speaking practice, prepare for listening tests.</w:t>
            </w:r>
          </w:p>
        </w:tc>
      </w:tr>
      <w:tr w:rsidR="005C160D" w:rsidRPr="00634D3A" w14:paraId="3B55C471" w14:textId="77777777" w:rsidTr="005C160D">
        <w:trPr>
          <w:trHeight w:val="1701"/>
        </w:trPr>
        <w:tc>
          <w:tcPr>
            <w:tcW w:w="561"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79EB8991" w14:textId="77777777" w:rsidR="005C160D" w:rsidRPr="005C160D" w:rsidRDefault="005C160D" w:rsidP="00402DD1">
            <w:pPr>
              <w:widowControl w:val="0"/>
              <w:spacing w:before="4" w:line="411" w:lineRule="auto"/>
              <w:jc w:val="center"/>
              <w:rPr>
                <w:b/>
                <w:color w:val="0D0D0D"/>
                <w:sz w:val="16"/>
                <w:szCs w:val="16"/>
              </w:rPr>
            </w:pPr>
            <w:r w:rsidRPr="005C160D">
              <w:rPr>
                <w:b/>
                <w:color w:val="0D0D0D"/>
                <w:sz w:val="16"/>
                <w:szCs w:val="16"/>
              </w:rPr>
              <w:t>8</w:t>
            </w:r>
          </w:p>
        </w:tc>
        <w:tc>
          <w:tcPr>
            <w:tcW w:w="94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5C096BF2" w14:textId="77777777" w:rsidR="005C160D" w:rsidRPr="005C160D" w:rsidRDefault="005C160D" w:rsidP="00402DD1">
            <w:pPr>
              <w:widowControl w:val="0"/>
              <w:spacing w:before="4" w:line="411" w:lineRule="auto"/>
              <w:jc w:val="center"/>
              <w:rPr>
                <w:color w:val="0D0D0D"/>
                <w:sz w:val="16"/>
                <w:szCs w:val="16"/>
              </w:rPr>
            </w:pPr>
            <w:r w:rsidRPr="005C160D">
              <w:rPr>
                <w:color w:val="0D0D0D"/>
                <w:sz w:val="16"/>
                <w:szCs w:val="16"/>
              </w:rPr>
              <w:t>2</w:t>
            </w:r>
          </w:p>
        </w:tc>
        <w:tc>
          <w:tcPr>
            <w:tcW w:w="178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707F0EE2" w14:textId="77777777" w:rsidR="005C160D" w:rsidRPr="005C160D" w:rsidRDefault="005C160D" w:rsidP="00402DD1">
            <w:pPr>
              <w:widowControl w:val="0"/>
              <w:spacing w:before="4" w:line="411" w:lineRule="auto"/>
              <w:rPr>
                <w:b/>
                <w:color w:val="0D0D0D"/>
                <w:sz w:val="16"/>
                <w:szCs w:val="16"/>
              </w:rPr>
            </w:pPr>
            <w:r w:rsidRPr="005C160D">
              <w:rPr>
                <w:b/>
                <w:color w:val="0D0D0D"/>
                <w:sz w:val="16"/>
                <w:szCs w:val="16"/>
              </w:rPr>
              <w:t>Success</w:t>
            </w:r>
          </w:p>
        </w:tc>
        <w:tc>
          <w:tcPr>
            <w:tcW w:w="2847" w:type="dxa"/>
            <w:tcBorders>
              <w:top w:val="nil"/>
              <w:left w:val="single" w:sz="5" w:space="0" w:color="0D0D0D"/>
              <w:bottom w:val="single" w:sz="5" w:space="0" w:color="0D0D0D"/>
              <w:right w:val="nil"/>
            </w:tcBorders>
            <w:tcMar>
              <w:top w:w="100" w:type="dxa"/>
              <w:left w:w="100" w:type="dxa"/>
              <w:bottom w:w="100" w:type="dxa"/>
              <w:right w:w="100" w:type="dxa"/>
            </w:tcMar>
          </w:tcPr>
          <w:p w14:paraId="556AEA7D" w14:textId="77777777" w:rsidR="005C160D" w:rsidRPr="00634D3A" w:rsidRDefault="005C160D" w:rsidP="00402DD1">
            <w:pPr>
              <w:widowControl w:val="0"/>
              <w:spacing w:before="4" w:line="411" w:lineRule="auto"/>
              <w:rPr>
                <w:color w:val="0D0D0D"/>
                <w:sz w:val="16"/>
                <w:szCs w:val="16"/>
                <w:lang w:val="en-US"/>
              </w:rPr>
            </w:pPr>
            <w:r w:rsidRPr="00634D3A">
              <w:rPr>
                <w:color w:val="0D0D0D"/>
                <w:sz w:val="16"/>
                <w:szCs w:val="16"/>
                <w:lang w:val="en-US"/>
              </w:rPr>
              <w:t>Continue with Unit 4, focus on listening test practice and review grammar, especially business communication vocabulary.</w:t>
            </w:r>
          </w:p>
        </w:tc>
        <w:tc>
          <w:tcPr>
            <w:tcW w:w="2268" w:type="dxa"/>
            <w:tcBorders>
              <w:top w:val="nil"/>
              <w:left w:val="single" w:sz="5" w:space="0" w:color="0D0D0D"/>
              <w:bottom w:val="single" w:sz="5" w:space="0" w:color="0D0D0D"/>
              <w:right w:val="single" w:sz="5" w:space="0" w:color="0D0D0D"/>
            </w:tcBorders>
            <w:tcMar>
              <w:top w:w="100" w:type="dxa"/>
              <w:left w:w="100" w:type="dxa"/>
              <w:bottom w:w="100" w:type="dxa"/>
              <w:right w:w="100" w:type="dxa"/>
            </w:tcMar>
          </w:tcPr>
          <w:p w14:paraId="01B296F4" w14:textId="77777777" w:rsidR="005C160D" w:rsidRPr="00634D3A" w:rsidRDefault="005C160D" w:rsidP="00402DD1">
            <w:pPr>
              <w:widowControl w:val="0"/>
              <w:spacing w:before="4" w:line="411" w:lineRule="auto"/>
              <w:rPr>
                <w:color w:val="0D0D0D"/>
                <w:sz w:val="16"/>
                <w:szCs w:val="16"/>
                <w:lang w:val="en-US"/>
              </w:rPr>
            </w:pPr>
            <w:r w:rsidRPr="00634D3A">
              <w:rPr>
                <w:color w:val="0D0D0D"/>
                <w:sz w:val="16"/>
                <w:szCs w:val="16"/>
                <w:lang w:val="en-US"/>
              </w:rPr>
              <w:t>Listening test practice, grammar review, vocabulary enhancement through various practical activities.</w:t>
            </w:r>
          </w:p>
        </w:tc>
      </w:tr>
      <w:tr w:rsidR="005C160D" w:rsidRPr="00634D3A" w14:paraId="429EB475" w14:textId="77777777" w:rsidTr="005C160D">
        <w:trPr>
          <w:trHeight w:val="1701"/>
        </w:trPr>
        <w:tc>
          <w:tcPr>
            <w:tcW w:w="561"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645DE690" w14:textId="77777777" w:rsidR="005C160D" w:rsidRPr="005C160D" w:rsidRDefault="005C160D" w:rsidP="00402DD1">
            <w:pPr>
              <w:widowControl w:val="0"/>
              <w:spacing w:before="4" w:line="411" w:lineRule="auto"/>
              <w:jc w:val="center"/>
              <w:rPr>
                <w:b/>
                <w:color w:val="0D0D0D"/>
                <w:sz w:val="16"/>
                <w:szCs w:val="16"/>
              </w:rPr>
            </w:pPr>
            <w:r w:rsidRPr="005C160D">
              <w:rPr>
                <w:b/>
                <w:color w:val="0D0D0D"/>
                <w:sz w:val="16"/>
                <w:szCs w:val="16"/>
              </w:rPr>
              <w:t>9</w:t>
            </w:r>
          </w:p>
        </w:tc>
        <w:tc>
          <w:tcPr>
            <w:tcW w:w="94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0163060C" w14:textId="77777777" w:rsidR="005C160D" w:rsidRPr="005C160D" w:rsidRDefault="005C160D" w:rsidP="00402DD1">
            <w:pPr>
              <w:widowControl w:val="0"/>
              <w:spacing w:before="4" w:line="411" w:lineRule="auto"/>
              <w:jc w:val="center"/>
              <w:rPr>
                <w:color w:val="0D0D0D"/>
                <w:sz w:val="16"/>
                <w:szCs w:val="16"/>
              </w:rPr>
            </w:pPr>
            <w:r w:rsidRPr="005C160D">
              <w:rPr>
                <w:color w:val="0D0D0D"/>
                <w:sz w:val="16"/>
                <w:szCs w:val="16"/>
              </w:rPr>
              <w:t>3</w:t>
            </w:r>
          </w:p>
        </w:tc>
        <w:tc>
          <w:tcPr>
            <w:tcW w:w="178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4EEBA4C5" w14:textId="77777777" w:rsidR="005C160D" w:rsidRPr="005C160D" w:rsidRDefault="005C160D" w:rsidP="00402DD1">
            <w:pPr>
              <w:widowControl w:val="0"/>
              <w:spacing w:before="4" w:line="411" w:lineRule="auto"/>
              <w:rPr>
                <w:b/>
                <w:color w:val="0D0D0D"/>
                <w:sz w:val="16"/>
                <w:szCs w:val="16"/>
              </w:rPr>
            </w:pPr>
            <w:r w:rsidRPr="005C160D">
              <w:rPr>
                <w:b/>
                <w:color w:val="0D0D0D"/>
                <w:sz w:val="16"/>
                <w:szCs w:val="16"/>
              </w:rPr>
              <w:t>Job Satisfaction</w:t>
            </w:r>
          </w:p>
        </w:tc>
        <w:tc>
          <w:tcPr>
            <w:tcW w:w="2847" w:type="dxa"/>
            <w:tcBorders>
              <w:top w:val="nil"/>
              <w:left w:val="single" w:sz="5" w:space="0" w:color="0D0D0D"/>
              <w:bottom w:val="single" w:sz="5" w:space="0" w:color="0D0D0D"/>
              <w:right w:val="nil"/>
            </w:tcBorders>
            <w:tcMar>
              <w:top w:w="100" w:type="dxa"/>
              <w:left w:w="100" w:type="dxa"/>
              <w:bottom w:w="100" w:type="dxa"/>
              <w:right w:w="100" w:type="dxa"/>
            </w:tcMar>
          </w:tcPr>
          <w:p w14:paraId="411CEC10" w14:textId="77777777" w:rsidR="005C160D" w:rsidRPr="00634D3A" w:rsidRDefault="005C160D" w:rsidP="00402DD1">
            <w:pPr>
              <w:widowControl w:val="0"/>
              <w:spacing w:before="4" w:line="411" w:lineRule="auto"/>
              <w:rPr>
                <w:color w:val="0D0D0D"/>
                <w:sz w:val="16"/>
                <w:szCs w:val="16"/>
                <w:lang w:val="en-US"/>
              </w:rPr>
            </w:pPr>
            <w:r w:rsidRPr="00634D3A">
              <w:rPr>
                <w:color w:val="0D0D0D"/>
                <w:sz w:val="16"/>
                <w:szCs w:val="16"/>
                <w:lang w:val="en-US"/>
              </w:rPr>
              <w:t>Introduce new unit, focus on morphology and word building, practice speaking and negotiating skills in business scenarios.</w:t>
            </w:r>
          </w:p>
        </w:tc>
        <w:tc>
          <w:tcPr>
            <w:tcW w:w="2268" w:type="dxa"/>
            <w:tcBorders>
              <w:top w:val="nil"/>
              <w:left w:val="single" w:sz="5" w:space="0" w:color="0D0D0D"/>
              <w:bottom w:val="single" w:sz="5" w:space="0" w:color="0D0D0D"/>
              <w:right w:val="single" w:sz="5" w:space="0" w:color="0D0D0D"/>
            </w:tcBorders>
            <w:tcMar>
              <w:top w:w="100" w:type="dxa"/>
              <w:left w:w="100" w:type="dxa"/>
              <w:bottom w:w="100" w:type="dxa"/>
              <w:right w:w="100" w:type="dxa"/>
            </w:tcMar>
          </w:tcPr>
          <w:p w14:paraId="0D990698" w14:textId="77777777" w:rsidR="005C160D" w:rsidRPr="00634D3A" w:rsidRDefault="005C160D" w:rsidP="00402DD1">
            <w:pPr>
              <w:widowControl w:val="0"/>
              <w:spacing w:before="4" w:line="411" w:lineRule="auto"/>
              <w:rPr>
                <w:color w:val="0D0D0D"/>
                <w:sz w:val="16"/>
                <w:szCs w:val="16"/>
                <w:lang w:val="en-US"/>
              </w:rPr>
            </w:pPr>
            <w:r w:rsidRPr="00634D3A">
              <w:rPr>
                <w:color w:val="0D0D0D"/>
                <w:sz w:val="16"/>
                <w:szCs w:val="16"/>
                <w:lang w:val="en-US"/>
              </w:rPr>
              <w:t>Discuss self-study assignments, explore word formation, conduct speaking practices, negotiate in scenarios.</w:t>
            </w:r>
          </w:p>
        </w:tc>
      </w:tr>
      <w:tr w:rsidR="005C160D" w:rsidRPr="00634D3A" w14:paraId="0E95F9E2" w14:textId="77777777" w:rsidTr="005C160D">
        <w:trPr>
          <w:trHeight w:val="1701"/>
        </w:trPr>
        <w:tc>
          <w:tcPr>
            <w:tcW w:w="561"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5D7DD208" w14:textId="77777777" w:rsidR="005C160D" w:rsidRPr="005C160D" w:rsidRDefault="005C160D" w:rsidP="00402DD1">
            <w:pPr>
              <w:widowControl w:val="0"/>
              <w:spacing w:before="4" w:line="411" w:lineRule="auto"/>
              <w:jc w:val="center"/>
              <w:rPr>
                <w:b/>
                <w:color w:val="0D0D0D"/>
                <w:sz w:val="16"/>
                <w:szCs w:val="16"/>
              </w:rPr>
            </w:pPr>
            <w:r w:rsidRPr="005C160D">
              <w:rPr>
                <w:b/>
                <w:color w:val="0D0D0D"/>
                <w:sz w:val="16"/>
                <w:szCs w:val="16"/>
              </w:rPr>
              <w:t>10</w:t>
            </w:r>
          </w:p>
        </w:tc>
        <w:tc>
          <w:tcPr>
            <w:tcW w:w="94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3EEF5B77" w14:textId="77777777" w:rsidR="005C160D" w:rsidRPr="005C160D" w:rsidRDefault="005C160D" w:rsidP="00402DD1">
            <w:pPr>
              <w:widowControl w:val="0"/>
              <w:spacing w:before="4" w:line="411" w:lineRule="auto"/>
              <w:jc w:val="center"/>
              <w:rPr>
                <w:color w:val="0D0D0D"/>
                <w:sz w:val="16"/>
                <w:szCs w:val="16"/>
              </w:rPr>
            </w:pPr>
            <w:r w:rsidRPr="005C160D">
              <w:rPr>
                <w:color w:val="0D0D0D"/>
                <w:sz w:val="16"/>
                <w:szCs w:val="16"/>
              </w:rPr>
              <w:t>3</w:t>
            </w:r>
          </w:p>
        </w:tc>
        <w:tc>
          <w:tcPr>
            <w:tcW w:w="178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7F94C6E8" w14:textId="77777777" w:rsidR="005C160D" w:rsidRPr="005C160D" w:rsidRDefault="005C160D" w:rsidP="00402DD1">
            <w:pPr>
              <w:widowControl w:val="0"/>
              <w:spacing w:before="4" w:line="411" w:lineRule="auto"/>
              <w:rPr>
                <w:b/>
                <w:color w:val="0D0D0D"/>
                <w:sz w:val="16"/>
                <w:szCs w:val="16"/>
              </w:rPr>
            </w:pPr>
            <w:r w:rsidRPr="005C160D">
              <w:rPr>
                <w:b/>
                <w:color w:val="0D0D0D"/>
                <w:sz w:val="16"/>
                <w:szCs w:val="16"/>
              </w:rPr>
              <w:t>Job Satisfaction</w:t>
            </w:r>
          </w:p>
        </w:tc>
        <w:tc>
          <w:tcPr>
            <w:tcW w:w="2847" w:type="dxa"/>
            <w:tcBorders>
              <w:top w:val="nil"/>
              <w:left w:val="single" w:sz="5" w:space="0" w:color="0D0D0D"/>
              <w:bottom w:val="single" w:sz="5" w:space="0" w:color="0D0D0D"/>
              <w:right w:val="nil"/>
            </w:tcBorders>
            <w:tcMar>
              <w:top w:w="100" w:type="dxa"/>
              <w:left w:w="100" w:type="dxa"/>
              <w:bottom w:w="100" w:type="dxa"/>
              <w:right w:w="100" w:type="dxa"/>
            </w:tcMar>
          </w:tcPr>
          <w:p w14:paraId="099FBAF4" w14:textId="77777777" w:rsidR="005C160D" w:rsidRPr="00634D3A" w:rsidRDefault="005C160D" w:rsidP="00402DD1">
            <w:pPr>
              <w:widowControl w:val="0"/>
              <w:spacing w:before="4" w:line="411" w:lineRule="auto"/>
              <w:rPr>
                <w:color w:val="0D0D0D"/>
                <w:sz w:val="16"/>
                <w:szCs w:val="16"/>
                <w:lang w:val="en-US"/>
              </w:rPr>
            </w:pPr>
            <w:r w:rsidRPr="00634D3A">
              <w:rPr>
                <w:color w:val="0D0D0D"/>
                <w:sz w:val="16"/>
                <w:szCs w:val="16"/>
                <w:lang w:val="en-US"/>
              </w:rPr>
              <w:t>Review grammar topics particularly passive voice, practice for the first listening test, and continue with Unit 5 focusing on job satisfaction.</w:t>
            </w:r>
          </w:p>
        </w:tc>
        <w:tc>
          <w:tcPr>
            <w:tcW w:w="2268" w:type="dxa"/>
            <w:tcBorders>
              <w:top w:val="nil"/>
              <w:left w:val="single" w:sz="5" w:space="0" w:color="0D0D0D"/>
              <w:bottom w:val="single" w:sz="5" w:space="0" w:color="0D0D0D"/>
              <w:right w:val="single" w:sz="5" w:space="0" w:color="0D0D0D"/>
            </w:tcBorders>
            <w:tcMar>
              <w:top w:w="100" w:type="dxa"/>
              <w:left w:w="100" w:type="dxa"/>
              <w:bottom w:w="100" w:type="dxa"/>
              <w:right w:w="100" w:type="dxa"/>
            </w:tcMar>
          </w:tcPr>
          <w:p w14:paraId="4FD3E21B" w14:textId="77777777" w:rsidR="005C160D" w:rsidRPr="00634D3A" w:rsidRDefault="005C160D" w:rsidP="00402DD1">
            <w:pPr>
              <w:widowControl w:val="0"/>
              <w:spacing w:before="4" w:line="411" w:lineRule="auto"/>
              <w:rPr>
                <w:color w:val="0D0D0D"/>
                <w:sz w:val="16"/>
                <w:szCs w:val="16"/>
                <w:lang w:val="en-US"/>
              </w:rPr>
            </w:pPr>
            <w:r w:rsidRPr="00634D3A">
              <w:rPr>
                <w:color w:val="0D0D0D"/>
                <w:sz w:val="16"/>
                <w:szCs w:val="16"/>
                <w:lang w:val="en-US"/>
              </w:rPr>
              <w:t>Grammar review (passive voice), listening test practice, discussion and application of job satisfaction themes.</w:t>
            </w:r>
          </w:p>
        </w:tc>
      </w:tr>
      <w:tr w:rsidR="005C160D" w:rsidRPr="00634D3A" w14:paraId="0C301391" w14:textId="77777777" w:rsidTr="005C160D">
        <w:trPr>
          <w:trHeight w:val="1701"/>
        </w:trPr>
        <w:tc>
          <w:tcPr>
            <w:tcW w:w="561"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2A9FFEF0" w14:textId="77777777" w:rsidR="005C160D" w:rsidRPr="005C160D" w:rsidRDefault="005C160D" w:rsidP="00402DD1">
            <w:pPr>
              <w:widowControl w:val="0"/>
              <w:spacing w:before="4" w:line="411" w:lineRule="auto"/>
              <w:jc w:val="center"/>
              <w:rPr>
                <w:b/>
                <w:color w:val="0D0D0D"/>
                <w:sz w:val="16"/>
                <w:szCs w:val="16"/>
              </w:rPr>
            </w:pPr>
            <w:r w:rsidRPr="005C160D">
              <w:rPr>
                <w:b/>
                <w:color w:val="0D0D0D"/>
                <w:sz w:val="16"/>
                <w:szCs w:val="16"/>
              </w:rPr>
              <w:t>11</w:t>
            </w:r>
          </w:p>
        </w:tc>
        <w:tc>
          <w:tcPr>
            <w:tcW w:w="94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5703FAA1" w14:textId="77777777" w:rsidR="005C160D" w:rsidRPr="005C160D" w:rsidRDefault="005C160D" w:rsidP="00402DD1">
            <w:pPr>
              <w:widowControl w:val="0"/>
              <w:spacing w:before="4" w:line="411" w:lineRule="auto"/>
              <w:jc w:val="center"/>
              <w:rPr>
                <w:color w:val="0D0D0D"/>
                <w:sz w:val="16"/>
                <w:szCs w:val="16"/>
              </w:rPr>
            </w:pPr>
            <w:r w:rsidRPr="005C160D">
              <w:rPr>
                <w:color w:val="0D0D0D"/>
                <w:sz w:val="16"/>
                <w:szCs w:val="16"/>
              </w:rPr>
              <w:t>3</w:t>
            </w:r>
          </w:p>
        </w:tc>
        <w:tc>
          <w:tcPr>
            <w:tcW w:w="178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4EB2CA3B" w14:textId="77777777" w:rsidR="005C160D" w:rsidRPr="005C160D" w:rsidRDefault="005C160D" w:rsidP="00402DD1">
            <w:pPr>
              <w:widowControl w:val="0"/>
              <w:spacing w:before="4" w:line="411" w:lineRule="auto"/>
              <w:rPr>
                <w:b/>
                <w:color w:val="0D0D0D"/>
                <w:sz w:val="16"/>
                <w:szCs w:val="16"/>
              </w:rPr>
            </w:pPr>
            <w:r w:rsidRPr="005C160D">
              <w:rPr>
                <w:b/>
                <w:color w:val="0D0D0D"/>
                <w:sz w:val="16"/>
                <w:szCs w:val="16"/>
              </w:rPr>
              <w:t>Risk</w:t>
            </w:r>
          </w:p>
        </w:tc>
        <w:tc>
          <w:tcPr>
            <w:tcW w:w="2847" w:type="dxa"/>
            <w:tcBorders>
              <w:top w:val="nil"/>
              <w:left w:val="single" w:sz="5" w:space="0" w:color="0D0D0D"/>
              <w:bottom w:val="single" w:sz="5" w:space="0" w:color="0D0D0D"/>
              <w:right w:val="nil"/>
            </w:tcBorders>
            <w:tcMar>
              <w:top w:w="100" w:type="dxa"/>
              <w:left w:w="100" w:type="dxa"/>
              <w:bottom w:w="100" w:type="dxa"/>
              <w:right w:w="100" w:type="dxa"/>
            </w:tcMar>
          </w:tcPr>
          <w:p w14:paraId="3C0507CF" w14:textId="77777777" w:rsidR="005C160D" w:rsidRPr="00634D3A" w:rsidRDefault="005C160D" w:rsidP="00402DD1">
            <w:pPr>
              <w:widowControl w:val="0"/>
              <w:spacing w:before="4" w:line="411" w:lineRule="auto"/>
              <w:rPr>
                <w:color w:val="0D0D0D"/>
                <w:sz w:val="16"/>
                <w:szCs w:val="16"/>
                <w:lang w:val="en-US"/>
              </w:rPr>
            </w:pPr>
            <w:r w:rsidRPr="00634D3A">
              <w:rPr>
                <w:color w:val="0D0D0D"/>
                <w:sz w:val="16"/>
                <w:szCs w:val="16"/>
                <w:lang w:val="en-US"/>
              </w:rPr>
              <w:t>Explore concepts related to risk in business, introduce and apply new language related to this theme, conduct exam simulation.</w:t>
            </w:r>
          </w:p>
        </w:tc>
        <w:tc>
          <w:tcPr>
            <w:tcW w:w="2268" w:type="dxa"/>
            <w:tcBorders>
              <w:top w:val="nil"/>
              <w:left w:val="single" w:sz="5" w:space="0" w:color="0D0D0D"/>
              <w:bottom w:val="single" w:sz="5" w:space="0" w:color="0D0D0D"/>
              <w:right w:val="single" w:sz="5" w:space="0" w:color="0D0D0D"/>
            </w:tcBorders>
            <w:tcMar>
              <w:top w:w="100" w:type="dxa"/>
              <w:left w:w="100" w:type="dxa"/>
              <w:bottom w:w="100" w:type="dxa"/>
              <w:right w:w="100" w:type="dxa"/>
            </w:tcMar>
          </w:tcPr>
          <w:p w14:paraId="280969E4" w14:textId="77777777" w:rsidR="005C160D" w:rsidRPr="00634D3A" w:rsidRDefault="005C160D" w:rsidP="00402DD1">
            <w:pPr>
              <w:widowControl w:val="0"/>
              <w:spacing w:before="4" w:line="411" w:lineRule="auto"/>
              <w:rPr>
                <w:color w:val="0D0D0D"/>
                <w:sz w:val="16"/>
                <w:szCs w:val="16"/>
                <w:lang w:val="en-US"/>
              </w:rPr>
            </w:pPr>
            <w:r w:rsidRPr="00634D3A">
              <w:rPr>
                <w:color w:val="0D0D0D"/>
                <w:sz w:val="16"/>
                <w:szCs w:val="16"/>
                <w:lang w:val="en-US"/>
              </w:rPr>
              <w:t>Review self-study assignments, explore new language, simulate listening test environment.</w:t>
            </w:r>
          </w:p>
        </w:tc>
      </w:tr>
      <w:tr w:rsidR="005C160D" w:rsidRPr="00027180" w14:paraId="134F9C62" w14:textId="77777777" w:rsidTr="005C160D">
        <w:trPr>
          <w:trHeight w:val="1701"/>
        </w:trPr>
        <w:tc>
          <w:tcPr>
            <w:tcW w:w="561"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2B6B5CF2" w14:textId="77777777" w:rsidR="005C160D" w:rsidRPr="005C160D" w:rsidRDefault="005C160D" w:rsidP="00402DD1">
            <w:pPr>
              <w:widowControl w:val="0"/>
              <w:spacing w:before="4" w:line="411" w:lineRule="auto"/>
              <w:jc w:val="center"/>
              <w:rPr>
                <w:b/>
                <w:color w:val="0D0D0D"/>
                <w:sz w:val="16"/>
                <w:szCs w:val="16"/>
              </w:rPr>
            </w:pPr>
            <w:r w:rsidRPr="005C160D">
              <w:rPr>
                <w:b/>
                <w:color w:val="0D0D0D"/>
                <w:sz w:val="16"/>
                <w:szCs w:val="16"/>
              </w:rPr>
              <w:lastRenderedPageBreak/>
              <w:t>12</w:t>
            </w:r>
          </w:p>
        </w:tc>
        <w:tc>
          <w:tcPr>
            <w:tcW w:w="94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50D97D64" w14:textId="77777777" w:rsidR="005C160D" w:rsidRPr="005C160D" w:rsidRDefault="005C160D" w:rsidP="00402DD1">
            <w:pPr>
              <w:widowControl w:val="0"/>
              <w:spacing w:before="4" w:line="411" w:lineRule="auto"/>
              <w:jc w:val="center"/>
              <w:rPr>
                <w:sz w:val="16"/>
                <w:szCs w:val="16"/>
              </w:rPr>
            </w:pPr>
            <w:r w:rsidRPr="005C160D">
              <w:rPr>
                <w:sz w:val="16"/>
                <w:szCs w:val="16"/>
              </w:rPr>
              <w:t>-</w:t>
            </w:r>
          </w:p>
        </w:tc>
        <w:tc>
          <w:tcPr>
            <w:tcW w:w="178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42AC3820" w14:textId="77777777" w:rsidR="005C160D" w:rsidRPr="005C160D" w:rsidRDefault="005C160D" w:rsidP="00402DD1">
            <w:pPr>
              <w:widowControl w:val="0"/>
              <w:spacing w:before="4" w:line="411" w:lineRule="auto"/>
              <w:rPr>
                <w:b/>
                <w:sz w:val="16"/>
                <w:szCs w:val="16"/>
              </w:rPr>
            </w:pPr>
            <w:r w:rsidRPr="005C160D">
              <w:rPr>
                <w:b/>
                <w:sz w:val="16"/>
                <w:szCs w:val="16"/>
              </w:rPr>
              <w:t>Listening Exam</w:t>
            </w:r>
          </w:p>
        </w:tc>
        <w:tc>
          <w:tcPr>
            <w:tcW w:w="2847" w:type="dxa"/>
            <w:tcBorders>
              <w:top w:val="nil"/>
              <w:left w:val="single" w:sz="5" w:space="0" w:color="0D0D0D"/>
              <w:bottom w:val="single" w:sz="5" w:space="0" w:color="0D0D0D"/>
              <w:right w:val="nil"/>
            </w:tcBorders>
            <w:tcMar>
              <w:top w:w="100" w:type="dxa"/>
              <w:left w:w="100" w:type="dxa"/>
              <w:bottom w:w="100" w:type="dxa"/>
              <w:right w:w="100" w:type="dxa"/>
            </w:tcMar>
          </w:tcPr>
          <w:p w14:paraId="63F1F273" w14:textId="77777777" w:rsidR="005C160D" w:rsidRPr="00027180" w:rsidRDefault="005C160D" w:rsidP="00402DD1">
            <w:pPr>
              <w:widowControl w:val="0"/>
              <w:spacing w:before="4" w:line="411" w:lineRule="auto"/>
              <w:rPr>
                <w:color w:val="0D0D0D"/>
                <w:sz w:val="16"/>
                <w:szCs w:val="16"/>
                <w:lang w:val="en-US"/>
              </w:rPr>
            </w:pPr>
            <w:r w:rsidRPr="00027180">
              <w:rPr>
                <w:color w:val="0D0D0D"/>
                <w:sz w:val="16"/>
                <w:szCs w:val="16"/>
                <w:lang w:val="en-US"/>
              </w:rPr>
              <w:t>Assess listening skills in a structured exam setting.</w:t>
            </w:r>
          </w:p>
        </w:tc>
        <w:tc>
          <w:tcPr>
            <w:tcW w:w="2268" w:type="dxa"/>
            <w:tcBorders>
              <w:top w:val="nil"/>
              <w:left w:val="single" w:sz="5" w:space="0" w:color="0D0D0D"/>
              <w:bottom w:val="single" w:sz="5" w:space="0" w:color="0D0D0D"/>
              <w:right w:val="single" w:sz="5" w:space="0" w:color="0D0D0D"/>
            </w:tcBorders>
            <w:tcMar>
              <w:top w:w="100" w:type="dxa"/>
              <w:left w:w="100" w:type="dxa"/>
              <w:bottom w:w="100" w:type="dxa"/>
              <w:right w:w="100" w:type="dxa"/>
            </w:tcMar>
          </w:tcPr>
          <w:p w14:paraId="53EF02EA" w14:textId="77777777" w:rsidR="005C160D" w:rsidRPr="00027180" w:rsidRDefault="005C160D" w:rsidP="00402DD1">
            <w:pPr>
              <w:widowControl w:val="0"/>
              <w:spacing w:before="4" w:line="411" w:lineRule="auto"/>
              <w:rPr>
                <w:color w:val="0D0D0D"/>
                <w:sz w:val="16"/>
                <w:szCs w:val="16"/>
                <w:lang w:val="en-US"/>
              </w:rPr>
            </w:pPr>
            <w:r w:rsidRPr="00027180">
              <w:rPr>
                <w:color w:val="0D0D0D"/>
                <w:sz w:val="16"/>
                <w:szCs w:val="16"/>
                <w:lang w:val="en-US"/>
              </w:rPr>
              <w:t>Complete various listening tasks to evaluate comprehension and analysis skills in a controlled test environment.</w:t>
            </w:r>
          </w:p>
        </w:tc>
      </w:tr>
      <w:tr w:rsidR="005C160D" w:rsidRPr="00634D3A" w14:paraId="011E9FFD" w14:textId="77777777" w:rsidTr="005C160D">
        <w:trPr>
          <w:trHeight w:val="1701"/>
        </w:trPr>
        <w:tc>
          <w:tcPr>
            <w:tcW w:w="561"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702F191D" w14:textId="77777777" w:rsidR="005C160D" w:rsidRPr="005C160D" w:rsidRDefault="005C160D" w:rsidP="00402DD1">
            <w:pPr>
              <w:widowControl w:val="0"/>
              <w:spacing w:before="4" w:line="411" w:lineRule="auto"/>
              <w:jc w:val="center"/>
              <w:rPr>
                <w:b/>
                <w:color w:val="0D0D0D"/>
                <w:sz w:val="16"/>
                <w:szCs w:val="16"/>
              </w:rPr>
            </w:pPr>
            <w:r w:rsidRPr="005C160D">
              <w:rPr>
                <w:b/>
                <w:color w:val="0D0D0D"/>
                <w:sz w:val="16"/>
                <w:szCs w:val="16"/>
              </w:rPr>
              <w:t>13</w:t>
            </w:r>
          </w:p>
        </w:tc>
        <w:tc>
          <w:tcPr>
            <w:tcW w:w="94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59E3729B" w14:textId="77777777" w:rsidR="005C160D" w:rsidRPr="005C160D" w:rsidRDefault="005C160D" w:rsidP="00402DD1">
            <w:pPr>
              <w:widowControl w:val="0"/>
              <w:spacing w:before="4" w:line="411" w:lineRule="auto"/>
              <w:jc w:val="center"/>
              <w:rPr>
                <w:color w:val="0D0D0D"/>
                <w:sz w:val="16"/>
                <w:szCs w:val="16"/>
              </w:rPr>
            </w:pPr>
            <w:r w:rsidRPr="005C160D">
              <w:rPr>
                <w:color w:val="0D0D0D"/>
                <w:sz w:val="16"/>
                <w:szCs w:val="16"/>
              </w:rPr>
              <w:t>4</w:t>
            </w:r>
          </w:p>
        </w:tc>
        <w:tc>
          <w:tcPr>
            <w:tcW w:w="178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05B094EE" w14:textId="77777777" w:rsidR="005C160D" w:rsidRPr="005C160D" w:rsidRDefault="005C160D" w:rsidP="00402DD1">
            <w:pPr>
              <w:widowControl w:val="0"/>
              <w:spacing w:before="4" w:line="411" w:lineRule="auto"/>
              <w:rPr>
                <w:b/>
                <w:color w:val="0D0D0D"/>
                <w:sz w:val="16"/>
                <w:szCs w:val="16"/>
              </w:rPr>
            </w:pPr>
            <w:r w:rsidRPr="005C160D">
              <w:rPr>
                <w:b/>
                <w:color w:val="0D0D0D"/>
                <w:sz w:val="16"/>
                <w:szCs w:val="16"/>
              </w:rPr>
              <w:t>Management Styles</w:t>
            </w:r>
          </w:p>
        </w:tc>
        <w:tc>
          <w:tcPr>
            <w:tcW w:w="2847" w:type="dxa"/>
            <w:tcBorders>
              <w:top w:val="nil"/>
              <w:left w:val="single" w:sz="5" w:space="0" w:color="0D0D0D"/>
              <w:bottom w:val="single" w:sz="5" w:space="0" w:color="0D0D0D"/>
              <w:right w:val="nil"/>
            </w:tcBorders>
            <w:tcMar>
              <w:top w:w="100" w:type="dxa"/>
              <w:left w:w="100" w:type="dxa"/>
              <w:bottom w:w="100" w:type="dxa"/>
              <w:right w:w="100" w:type="dxa"/>
            </w:tcMar>
          </w:tcPr>
          <w:p w14:paraId="624E2229" w14:textId="77777777" w:rsidR="005C160D" w:rsidRPr="00634D3A" w:rsidRDefault="005C160D" w:rsidP="00402DD1">
            <w:pPr>
              <w:widowControl w:val="0"/>
              <w:spacing w:before="4" w:line="411" w:lineRule="auto"/>
              <w:rPr>
                <w:color w:val="0D0D0D"/>
                <w:sz w:val="16"/>
                <w:szCs w:val="16"/>
                <w:lang w:val="en-US"/>
              </w:rPr>
            </w:pPr>
            <w:r w:rsidRPr="00634D3A">
              <w:rPr>
                <w:color w:val="0D0D0D"/>
                <w:sz w:val="16"/>
                <w:szCs w:val="16"/>
                <w:lang w:val="en-US"/>
              </w:rPr>
              <w:t>Introduce new unit on management styles, focus on pronunciation and speaking practices relevant to business management contexts.</w:t>
            </w:r>
          </w:p>
        </w:tc>
        <w:tc>
          <w:tcPr>
            <w:tcW w:w="2268" w:type="dxa"/>
            <w:tcBorders>
              <w:top w:val="nil"/>
              <w:left w:val="single" w:sz="5" w:space="0" w:color="0D0D0D"/>
              <w:bottom w:val="single" w:sz="5" w:space="0" w:color="0D0D0D"/>
              <w:right w:val="single" w:sz="5" w:space="0" w:color="0D0D0D"/>
            </w:tcBorders>
            <w:tcMar>
              <w:top w:w="100" w:type="dxa"/>
              <w:left w:w="100" w:type="dxa"/>
              <w:bottom w:w="100" w:type="dxa"/>
              <w:right w:w="100" w:type="dxa"/>
            </w:tcMar>
          </w:tcPr>
          <w:p w14:paraId="6A816578" w14:textId="77777777" w:rsidR="005C160D" w:rsidRPr="00634D3A" w:rsidRDefault="005C160D" w:rsidP="00402DD1">
            <w:pPr>
              <w:widowControl w:val="0"/>
              <w:spacing w:before="4" w:line="411" w:lineRule="auto"/>
              <w:rPr>
                <w:color w:val="0D0D0D"/>
                <w:sz w:val="16"/>
                <w:szCs w:val="16"/>
                <w:lang w:val="en-US"/>
              </w:rPr>
            </w:pPr>
            <w:r w:rsidRPr="00634D3A">
              <w:rPr>
                <w:color w:val="0D0D0D"/>
                <w:sz w:val="16"/>
                <w:szCs w:val="16"/>
                <w:lang w:val="en-US"/>
              </w:rPr>
              <w:t>Introduction to management styles, pronunciation practice, speaking exercises.</w:t>
            </w:r>
          </w:p>
        </w:tc>
      </w:tr>
      <w:tr w:rsidR="005C160D" w:rsidRPr="00634D3A" w14:paraId="0D9964E2" w14:textId="77777777" w:rsidTr="005C160D">
        <w:trPr>
          <w:trHeight w:val="1701"/>
        </w:trPr>
        <w:tc>
          <w:tcPr>
            <w:tcW w:w="561"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0EEC55E6" w14:textId="77777777" w:rsidR="005C160D" w:rsidRPr="005C160D" w:rsidRDefault="005C160D" w:rsidP="00402DD1">
            <w:pPr>
              <w:widowControl w:val="0"/>
              <w:spacing w:before="4" w:line="411" w:lineRule="auto"/>
              <w:jc w:val="center"/>
              <w:rPr>
                <w:b/>
                <w:color w:val="0D0D0D"/>
                <w:sz w:val="16"/>
                <w:szCs w:val="16"/>
              </w:rPr>
            </w:pPr>
            <w:r w:rsidRPr="005C160D">
              <w:rPr>
                <w:b/>
                <w:color w:val="0D0D0D"/>
                <w:sz w:val="16"/>
                <w:szCs w:val="16"/>
              </w:rPr>
              <w:t>14</w:t>
            </w:r>
          </w:p>
        </w:tc>
        <w:tc>
          <w:tcPr>
            <w:tcW w:w="94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1BA819BF" w14:textId="77777777" w:rsidR="005C160D" w:rsidRPr="005C160D" w:rsidRDefault="005C160D" w:rsidP="00402DD1">
            <w:pPr>
              <w:widowControl w:val="0"/>
              <w:spacing w:before="4" w:line="411" w:lineRule="auto"/>
              <w:jc w:val="center"/>
              <w:rPr>
                <w:color w:val="0D0D0D"/>
                <w:sz w:val="16"/>
                <w:szCs w:val="16"/>
              </w:rPr>
            </w:pPr>
            <w:r w:rsidRPr="005C160D">
              <w:rPr>
                <w:color w:val="0D0D0D"/>
                <w:sz w:val="16"/>
                <w:szCs w:val="16"/>
              </w:rPr>
              <w:t>4</w:t>
            </w:r>
          </w:p>
        </w:tc>
        <w:tc>
          <w:tcPr>
            <w:tcW w:w="178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1AF0746A" w14:textId="77777777" w:rsidR="005C160D" w:rsidRPr="005C160D" w:rsidRDefault="005C160D" w:rsidP="00402DD1">
            <w:pPr>
              <w:widowControl w:val="0"/>
              <w:spacing w:before="4" w:line="411" w:lineRule="auto"/>
              <w:rPr>
                <w:b/>
                <w:color w:val="0D0D0D"/>
                <w:sz w:val="16"/>
                <w:szCs w:val="16"/>
              </w:rPr>
            </w:pPr>
            <w:r w:rsidRPr="005C160D">
              <w:rPr>
                <w:b/>
                <w:color w:val="0D0D0D"/>
                <w:sz w:val="16"/>
                <w:szCs w:val="16"/>
              </w:rPr>
              <w:t>Management Styles</w:t>
            </w:r>
          </w:p>
        </w:tc>
        <w:tc>
          <w:tcPr>
            <w:tcW w:w="2847" w:type="dxa"/>
            <w:tcBorders>
              <w:top w:val="nil"/>
              <w:left w:val="single" w:sz="5" w:space="0" w:color="0D0D0D"/>
              <w:bottom w:val="single" w:sz="5" w:space="0" w:color="0D0D0D"/>
              <w:right w:val="nil"/>
            </w:tcBorders>
            <w:tcMar>
              <w:top w:w="100" w:type="dxa"/>
              <w:left w:w="100" w:type="dxa"/>
              <w:bottom w:w="100" w:type="dxa"/>
              <w:right w:w="100" w:type="dxa"/>
            </w:tcMar>
          </w:tcPr>
          <w:p w14:paraId="15AED54C" w14:textId="77777777" w:rsidR="005C160D" w:rsidRPr="00027180" w:rsidRDefault="005C160D" w:rsidP="00402DD1">
            <w:pPr>
              <w:widowControl w:val="0"/>
              <w:spacing w:before="4" w:line="411" w:lineRule="auto"/>
              <w:rPr>
                <w:color w:val="0D0D0D"/>
                <w:sz w:val="16"/>
                <w:szCs w:val="16"/>
                <w:lang w:val="en-US"/>
              </w:rPr>
            </w:pPr>
            <w:r w:rsidRPr="00027180">
              <w:rPr>
                <w:color w:val="0D0D0D"/>
                <w:sz w:val="16"/>
                <w:szCs w:val="16"/>
                <w:lang w:val="en-US"/>
              </w:rPr>
              <w:t>Continue exploring different management styles, emphasize pronunciation skills in a business context, integrate these skills with speaking practice.</w:t>
            </w:r>
          </w:p>
        </w:tc>
        <w:tc>
          <w:tcPr>
            <w:tcW w:w="2268" w:type="dxa"/>
            <w:tcBorders>
              <w:top w:val="nil"/>
              <w:left w:val="single" w:sz="5" w:space="0" w:color="0D0D0D"/>
              <w:bottom w:val="single" w:sz="5" w:space="0" w:color="0D0D0D"/>
              <w:right w:val="single" w:sz="5" w:space="0" w:color="0D0D0D"/>
            </w:tcBorders>
            <w:tcMar>
              <w:top w:w="100" w:type="dxa"/>
              <w:left w:w="100" w:type="dxa"/>
              <w:bottom w:w="100" w:type="dxa"/>
              <w:right w:w="100" w:type="dxa"/>
            </w:tcMar>
          </w:tcPr>
          <w:p w14:paraId="6F398B14" w14:textId="77777777" w:rsidR="005C160D" w:rsidRPr="00634D3A" w:rsidRDefault="005C160D" w:rsidP="00402DD1">
            <w:pPr>
              <w:widowControl w:val="0"/>
              <w:spacing w:before="4" w:line="411" w:lineRule="auto"/>
              <w:rPr>
                <w:color w:val="0D0D0D"/>
                <w:sz w:val="16"/>
                <w:szCs w:val="16"/>
                <w:lang w:val="en-US"/>
              </w:rPr>
            </w:pPr>
            <w:r w:rsidRPr="00634D3A">
              <w:rPr>
                <w:color w:val="0D0D0D"/>
                <w:sz w:val="16"/>
                <w:szCs w:val="16"/>
                <w:lang w:val="en-US"/>
              </w:rPr>
              <w:t>Pronunciation review, continued exploration of management styles, practice speaking with emphasis on new skills.</w:t>
            </w:r>
          </w:p>
        </w:tc>
      </w:tr>
      <w:tr w:rsidR="005C160D" w:rsidRPr="00634D3A" w14:paraId="6D37F86E" w14:textId="77777777" w:rsidTr="005C160D">
        <w:trPr>
          <w:trHeight w:val="1701"/>
        </w:trPr>
        <w:tc>
          <w:tcPr>
            <w:tcW w:w="561"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50BFEF78" w14:textId="77777777" w:rsidR="005C160D" w:rsidRPr="005C160D" w:rsidRDefault="005C160D" w:rsidP="00402DD1">
            <w:pPr>
              <w:widowControl w:val="0"/>
              <w:spacing w:before="4" w:line="411" w:lineRule="auto"/>
              <w:jc w:val="center"/>
              <w:rPr>
                <w:b/>
                <w:color w:val="0D0D0D"/>
                <w:sz w:val="16"/>
                <w:szCs w:val="16"/>
              </w:rPr>
            </w:pPr>
            <w:r w:rsidRPr="005C160D">
              <w:rPr>
                <w:b/>
                <w:color w:val="0D0D0D"/>
                <w:sz w:val="16"/>
                <w:szCs w:val="16"/>
              </w:rPr>
              <w:t>15</w:t>
            </w:r>
          </w:p>
        </w:tc>
        <w:tc>
          <w:tcPr>
            <w:tcW w:w="94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6E529F5D" w14:textId="77777777" w:rsidR="005C160D" w:rsidRPr="005C160D" w:rsidRDefault="005C160D" w:rsidP="00402DD1">
            <w:pPr>
              <w:widowControl w:val="0"/>
              <w:spacing w:before="4" w:line="411" w:lineRule="auto"/>
              <w:jc w:val="center"/>
              <w:rPr>
                <w:color w:val="0D0D0D"/>
                <w:sz w:val="16"/>
                <w:szCs w:val="16"/>
              </w:rPr>
            </w:pPr>
            <w:r w:rsidRPr="005C160D">
              <w:rPr>
                <w:color w:val="0D0D0D"/>
                <w:sz w:val="16"/>
                <w:szCs w:val="16"/>
              </w:rPr>
              <w:t>4</w:t>
            </w:r>
          </w:p>
        </w:tc>
        <w:tc>
          <w:tcPr>
            <w:tcW w:w="178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72B8ABA4" w14:textId="77777777" w:rsidR="005C160D" w:rsidRPr="005C160D" w:rsidRDefault="005C160D" w:rsidP="00402DD1">
            <w:pPr>
              <w:widowControl w:val="0"/>
              <w:spacing w:before="4" w:line="411" w:lineRule="auto"/>
              <w:rPr>
                <w:b/>
                <w:color w:val="0D0D0D"/>
                <w:sz w:val="16"/>
                <w:szCs w:val="16"/>
              </w:rPr>
            </w:pPr>
            <w:r w:rsidRPr="005C160D">
              <w:rPr>
                <w:b/>
                <w:color w:val="0D0D0D"/>
                <w:sz w:val="16"/>
                <w:szCs w:val="16"/>
              </w:rPr>
              <w:t>Team Building</w:t>
            </w:r>
          </w:p>
        </w:tc>
        <w:tc>
          <w:tcPr>
            <w:tcW w:w="2847" w:type="dxa"/>
            <w:tcBorders>
              <w:top w:val="nil"/>
              <w:left w:val="single" w:sz="5" w:space="0" w:color="0D0D0D"/>
              <w:bottom w:val="single" w:sz="5" w:space="0" w:color="0D0D0D"/>
              <w:right w:val="nil"/>
            </w:tcBorders>
            <w:tcMar>
              <w:top w:w="100" w:type="dxa"/>
              <w:left w:w="100" w:type="dxa"/>
              <w:bottom w:w="100" w:type="dxa"/>
              <w:right w:w="100" w:type="dxa"/>
            </w:tcMar>
          </w:tcPr>
          <w:p w14:paraId="319DB255" w14:textId="77777777" w:rsidR="005C160D" w:rsidRPr="00634D3A" w:rsidRDefault="005C160D" w:rsidP="00402DD1">
            <w:pPr>
              <w:widowControl w:val="0"/>
              <w:spacing w:before="4" w:line="411" w:lineRule="auto"/>
              <w:rPr>
                <w:color w:val="0D0D0D"/>
                <w:sz w:val="16"/>
                <w:szCs w:val="16"/>
                <w:lang w:val="en-US"/>
              </w:rPr>
            </w:pPr>
            <w:r w:rsidRPr="00634D3A">
              <w:rPr>
                <w:color w:val="0D0D0D"/>
                <w:sz w:val="16"/>
                <w:szCs w:val="16"/>
                <w:lang w:val="en-US"/>
              </w:rPr>
              <w:t>Introduce group SWOT analysis, discuss and apply concepts of team building, and enhance speaking skills through practical application.</w:t>
            </w:r>
          </w:p>
        </w:tc>
        <w:tc>
          <w:tcPr>
            <w:tcW w:w="2268" w:type="dxa"/>
            <w:tcBorders>
              <w:top w:val="nil"/>
              <w:left w:val="single" w:sz="5" w:space="0" w:color="0D0D0D"/>
              <w:bottom w:val="single" w:sz="5" w:space="0" w:color="0D0D0D"/>
              <w:right w:val="single" w:sz="5" w:space="0" w:color="0D0D0D"/>
            </w:tcBorders>
            <w:tcMar>
              <w:top w:w="100" w:type="dxa"/>
              <w:left w:w="100" w:type="dxa"/>
              <w:bottom w:w="100" w:type="dxa"/>
              <w:right w:w="100" w:type="dxa"/>
            </w:tcMar>
          </w:tcPr>
          <w:p w14:paraId="09CF352F" w14:textId="77777777" w:rsidR="005C160D" w:rsidRPr="00634D3A" w:rsidRDefault="005C160D" w:rsidP="00402DD1">
            <w:pPr>
              <w:widowControl w:val="0"/>
              <w:spacing w:before="4" w:line="411" w:lineRule="auto"/>
              <w:rPr>
                <w:color w:val="0D0D0D"/>
                <w:sz w:val="16"/>
                <w:szCs w:val="16"/>
                <w:lang w:val="en-US"/>
              </w:rPr>
            </w:pPr>
            <w:r w:rsidRPr="00634D3A">
              <w:rPr>
                <w:color w:val="0D0D0D"/>
                <w:sz w:val="16"/>
                <w:szCs w:val="16"/>
                <w:lang w:val="en-US"/>
              </w:rPr>
              <w:t>Review SWOT analysis fundamentals, engage in speaking practices, and prepare for group project presentation.</w:t>
            </w:r>
          </w:p>
        </w:tc>
      </w:tr>
      <w:tr w:rsidR="005C160D" w:rsidRPr="00634D3A" w14:paraId="2CA8E97E" w14:textId="77777777" w:rsidTr="005C160D">
        <w:trPr>
          <w:trHeight w:val="1701"/>
        </w:trPr>
        <w:tc>
          <w:tcPr>
            <w:tcW w:w="561"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1742822F" w14:textId="77777777" w:rsidR="005C160D" w:rsidRPr="005C160D" w:rsidRDefault="005C160D" w:rsidP="00402DD1">
            <w:pPr>
              <w:widowControl w:val="0"/>
              <w:spacing w:before="4" w:line="411" w:lineRule="auto"/>
              <w:jc w:val="center"/>
              <w:rPr>
                <w:b/>
                <w:color w:val="0D0D0D"/>
                <w:sz w:val="16"/>
                <w:szCs w:val="16"/>
              </w:rPr>
            </w:pPr>
            <w:r w:rsidRPr="005C160D">
              <w:rPr>
                <w:b/>
                <w:color w:val="0D0D0D"/>
                <w:sz w:val="16"/>
                <w:szCs w:val="16"/>
              </w:rPr>
              <w:t>16</w:t>
            </w:r>
          </w:p>
        </w:tc>
        <w:tc>
          <w:tcPr>
            <w:tcW w:w="94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6D89000A" w14:textId="77777777" w:rsidR="005C160D" w:rsidRPr="005C160D" w:rsidRDefault="005C160D" w:rsidP="00402DD1">
            <w:pPr>
              <w:widowControl w:val="0"/>
              <w:spacing w:before="4" w:line="411" w:lineRule="auto"/>
              <w:jc w:val="center"/>
              <w:rPr>
                <w:color w:val="0D0D0D"/>
                <w:sz w:val="16"/>
                <w:szCs w:val="16"/>
              </w:rPr>
            </w:pPr>
            <w:r w:rsidRPr="005C160D">
              <w:rPr>
                <w:color w:val="0D0D0D"/>
                <w:sz w:val="16"/>
                <w:szCs w:val="16"/>
              </w:rPr>
              <w:t>4</w:t>
            </w:r>
          </w:p>
        </w:tc>
        <w:tc>
          <w:tcPr>
            <w:tcW w:w="178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3BD37DF6" w14:textId="77777777" w:rsidR="005C160D" w:rsidRPr="005C160D" w:rsidRDefault="005C160D" w:rsidP="00402DD1">
            <w:pPr>
              <w:widowControl w:val="0"/>
              <w:spacing w:before="4" w:line="411" w:lineRule="auto"/>
              <w:rPr>
                <w:b/>
                <w:color w:val="0D0D0D"/>
                <w:sz w:val="16"/>
                <w:szCs w:val="16"/>
              </w:rPr>
            </w:pPr>
            <w:r w:rsidRPr="005C160D">
              <w:rPr>
                <w:b/>
                <w:color w:val="0D0D0D"/>
                <w:sz w:val="16"/>
                <w:szCs w:val="16"/>
              </w:rPr>
              <w:t>Team Building</w:t>
            </w:r>
          </w:p>
        </w:tc>
        <w:tc>
          <w:tcPr>
            <w:tcW w:w="2847" w:type="dxa"/>
            <w:tcBorders>
              <w:top w:val="nil"/>
              <w:left w:val="single" w:sz="5" w:space="0" w:color="0D0D0D"/>
              <w:bottom w:val="single" w:sz="5" w:space="0" w:color="0D0D0D"/>
              <w:right w:val="nil"/>
            </w:tcBorders>
            <w:tcMar>
              <w:top w:w="100" w:type="dxa"/>
              <w:left w:w="100" w:type="dxa"/>
              <w:bottom w:w="100" w:type="dxa"/>
              <w:right w:w="100" w:type="dxa"/>
            </w:tcMar>
          </w:tcPr>
          <w:p w14:paraId="3B9429CC" w14:textId="77777777" w:rsidR="005C160D" w:rsidRPr="00634D3A" w:rsidRDefault="005C160D" w:rsidP="00402DD1">
            <w:pPr>
              <w:widowControl w:val="0"/>
              <w:spacing w:before="4" w:line="411" w:lineRule="auto"/>
              <w:rPr>
                <w:color w:val="0D0D0D"/>
                <w:sz w:val="16"/>
                <w:szCs w:val="16"/>
                <w:lang w:val="en-US"/>
              </w:rPr>
            </w:pPr>
            <w:r w:rsidRPr="00634D3A">
              <w:rPr>
                <w:color w:val="0D0D0D"/>
                <w:sz w:val="16"/>
                <w:szCs w:val="16"/>
                <w:lang w:val="en-US"/>
              </w:rPr>
              <w:t>Check progress on group projects, review key vocabulary and concepts, engage in listening and speaking practice.</w:t>
            </w:r>
          </w:p>
        </w:tc>
        <w:tc>
          <w:tcPr>
            <w:tcW w:w="2268" w:type="dxa"/>
            <w:tcBorders>
              <w:top w:val="nil"/>
              <w:left w:val="single" w:sz="5" w:space="0" w:color="0D0D0D"/>
              <w:bottom w:val="single" w:sz="5" w:space="0" w:color="0D0D0D"/>
              <w:right w:val="single" w:sz="5" w:space="0" w:color="0D0D0D"/>
            </w:tcBorders>
            <w:tcMar>
              <w:top w:w="100" w:type="dxa"/>
              <w:left w:w="100" w:type="dxa"/>
              <w:bottom w:w="100" w:type="dxa"/>
              <w:right w:w="100" w:type="dxa"/>
            </w:tcMar>
          </w:tcPr>
          <w:p w14:paraId="3E14525F" w14:textId="77777777" w:rsidR="005C160D" w:rsidRPr="00634D3A" w:rsidRDefault="005C160D" w:rsidP="00402DD1">
            <w:pPr>
              <w:widowControl w:val="0"/>
              <w:spacing w:before="4" w:line="411" w:lineRule="auto"/>
              <w:rPr>
                <w:color w:val="0D0D0D"/>
                <w:sz w:val="16"/>
                <w:szCs w:val="16"/>
                <w:lang w:val="en-US"/>
              </w:rPr>
            </w:pPr>
            <w:r w:rsidRPr="00634D3A">
              <w:rPr>
                <w:color w:val="0D0D0D"/>
                <w:sz w:val="16"/>
                <w:szCs w:val="16"/>
                <w:lang w:val="en-US"/>
              </w:rPr>
              <w:t>Quiz to assess SWOT analysis understanding, speaking practice, review of key concepts and vocabulary.</w:t>
            </w:r>
          </w:p>
        </w:tc>
      </w:tr>
      <w:tr w:rsidR="005C160D" w:rsidRPr="00634D3A" w14:paraId="2D3FA3E1" w14:textId="77777777" w:rsidTr="005C160D">
        <w:trPr>
          <w:trHeight w:val="1701"/>
        </w:trPr>
        <w:tc>
          <w:tcPr>
            <w:tcW w:w="561"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67125E96" w14:textId="77777777" w:rsidR="005C160D" w:rsidRPr="005C160D" w:rsidRDefault="005C160D" w:rsidP="00402DD1">
            <w:pPr>
              <w:widowControl w:val="0"/>
              <w:spacing w:before="4" w:line="411" w:lineRule="auto"/>
              <w:jc w:val="center"/>
              <w:rPr>
                <w:b/>
                <w:color w:val="0D0D0D"/>
                <w:sz w:val="16"/>
                <w:szCs w:val="16"/>
              </w:rPr>
            </w:pPr>
            <w:r w:rsidRPr="005C160D">
              <w:rPr>
                <w:b/>
                <w:color w:val="0D0D0D"/>
                <w:sz w:val="16"/>
                <w:szCs w:val="16"/>
              </w:rPr>
              <w:lastRenderedPageBreak/>
              <w:t>17</w:t>
            </w:r>
          </w:p>
        </w:tc>
        <w:tc>
          <w:tcPr>
            <w:tcW w:w="94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46C39C33" w14:textId="77777777" w:rsidR="005C160D" w:rsidRPr="005C160D" w:rsidRDefault="005C160D" w:rsidP="00402DD1">
            <w:pPr>
              <w:widowControl w:val="0"/>
              <w:spacing w:before="4" w:line="411" w:lineRule="auto"/>
              <w:jc w:val="center"/>
              <w:rPr>
                <w:color w:val="0D0D0D"/>
                <w:sz w:val="16"/>
                <w:szCs w:val="16"/>
              </w:rPr>
            </w:pPr>
            <w:r w:rsidRPr="005C160D">
              <w:rPr>
                <w:color w:val="0D0D0D"/>
                <w:sz w:val="16"/>
                <w:szCs w:val="16"/>
              </w:rPr>
              <w:t>5</w:t>
            </w:r>
          </w:p>
        </w:tc>
        <w:tc>
          <w:tcPr>
            <w:tcW w:w="178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594C2618" w14:textId="77777777" w:rsidR="005C160D" w:rsidRPr="005C160D" w:rsidRDefault="005C160D" w:rsidP="00402DD1">
            <w:pPr>
              <w:widowControl w:val="0"/>
              <w:spacing w:before="4" w:line="411" w:lineRule="auto"/>
              <w:rPr>
                <w:b/>
                <w:color w:val="0D0D0D"/>
                <w:sz w:val="16"/>
                <w:szCs w:val="16"/>
              </w:rPr>
            </w:pPr>
            <w:r w:rsidRPr="005C160D">
              <w:rPr>
                <w:b/>
                <w:color w:val="0D0D0D"/>
                <w:sz w:val="16"/>
                <w:szCs w:val="16"/>
              </w:rPr>
              <w:t>Raising Finance</w:t>
            </w:r>
          </w:p>
        </w:tc>
        <w:tc>
          <w:tcPr>
            <w:tcW w:w="2847" w:type="dxa"/>
            <w:tcBorders>
              <w:top w:val="nil"/>
              <w:left w:val="single" w:sz="5" w:space="0" w:color="0D0D0D"/>
              <w:bottom w:val="single" w:sz="5" w:space="0" w:color="0D0D0D"/>
              <w:right w:val="nil"/>
            </w:tcBorders>
            <w:tcMar>
              <w:top w:w="100" w:type="dxa"/>
              <w:left w:w="100" w:type="dxa"/>
              <w:bottom w:w="100" w:type="dxa"/>
              <w:right w:w="100" w:type="dxa"/>
            </w:tcMar>
          </w:tcPr>
          <w:p w14:paraId="595E5131" w14:textId="77777777" w:rsidR="005C160D" w:rsidRPr="00634D3A" w:rsidRDefault="005C160D" w:rsidP="00402DD1">
            <w:pPr>
              <w:widowControl w:val="0"/>
              <w:spacing w:before="4" w:line="411" w:lineRule="auto"/>
              <w:rPr>
                <w:color w:val="0D0D0D"/>
                <w:sz w:val="16"/>
                <w:szCs w:val="16"/>
                <w:lang w:val="en-US"/>
              </w:rPr>
            </w:pPr>
            <w:r w:rsidRPr="00634D3A">
              <w:rPr>
                <w:color w:val="0D0D0D"/>
                <w:sz w:val="16"/>
                <w:szCs w:val="16"/>
                <w:lang w:val="en-US"/>
              </w:rPr>
              <w:t>Introduce the unit on finance, engage in team-building activities to solve business scenarios, and practice using finance-related collocations.</w:t>
            </w:r>
          </w:p>
        </w:tc>
        <w:tc>
          <w:tcPr>
            <w:tcW w:w="2268" w:type="dxa"/>
            <w:tcBorders>
              <w:top w:val="nil"/>
              <w:left w:val="single" w:sz="5" w:space="0" w:color="0D0D0D"/>
              <w:bottom w:val="single" w:sz="5" w:space="0" w:color="0D0D0D"/>
              <w:right w:val="single" w:sz="5" w:space="0" w:color="0D0D0D"/>
            </w:tcBorders>
            <w:tcMar>
              <w:top w:w="100" w:type="dxa"/>
              <w:left w:w="100" w:type="dxa"/>
              <w:bottom w:w="100" w:type="dxa"/>
              <w:right w:w="100" w:type="dxa"/>
            </w:tcMar>
          </w:tcPr>
          <w:p w14:paraId="125DA2EA" w14:textId="77777777" w:rsidR="005C160D" w:rsidRPr="00634D3A" w:rsidRDefault="005C160D" w:rsidP="00402DD1">
            <w:pPr>
              <w:widowControl w:val="0"/>
              <w:spacing w:before="4" w:line="411" w:lineRule="auto"/>
              <w:rPr>
                <w:color w:val="0D0D0D"/>
                <w:sz w:val="16"/>
                <w:szCs w:val="16"/>
                <w:lang w:val="en-US"/>
              </w:rPr>
            </w:pPr>
            <w:r w:rsidRPr="00634D3A">
              <w:rPr>
                <w:color w:val="0D0D0D"/>
                <w:sz w:val="16"/>
                <w:szCs w:val="16"/>
                <w:lang w:val="en-US"/>
              </w:rPr>
              <w:t>Team-building scenarios, discussion of financial collocations, speaking practice.</w:t>
            </w:r>
          </w:p>
        </w:tc>
      </w:tr>
      <w:tr w:rsidR="005C160D" w:rsidRPr="00634D3A" w14:paraId="12CF15FB" w14:textId="77777777" w:rsidTr="005C160D">
        <w:trPr>
          <w:trHeight w:val="1701"/>
        </w:trPr>
        <w:tc>
          <w:tcPr>
            <w:tcW w:w="561"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7D7EC367" w14:textId="77777777" w:rsidR="005C160D" w:rsidRPr="005C160D" w:rsidRDefault="005C160D" w:rsidP="00402DD1">
            <w:pPr>
              <w:widowControl w:val="0"/>
              <w:spacing w:before="4" w:line="411" w:lineRule="auto"/>
              <w:jc w:val="center"/>
              <w:rPr>
                <w:b/>
                <w:color w:val="0D0D0D"/>
                <w:sz w:val="16"/>
                <w:szCs w:val="16"/>
              </w:rPr>
            </w:pPr>
            <w:r w:rsidRPr="005C160D">
              <w:rPr>
                <w:b/>
                <w:color w:val="0D0D0D"/>
                <w:sz w:val="16"/>
                <w:szCs w:val="16"/>
              </w:rPr>
              <w:t>18</w:t>
            </w:r>
          </w:p>
        </w:tc>
        <w:tc>
          <w:tcPr>
            <w:tcW w:w="94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031B505D" w14:textId="77777777" w:rsidR="005C160D" w:rsidRPr="005C160D" w:rsidRDefault="005C160D" w:rsidP="00402DD1">
            <w:pPr>
              <w:widowControl w:val="0"/>
              <w:spacing w:before="4" w:line="411" w:lineRule="auto"/>
              <w:jc w:val="center"/>
              <w:rPr>
                <w:color w:val="0D0D0D"/>
                <w:sz w:val="16"/>
                <w:szCs w:val="16"/>
              </w:rPr>
            </w:pPr>
            <w:r w:rsidRPr="005C160D">
              <w:rPr>
                <w:color w:val="0D0D0D"/>
                <w:sz w:val="16"/>
                <w:szCs w:val="16"/>
              </w:rPr>
              <w:t>5</w:t>
            </w:r>
          </w:p>
        </w:tc>
        <w:tc>
          <w:tcPr>
            <w:tcW w:w="178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49E6C2B2" w14:textId="77777777" w:rsidR="005C160D" w:rsidRPr="005C160D" w:rsidRDefault="005C160D" w:rsidP="00402DD1">
            <w:pPr>
              <w:widowControl w:val="0"/>
              <w:spacing w:before="4" w:line="411" w:lineRule="auto"/>
              <w:rPr>
                <w:b/>
                <w:color w:val="0D0D0D"/>
                <w:sz w:val="16"/>
                <w:szCs w:val="16"/>
              </w:rPr>
            </w:pPr>
            <w:r w:rsidRPr="005C160D">
              <w:rPr>
                <w:b/>
                <w:color w:val="0D0D0D"/>
                <w:sz w:val="16"/>
                <w:szCs w:val="16"/>
              </w:rPr>
              <w:t>Raising Finance</w:t>
            </w:r>
          </w:p>
        </w:tc>
        <w:tc>
          <w:tcPr>
            <w:tcW w:w="2847" w:type="dxa"/>
            <w:tcBorders>
              <w:top w:val="nil"/>
              <w:left w:val="single" w:sz="5" w:space="0" w:color="0D0D0D"/>
              <w:bottom w:val="single" w:sz="5" w:space="0" w:color="0D0D0D"/>
              <w:right w:val="nil"/>
            </w:tcBorders>
            <w:tcMar>
              <w:top w:w="100" w:type="dxa"/>
              <w:left w:w="100" w:type="dxa"/>
              <w:bottom w:w="100" w:type="dxa"/>
              <w:right w:w="100" w:type="dxa"/>
            </w:tcMar>
          </w:tcPr>
          <w:p w14:paraId="34C80860" w14:textId="77777777" w:rsidR="005C160D" w:rsidRPr="00634D3A" w:rsidRDefault="005C160D" w:rsidP="00402DD1">
            <w:pPr>
              <w:widowControl w:val="0"/>
              <w:spacing w:before="4" w:line="411" w:lineRule="auto"/>
              <w:rPr>
                <w:color w:val="0D0D0D"/>
                <w:sz w:val="16"/>
                <w:szCs w:val="16"/>
                <w:lang w:val="en-US"/>
              </w:rPr>
            </w:pPr>
            <w:r w:rsidRPr="00634D3A">
              <w:rPr>
                <w:color w:val="0D0D0D"/>
                <w:sz w:val="16"/>
                <w:szCs w:val="16"/>
                <w:lang w:val="en-US"/>
              </w:rPr>
              <w:t>Continue exploring finance concepts, focus on prepositions and language for negotiation, and introduce a case study.</w:t>
            </w:r>
          </w:p>
        </w:tc>
        <w:tc>
          <w:tcPr>
            <w:tcW w:w="2268" w:type="dxa"/>
            <w:tcBorders>
              <w:top w:val="nil"/>
              <w:left w:val="single" w:sz="5" w:space="0" w:color="0D0D0D"/>
              <w:bottom w:val="single" w:sz="5" w:space="0" w:color="0D0D0D"/>
              <w:right w:val="single" w:sz="5" w:space="0" w:color="0D0D0D"/>
            </w:tcBorders>
            <w:tcMar>
              <w:top w:w="100" w:type="dxa"/>
              <w:left w:w="100" w:type="dxa"/>
              <w:bottom w:w="100" w:type="dxa"/>
              <w:right w:w="100" w:type="dxa"/>
            </w:tcMar>
          </w:tcPr>
          <w:p w14:paraId="78F60FF5" w14:textId="77777777" w:rsidR="005C160D" w:rsidRPr="00634D3A" w:rsidRDefault="005C160D" w:rsidP="00402DD1">
            <w:pPr>
              <w:widowControl w:val="0"/>
              <w:spacing w:before="4" w:line="411" w:lineRule="auto"/>
              <w:rPr>
                <w:color w:val="0D0D0D"/>
                <w:sz w:val="16"/>
                <w:szCs w:val="16"/>
                <w:lang w:val="en-US"/>
              </w:rPr>
            </w:pPr>
            <w:r w:rsidRPr="00634D3A">
              <w:rPr>
                <w:color w:val="0D0D0D"/>
                <w:sz w:val="16"/>
                <w:szCs w:val="16"/>
                <w:lang w:val="en-US"/>
              </w:rPr>
              <w:t>Review of prepositions, language for negotiation, start a case study, self-study tasks for further exploration and application.</w:t>
            </w:r>
          </w:p>
        </w:tc>
      </w:tr>
      <w:tr w:rsidR="005C160D" w:rsidRPr="00634D3A" w14:paraId="7665D09F" w14:textId="77777777" w:rsidTr="005C160D">
        <w:trPr>
          <w:trHeight w:val="1701"/>
        </w:trPr>
        <w:tc>
          <w:tcPr>
            <w:tcW w:w="561"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2D8AE7EC" w14:textId="77777777" w:rsidR="005C160D" w:rsidRPr="005C160D" w:rsidRDefault="005C160D" w:rsidP="00402DD1">
            <w:pPr>
              <w:widowControl w:val="0"/>
              <w:spacing w:before="4" w:line="411" w:lineRule="auto"/>
              <w:jc w:val="center"/>
              <w:rPr>
                <w:b/>
                <w:color w:val="0D0D0D"/>
                <w:sz w:val="16"/>
                <w:szCs w:val="16"/>
              </w:rPr>
            </w:pPr>
            <w:r w:rsidRPr="005C160D">
              <w:rPr>
                <w:b/>
                <w:color w:val="0D0D0D"/>
                <w:sz w:val="16"/>
                <w:szCs w:val="16"/>
              </w:rPr>
              <w:t>19</w:t>
            </w:r>
          </w:p>
        </w:tc>
        <w:tc>
          <w:tcPr>
            <w:tcW w:w="94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44F002E1" w14:textId="77777777" w:rsidR="005C160D" w:rsidRPr="005C160D" w:rsidRDefault="005C160D" w:rsidP="00402DD1">
            <w:pPr>
              <w:widowControl w:val="0"/>
              <w:spacing w:before="4" w:line="411" w:lineRule="auto"/>
              <w:jc w:val="center"/>
              <w:rPr>
                <w:color w:val="0D0D0D"/>
                <w:sz w:val="16"/>
                <w:szCs w:val="16"/>
              </w:rPr>
            </w:pPr>
            <w:r w:rsidRPr="005C160D">
              <w:rPr>
                <w:color w:val="0D0D0D"/>
                <w:sz w:val="16"/>
                <w:szCs w:val="16"/>
              </w:rPr>
              <w:t>5</w:t>
            </w:r>
          </w:p>
        </w:tc>
        <w:tc>
          <w:tcPr>
            <w:tcW w:w="178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46AB49C7" w14:textId="77777777" w:rsidR="005C160D" w:rsidRPr="005C160D" w:rsidRDefault="005C160D" w:rsidP="00402DD1">
            <w:pPr>
              <w:widowControl w:val="0"/>
              <w:spacing w:before="4" w:line="411" w:lineRule="auto"/>
              <w:rPr>
                <w:b/>
                <w:color w:val="0D0D0D"/>
                <w:sz w:val="16"/>
                <w:szCs w:val="16"/>
              </w:rPr>
            </w:pPr>
            <w:r w:rsidRPr="005C160D">
              <w:rPr>
                <w:b/>
                <w:color w:val="0D0D0D"/>
                <w:sz w:val="16"/>
                <w:szCs w:val="16"/>
              </w:rPr>
              <w:t>Customer Service</w:t>
            </w:r>
          </w:p>
        </w:tc>
        <w:tc>
          <w:tcPr>
            <w:tcW w:w="2847" w:type="dxa"/>
            <w:tcBorders>
              <w:top w:val="nil"/>
              <w:left w:val="single" w:sz="5" w:space="0" w:color="0D0D0D"/>
              <w:bottom w:val="single" w:sz="5" w:space="0" w:color="0D0D0D"/>
              <w:right w:val="nil"/>
            </w:tcBorders>
            <w:tcMar>
              <w:top w:w="100" w:type="dxa"/>
              <w:left w:w="100" w:type="dxa"/>
              <w:bottom w:w="100" w:type="dxa"/>
              <w:right w:w="100" w:type="dxa"/>
            </w:tcMar>
          </w:tcPr>
          <w:p w14:paraId="343A418B" w14:textId="77777777" w:rsidR="005C160D" w:rsidRPr="00634D3A" w:rsidRDefault="005C160D" w:rsidP="00402DD1">
            <w:pPr>
              <w:widowControl w:val="0"/>
              <w:spacing w:before="4" w:line="411" w:lineRule="auto"/>
              <w:rPr>
                <w:color w:val="0D0D0D"/>
                <w:sz w:val="16"/>
                <w:szCs w:val="16"/>
                <w:lang w:val="en-US"/>
              </w:rPr>
            </w:pPr>
            <w:r w:rsidRPr="00634D3A">
              <w:rPr>
                <w:color w:val="0D0D0D"/>
                <w:sz w:val="16"/>
                <w:szCs w:val="16"/>
                <w:lang w:val="en-US"/>
              </w:rPr>
              <w:t>Review self-study assignments, introduce new unit on customer service, and conduct exam practice.</w:t>
            </w:r>
          </w:p>
        </w:tc>
        <w:tc>
          <w:tcPr>
            <w:tcW w:w="2268" w:type="dxa"/>
            <w:tcBorders>
              <w:top w:val="nil"/>
              <w:left w:val="single" w:sz="5" w:space="0" w:color="0D0D0D"/>
              <w:bottom w:val="single" w:sz="5" w:space="0" w:color="0D0D0D"/>
              <w:right w:val="single" w:sz="5" w:space="0" w:color="0D0D0D"/>
            </w:tcBorders>
            <w:tcMar>
              <w:top w:w="100" w:type="dxa"/>
              <w:left w:w="100" w:type="dxa"/>
              <w:bottom w:w="100" w:type="dxa"/>
              <w:right w:w="100" w:type="dxa"/>
            </w:tcMar>
          </w:tcPr>
          <w:p w14:paraId="39F13AB4" w14:textId="77777777" w:rsidR="005C160D" w:rsidRPr="00634D3A" w:rsidRDefault="005C160D" w:rsidP="00402DD1">
            <w:pPr>
              <w:widowControl w:val="0"/>
              <w:spacing w:before="4" w:line="411" w:lineRule="auto"/>
              <w:rPr>
                <w:color w:val="0D0D0D"/>
                <w:sz w:val="16"/>
                <w:szCs w:val="16"/>
                <w:lang w:val="en-US"/>
              </w:rPr>
            </w:pPr>
            <w:r w:rsidRPr="00634D3A">
              <w:rPr>
                <w:color w:val="0D0D0D"/>
                <w:sz w:val="16"/>
                <w:szCs w:val="16"/>
                <w:lang w:val="en-US"/>
              </w:rPr>
              <w:t>Discussion on financial backing, terms of agreements, review of customer service scenarios, exam practice focusing on business English skills.</w:t>
            </w:r>
          </w:p>
        </w:tc>
      </w:tr>
      <w:tr w:rsidR="005C160D" w:rsidRPr="00634D3A" w14:paraId="7103C7E6" w14:textId="77777777" w:rsidTr="005C160D">
        <w:trPr>
          <w:trHeight w:val="1701"/>
        </w:trPr>
        <w:tc>
          <w:tcPr>
            <w:tcW w:w="561"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3B015DAC" w14:textId="77777777" w:rsidR="005C160D" w:rsidRPr="005C160D" w:rsidRDefault="005C160D" w:rsidP="00402DD1">
            <w:pPr>
              <w:widowControl w:val="0"/>
              <w:spacing w:before="4" w:line="411" w:lineRule="auto"/>
              <w:jc w:val="center"/>
              <w:rPr>
                <w:b/>
                <w:color w:val="0D0D0D"/>
                <w:sz w:val="16"/>
                <w:szCs w:val="16"/>
              </w:rPr>
            </w:pPr>
            <w:r w:rsidRPr="005C160D">
              <w:rPr>
                <w:b/>
                <w:color w:val="0D0D0D"/>
                <w:sz w:val="16"/>
                <w:szCs w:val="16"/>
              </w:rPr>
              <w:t>20</w:t>
            </w:r>
          </w:p>
        </w:tc>
        <w:tc>
          <w:tcPr>
            <w:tcW w:w="94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3E735757" w14:textId="77777777" w:rsidR="005C160D" w:rsidRPr="005C160D" w:rsidRDefault="005C160D" w:rsidP="00402DD1">
            <w:pPr>
              <w:widowControl w:val="0"/>
              <w:spacing w:before="4" w:line="411" w:lineRule="auto"/>
              <w:jc w:val="center"/>
              <w:rPr>
                <w:color w:val="0D0D0D"/>
                <w:sz w:val="16"/>
                <w:szCs w:val="16"/>
              </w:rPr>
            </w:pPr>
            <w:r w:rsidRPr="005C160D">
              <w:rPr>
                <w:color w:val="0D0D0D"/>
                <w:sz w:val="16"/>
                <w:szCs w:val="16"/>
              </w:rPr>
              <w:t>5</w:t>
            </w:r>
          </w:p>
        </w:tc>
        <w:tc>
          <w:tcPr>
            <w:tcW w:w="178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69EA85DC" w14:textId="77777777" w:rsidR="005C160D" w:rsidRPr="005C160D" w:rsidRDefault="005C160D" w:rsidP="00402DD1">
            <w:pPr>
              <w:widowControl w:val="0"/>
              <w:spacing w:before="4" w:line="411" w:lineRule="auto"/>
              <w:rPr>
                <w:b/>
                <w:color w:val="0D0D0D"/>
                <w:sz w:val="16"/>
                <w:szCs w:val="16"/>
              </w:rPr>
            </w:pPr>
            <w:r w:rsidRPr="005C160D">
              <w:rPr>
                <w:b/>
                <w:color w:val="0D0D0D"/>
                <w:sz w:val="16"/>
                <w:szCs w:val="16"/>
              </w:rPr>
              <w:t>Customer Service</w:t>
            </w:r>
          </w:p>
        </w:tc>
        <w:tc>
          <w:tcPr>
            <w:tcW w:w="2847" w:type="dxa"/>
            <w:tcBorders>
              <w:top w:val="nil"/>
              <w:left w:val="single" w:sz="5" w:space="0" w:color="0D0D0D"/>
              <w:bottom w:val="single" w:sz="5" w:space="0" w:color="0D0D0D"/>
              <w:right w:val="nil"/>
            </w:tcBorders>
            <w:tcMar>
              <w:top w:w="100" w:type="dxa"/>
              <w:left w:w="100" w:type="dxa"/>
              <w:bottom w:w="100" w:type="dxa"/>
              <w:right w:w="100" w:type="dxa"/>
            </w:tcMar>
          </w:tcPr>
          <w:p w14:paraId="651E4048" w14:textId="77777777" w:rsidR="005C160D" w:rsidRPr="00634D3A" w:rsidRDefault="005C160D" w:rsidP="00402DD1">
            <w:pPr>
              <w:widowControl w:val="0"/>
              <w:spacing w:before="4" w:line="411" w:lineRule="auto"/>
              <w:rPr>
                <w:color w:val="0D0D0D"/>
                <w:sz w:val="16"/>
                <w:szCs w:val="16"/>
                <w:lang w:val="en-US"/>
              </w:rPr>
            </w:pPr>
            <w:r w:rsidRPr="00634D3A">
              <w:rPr>
                <w:color w:val="0D0D0D"/>
                <w:sz w:val="16"/>
                <w:szCs w:val="16"/>
                <w:lang w:val="en-US"/>
              </w:rPr>
              <w:t>Focus on grammar in the context of customer service, engage in listening and speaking practice to reinforce learned concepts.</w:t>
            </w:r>
          </w:p>
        </w:tc>
        <w:tc>
          <w:tcPr>
            <w:tcW w:w="2268" w:type="dxa"/>
            <w:tcBorders>
              <w:top w:val="nil"/>
              <w:left w:val="single" w:sz="5" w:space="0" w:color="0D0D0D"/>
              <w:bottom w:val="single" w:sz="5" w:space="0" w:color="0D0D0D"/>
              <w:right w:val="single" w:sz="5" w:space="0" w:color="0D0D0D"/>
            </w:tcBorders>
            <w:tcMar>
              <w:top w:w="100" w:type="dxa"/>
              <w:left w:w="100" w:type="dxa"/>
              <w:bottom w:w="100" w:type="dxa"/>
              <w:right w:w="100" w:type="dxa"/>
            </w:tcMar>
          </w:tcPr>
          <w:p w14:paraId="5494F18E" w14:textId="77777777" w:rsidR="005C160D" w:rsidRPr="00634D3A" w:rsidRDefault="005C160D" w:rsidP="00402DD1">
            <w:pPr>
              <w:widowControl w:val="0"/>
              <w:spacing w:before="4" w:line="411" w:lineRule="auto"/>
              <w:rPr>
                <w:color w:val="0D0D0D"/>
                <w:sz w:val="16"/>
                <w:szCs w:val="16"/>
                <w:lang w:val="en-US"/>
              </w:rPr>
            </w:pPr>
            <w:r w:rsidRPr="00634D3A">
              <w:rPr>
                <w:color w:val="0D0D0D"/>
                <w:sz w:val="16"/>
                <w:szCs w:val="16"/>
                <w:lang w:val="en-US"/>
              </w:rPr>
              <w:t>Grammar exercises on verb patterns, listening and speaking practice, and case study review to apply customer service concepts.</w:t>
            </w:r>
          </w:p>
        </w:tc>
      </w:tr>
      <w:tr w:rsidR="005C160D" w:rsidRPr="00634D3A" w14:paraId="32598425" w14:textId="77777777" w:rsidTr="005C160D">
        <w:trPr>
          <w:trHeight w:val="1701"/>
        </w:trPr>
        <w:tc>
          <w:tcPr>
            <w:tcW w:w="561"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3918B14D" w14:textId="77777777" w:rsidR="005C160D" w:rsidRPr="005C160D" w:rsidRDefault="005C160D" w:rsidP="00402DD1">
            <w:pPr>
              <w:widowControl w:val="0"/>
              <w:spacing w:before="4" w:line="411" w:lineRule="auto"/>
              <w:jc w:val="center"/>
              <w:rPr>
                <w:b/>
                <w:color w:val="0D0D0D"/>
                <w:sz w:val="16"/>
                <w:szCs w:val="16"/>
              </w:rPr>
            </w:pPr>
            <w:r w:rsidRPr="005C160D">
              <w:rPr>
                <w:b/>
                <w:color w:val="0D0D0D"/>
                <w:sz w:val="16"/>
                <w:szCs w:val="16"/>
              </w:rPr>
              <w:t>21</w:t>
            </w:r>
          </w:p>
        </w:tc>
        <w:tc>
          <w:tcPr>
            <w:tcW w:w="94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03569C6F" w14:textId="77777777" w:rsidR="005C160D" w:rsidRPr="005C160D" w:rsidRDefault="005C160D" w:rsidP="00402DD1">
            <w:pPr>
              <w:widowControl w:val="0"/>
              <w:spacing w:before="4" w:line="411" w:lineRule="auto"/>
              <w:jc w:val="center"/>
              <w:rPr>
                <w:color w:val="0D0D0D"/>
                <w:sz w:val="16"/>
                <w:szCs w:val="16"/>
              </w:rPr>
            </w:pPr>
            <w:r w:rsidRPr="005C160D">
              <w:rPr>
                <w:color w:val="0D0D0D"/>
                <w:sz w:val="16"/>
                <w:szCs w:val="16"/>
              </w:rPr>
              <w:t>6</w:t>
            </w:r>
          </w:p>
        </w:tc>
        <w:tc>
          <w:tcPr>
            <w:tcW w:w="178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2CBC106A" w14:textId="77777777" w:rsidR="005C160D" w:rsidRPr="005C160D" w:rsidRDefault="005C160D" w:rsidP="00402DD1">
            <w:pPr>
              <w:widowControl w:val="0"/>
              <w:spacing w:before="4" w:line="411" w:lineRule="auto"/>
              <w:rPr>
                <w:b/>
                <w:color w:val="0D0D0D"/>
                <w:sz w:val="16"/>
                <w:szCs w:val="16"/>
              </w:rPr>
            </w:pPr>
            <w:r w:rsidRPr="005C160D">
              <w:rPr>
                <w:b/>
                <w:color w:val="0D0D0D"/>
                <w:sz w:val="16"/>
                <w:szCs w:val="16"/>
              </w:rPr>
              <w:t>Crisis Management</w:t>
            </w:r>
          </w:p>
        </w:tc>
        <w:tc>
          <w:tcPr>
            <w:tcW w:w="2847" w:type="dxa"/>
            <w:tcBorders>
              <w:top w:val="nil"/>
              <w:left w:val="single" w:sz="5" w:space="0" w:color="0D0D0D"/>
              <w:bottom w:val="single" w:sz="5" w:space="0" w:color="0D0D0D"/>
              <w:right w:val="nil"/>
            </w:tcBorders>
            <w:tcMar>
              <w:top w:w="100" w:type="dxa"/>
              <w:left w:w="100" w:type="dxa"/>
              <w:bottom w:w="100" w:type="dxa"/>
              <w:right w:w="100" w:type="dxa"/>
            </w:tcMar>
          </w:tcPr>
          <w:p w14:paraId="45CE6DED" w14:textId="77777777" w:rsidR="005C160D" w:rsidRPr="00634D3A" w:rsidRDefault="005C160D" w:rsidP="00402DD1">
            <w:pPr>
              <w:widowControl w:val="0"/>
              <w:spacing w:before="4" w:line="411" w:lineRule="auto"/>
              <w:rPr>
                <w:color w:val="0D0D0D"/>
                <w:sz w:val="16"/>
                <w:szCs w:val="16"/>
                <w:lang w:val="en-US"/>
              </w:rPr>
            </w:pPr>
            <w:r w:rsidRPr="00634D3A">
              <w:rPr>
                <w:color w:val="0D0D0D"/>
                <w:sz w:val="16"/>
                <w:szCs w:val="16"/>
                <w:lang w:val="en-US"/>
              </w:rPr>
              <w:t>Introduce new unit, review conditional forms, practice writing and grammar related to handling complaints and managing crises.</w:t>
            </w:r>
          </w:p>
        </w:tc>
        <w:tc>
          <w:tcPr>
            <w:tcW w:w="2268" w:type="dxa"/>
            <w:tcBorders>
              <w:top w:val="nil"/>
              <w:left w:val="single" w:sz="5" w:space="0" w:color="0D0D0D"/>
              <w:bottom w:val="single" w:sz="5" w:space="0" w:color="0D0D0D"/>
              <w:right w:val="single" w:sz="5" w:space="0" w:color="0D0D0D"/>
            </w:tcBorders>
            <w:tcMar>
              <w:top w:w="100" w:type="dxa"/>
              <w:left w:w="100" w:type="dxa"/>
              <w:bottom w:w="100" w:type="dxa"/>
              <w:right w:w="100" w:type="dxa"/>
            </w:tcMar>
          </w:tcPr>
          <w:p w14:paraId="1B5BF883" w14:textId="77777777" w:rsidR="005C160D" w:rsidRPr="00634D3A" w:rsidRDefault="005C160D" w:rsidP="00402DD1">
            <w:pPr>
              <w:widowControl w:val="0"/>
              <w:spacing w:before="4" w:line="411" w:lineRule="auto"/>
              <w:rPr>
                <w:color w:val="0D0D0D"/>
                <w:sz w:val="16"/>
                <w:szCs w:val="16"/>
                <w:lang w:val="en-US"/>
              </w:rPr>
            </w:pPr>
            <w:r w:rsidRPr="00634D3A">
              <w:rPr>
                <w:color w:val="0D0D0D"/>
                <w:sz w:val="16"/>
                <w:szCs w:val="16"/>
                <w:lang w:val="en-US"/>
              </w:rPr>
              <w:t>Self-study review, grammar exercises, writing practice on handling complaints, introduce crisis management concepts.</w:t>
            </w:r>
          </w:p>
        </w:tc>
      </w:tr>
      <w:tr w:rsidR="005C160D" w:rsidRPr="00634D3A" w14:paraId="09F8AEA2" w14:textId="77777777" w:rsidTr="005C160D">
        <w:trPr>
          <w:trHeight w:val="1701"/>
        </w:trPr>
        <w:tc>
          <w:tcPr>
            <w:tcW w:w="561"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2F2F4F04" w14:textId="77777777" w:rsidR="005C160D" w:rsidRPr="005C160D" w:rsidRDefault="005C160D" w:rsidP="00402DD1">
            <w:pPr>
              <w:widowControl w:val="0"/>
              <w:spacing w:before="4" w:line="411" w:lineRule="auto"/>
              <w:jc w:val="center"/>
              <w:rPr>
                <w:b/>
                <w:color w:val="0D0D0D"/>
                <w:sz w:val="16"/>
                <w:szCs w:val="16"/>
              </w:rPr>
            </w:pPr>
            <w:r w:rsidRPr="005C160D">
              <w:rPr>
                <w:b/>
                <w:color w:val="0D0D0D"/>
                <w:sz w:val="16"/>
                <w:szCs w:val="16"/>
              </w:rPr>
              <w:lastRenderedPageBreak/>
              <w:t>22</w:t>
            </w:r>
          </w:p>
        </w:tc>
        <w:tc>
          <w:tcPr>
            <w:tcW w:w="94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44F7228C" w14:textId="77777777" w:rsidR="005C160D" w:rsidRPr="005C160D" w:rsidRDefault="005C160D" w:rsidP="00402DD1">
            <w:pPr>
              <w:widowControl w:val="0"/>
              <w:spacing w:before="4" w:line="411" w:lineRule="auto"/>
              <w:jc w:val="center"/>
              <w:rPr>
                <w:color w:val="0D0D0D"/>
                <w:sz w:val="16"/>
                <w:szCs w:val="16"/>
              </w:rPr>
            </w:pPr>
            <w:r w:rsidRPr="005C160D">
              <w:rPr>
                <w:color w:val="0D0D0D"/>
                <w:sz w:val="16"/>
                <w:szCs w:val="16"/>
              </w:rPr>
              <w:t>6</w:t>
            </w:r>
          </w:p>
        </w:tc>
        <w:tc>
          <w:tcPr>
            <w:tcW w:w="178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57F52362" w14:textId="77777777" w:rsidR="005C160D" w:rsidRPr="005C160D" w:rsidRDefault="005C160D" w:rsidP="00402DD1">
            <w:pPr>
              <w:widowControl w:val="0"/>
              <w:spacing w:before="4" w:line="411" w:lineRule="auto"/>
              <w:rPr>
                <w:b/>
                <w:color w:val="0D0D0D"/>
                <w:sz w:val="16"/>
                <w:szCs w:val="16"/>
              </w:rPr>
            </w:pPr>
            <w:r w:rsidRPr="005C160D">
              <w:rPr>
                <w:b/>
                <w:color w:val="0D0D0D"/>
                <w:sz w:val="16"/>
                <w:szCs w:val="16"/>
              </w:rPr>
              <w:t>Crisis Management</w:t>
            </w:r>
          </w:p>
        </w:tc>
        <w:tc>
          <w:tcPr>
            <w:tcW w:w="2847" w:type="dxa"/>
            <w:tcBorders>
              <w:top w:val="nil"/>
              <w:left w:val="single" w:sz="5" w:space="0" w:color="0D0D0D"/>
              <w:bottom w:val="single" w:sz="5" w:space="0" w:color="0D0D0D"/>
              <w:right w:val="nil"/>
            </w:tcBorders>
            <w:tcMar>
              <w:top w:w="100" w:type="dxa"/>
              <w:left w:w="100" w:type="dxa"/>
              <w:bottom w:w="100" w:type="dxa"/>
              <w:right w:w="100" w:type="dxa"/>
            </w:tcMar>
          </w:tcPr>
          <w:p w14:paraId="725B4E3A" w14:textId="77777777" w:rsidR="005C160D" w:rsidRPr="00634D3A" w:rsidRDefault="005C160D" w:rsidP="00402DD1">
            <w:pPr>
              <w:widowControl w:val="0"/>
              <w:spacing w:before="4" w:line="411" w:lineRule="auto"/>
              <w:rPr>
                <w:color w:val="0D0D0D"/>
                <w:sz w:val="16"/>
                <w:szCs w:val="16"/>
                <w:lang w:val="en-US"/>
              </w:rPr>
            </w:pPr>
            <w:r w:rsidRPr="00634D3A">
              <w:rPr>
                <w:color w:val="0D0D0D"/>
                <w:sz w:val="16"/>
                <w:szCs w:val="16"/>
                <w:lang w:val="en-US"/>
              </w:rPr>
              <w:t>Continue with Unit 11 on Crisis Management, practice using conditionals in crisis scenarios, and conduct exam practice focusing on reading skills.</w:t>
            </w:r>
          </w:p>
        </w:tc>
        <w:tc>
          <w:tcPr>
            <w:tcW w:w="2268" w:type="dxa"/>
            <w:tcBorders>
              <w:top w:val="nil"/>
              <w:left w:val="single" w:sz="5" w:space="0" w:color="0D0D0D"/>
              <w:bottom w:val="single" w:sz="5" w:space="0" w:color="0D0D0D"/>
              <w:right w:val="single" w:sz="5" w:space="0" w:color="0D0D0D"/>
            </w:tcBorders>
            <w:tcMar>
              <w:top w:w="100" w:type="dxa"/>
              <w:left w:w="100" w:type="dxa"/>
              <w:bottom w:w="100" w:type="dxa"/>
              <w:right w:w="100" w:type="dxa"/>
            </w:tcMar>
          </w:tcPr>
          <w:p w14:paraId="33D4E8EE" w14:textId="77777777" w:rsidR="005C160D" w:rsidRPr="00634D3A" w:rsidRDefault="005C160D" w:rsidP="00402DD1">
            <w:pPr>
              <w:widowControl w:val="0"/>
              <w:spacing w:before="4" w:line="411" w:lineRule="auto"/>
              <w:rPr>
                <w:color w:val="0D0D0D"/>
                <w:sz w:val="16"/>
                <w:szCs w:val="16"/>
                <w:lang w:val="en-US"/>
              </w:rPr>
            </w:pPr>
            <w:r w:rsidRPr="00634D3A">
              <w:rPr>
                <w:color w:val="0D0D0D"/>
                <w:sz w:val="16"/>
                <w:szCs w:val="16"/>
                <w:lang w:val="en-US"/>
              </w:rPr>
              <w:t>Review self-study assignments, grammar practice with conditionals, reading exam practice, speaking practice through role-plays on crisis scenarios.</w:t>
            </w:r>
          </w:p>
        </w:tc>
      </w:tr>
      <w:tr w:rsidR="005C160D" w:rsidRPr="00634D3A" w14:paraId="67054E99" w14:textId="77777777" w:rsidTr="005C160D">
        <w:trPr>
          <w:trHeight w:val="1701"/>
        </w:trPr>
        <w:tc>
          <w:tcPr>
            <w:tcW w:w="561"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24502ADC" w14:textId="77777777" w:rsidR="005C160D" w:rsidRPr="005C160D" w:rsidRDefault="005C160D" w:rsidP="00402DD1">
            <w:pPr>
              <w:widowControl w:val="0"/>
              <w:spacing w:before="4" w:line="411" w:lineRule="auto"/>
              <w:jc w:val="center"/>
              <w:rPr>
                <w:b/>
                <w:color w:val="0D0D0D"/>
                <w:sz w:val="16"/>
                <w:szCs w:val="16"/>
              </w:rPr>
            </w:pPr>
            <w:r w:rsidRPr="005C160D">
              <w:rPr>
                <w:b/>
                <w:color w:val="0D0D0D"/>
                <w:sz w:val="16"/>
                <w:szCs w:val="16"/>
              </w:rPr>
              <w:t>23</w:t>
            </w:r>
          </w:p>
        </w:tc>
        <w:tc>
          <w:tcPr>
            <w:tcW w:w="94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328901A1" w14:textId="77777777" w:rsidR="005C160D" w:rsidRPr="005C160D" w:rsidRDefault="005C160D" w:rsidP="00402DD1">
            <w:pPr>
              <w:widowControl w:val="0"/>
              <w:spacing w:before="4" w:line="411" w:lineRule="auto"/>
              <w:jc w:val="center"/>
              <w:rPr>
                <w:color w:val="0D0D0D"/>
                <w:sz w:val="16"/>
                <w:szCs w:val="16"/>
              </w:rPr>
            </w:pPr>
            <w:r w:rsidRPr="005C160D">
              <w:rPr>
                <w:color w:val="0D0D0D"/>
                <w:sz w:val="16"/>
                <w:szCs w:val="16"/>
              </w:rPr>
              <w:t>6</w:t>
            </w:r>
          </w:p>
        </w:tc>
        <w:tc>
          <w:tcPr>
            <w:tcW w:w="178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4D1050CF" w14:textId="77777777" w:rsidR="005C160D" w:rsidRPr="005C160D" w:rsidRDefault="005C160D" w:rsidP="00402DD1">
            <w:pPr>
              <w:widowControl w:val="0"/>
              <w:spacing w:before="4" w:line="411" w:lineRule="auto"/>
              <w:rPr>
                <w:b/>
                <w:color w:val="0D0D0D"/>
                <w:sz w:val="16"/>
                <w:szCs w:val="16"/>
              </w:rPr>
            </w:pPr>
            <w:r w:rsidRPr="005C160D">
              <w:rPr>
                <w:b/>
                <w:color w:val="0D0D0D"/>
                <w:sz w:val="16"/>
                <w:szCs w:val="16"/>
              </w:rPr>
              <w:t>Mergers and Acquisitions</w:t>
            </w:r>
          </w:p>
        </w:tc>
        <w:tc>
          <w:tcPr>
            <w:tcW w:w="2847" w:type="dxa"/>
            <w:tcBorders>
              <w:top w:val="nil"/>
              <w:left w:val="single" w:sz="5" w:space="0" w:color="0D0D0D"/>
              <w:bottom w:val="single" w:sz="5" w:space="0" w:color="0D0D0D"/>
              <w:right w:val="nil"/>
            </w:tcBorders>
            <w:tcMar>
              <w:top w:w="100" w:type="dxa"/>
              <w:left w:w="100" w:type="dxa"/>
              <w:bottom w:w="100" w:type="dxa"/>
              <w:right w:w="100" w:type="dxa"/>
            </w:tcMar>
          </w:tcPr>
          <w:p w14:paraId="05F8EE71" w14:textId="77777777" w:rsidR="005C160D" w:rsidRPr="00634D3A" w:rsidRDefault="005C160D" w:rsidP="00402DD1">
            <w:pPr>
              <w:widowControl w:val="0"/>
              <w:spacing w:before="4" w:line="411" w:lineRule="auto"/>
              <w:rPr>
                <w:color w:val="0D0D0D"/>
                <w:sz w:val="16"/>
                <w:szCs w:val="16"/>
                <w:lang w:val="en-US"/>
              </w:rPr>
            </w:pPr>
            <w:r w:rsidRPr="00634D3A">
              <w:rPr>
                <w:color w:val="0D0D0D"/>
                <w:sz w:val="16"/>
                <w:szCs w:val="16"/>
                <w:lang w:val="en-US"/>
              </w:rPr>
              <w:t>Introduce new unit on Mergers and Acquisitions, focus on grammar and vocabulary relevant to this topic.</w:t>
            </w:r>
          </w:p>
        </w:tc>
        <w:tc>
          <w:tcPr>
            <w:tcW w:w="2268" w:type="dxa"/>
            <w:tcBorders>
              <w:top w:val="nil"/>
              <w:left w:val="single" w:sz="5" w:space="0" w:color="0D0D0D"/>
              <w:bottom w:val="single" w:sz="5" w:space="0" w:color="0D0D0D"/>
              <w:right w:val="single" w:sz="5" w:space="0" w:color="0D0D0D"/>
            </w:tcBorders>
            <w:tcMar>
              <w:top w:w="100" w:type="dxa"/>
              <w:left w:w="100" w:type="dxa"/>
              <w:bottom w:w="100" w:type="dxa"/>
              <w:right w:w="100" w:type="dxa"/>
            </w:tcMar>
          </w:tcPr>
          <w:p w14:paraId="39E02557" w14:textId="77777777" w:rsidR="005C160D" w:rsidRPr="00634D3A" w:rsidRDefault="005C160D" w:rsidP="00402DD1">
            <w:pPr>
              <w:widowControl w:val="0"/>
              <w:spacing w:before="4" w:line="411" w:lineRule="auto"/>
              <w:rPr>
                <w:color w:val="0D0D0D"/>
                <w:sz w:val="16"/>
                <w:szCs w:val="16"/>
                <w:lang w:val="en-US"/>
              </w:rPr>
            </w:pPr>
            <w:r w:rsidRPr="00634D3A">
              <w:rPr>
                <w:color w:val="0D0D0D"/>
                <w:sz w:val="16"/>
                <w:szCs w:val="16"/>
                <w:lang w:val="en-US"/>
              </w:rPr>
              <w:t>Review self-study assignments, discuss famous mergers and motivations, grammar practice on future forms, vocabulary focus.</w:t>
            </w:r>
          </w:p>
        </w:tc>
      </w:tr>
      <w:tr w:rsidR="005C160D" w:rsidRPr="00634D3A" w14:paraId="46DF3B34" w14:textId="77777777" w:rsidTr="005C160D">
        <w:trPr>
          <w:trHeight w:val="1701"/>
        </w:trPr>
        <w:tc>
          <w:tcPr>
            <w:tcW w:w="561"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51A5352C" w14:textId="77777777" w:rsidR="005C160D" w:rsidRPr="005C160D" w:rsidRDefault="005C160D" w:rsidP="00402DD1">
            <w:pPr>
              <w:widowControl w:val="0"/>
              <w:spacing w:before="4" w:line="411" w:lineRule="auto"/>
              <w:jc w:val="center"/>
              <w:rPr>
                <w:b/>
                <w:color w:val="0D0D0D"/>
                <w:sz w:val="16"/>
                <w:szCs w:val="16"/>
              </w:rPr>
            </w:pPr>
            <w:r w:rsidRPr="005C160D">
              <w:rPr>
                <w:b/>
                <w:color w:val="0D0D0D"/>
                <w:sz w:val="16"/>
                <w:szCs w:val="16"/>
              </w:rPr>
              <w:t>24</w:t>
            </w:r>
          </w:p>
        </w:tc>
        <w:tc>
          <w:tcPr>
            <w:tcW w:w="94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49F5C0E9" w14:textId="77777777" w:rsidR="005C160D" w:rsidRPr="005C160D" w:rsidRDefault="005C160D" w:rsidP="00402DD1">
            <w:pPr>
              <w:widowControl w:val="0"/>
              <w:spacing w:before="4" w:line="411" w:lineRule="auto"/>
              <w:jc w:val="center"/>
              <w:rPr>
                <w:color w:val="0D0D0D"/>
                <w:sz w:val="16"/>
                <w:szCs w:val="16"/>
              </w:rPr>
            </w:pPr>
            <w:r w:rsidRPr="005C160D">
              <w:rPr>
                <w:color w:val="0D0D0D"/>
                <w:sz w:val="16"/>
                <w:szCs w:val="16"/>
              </w:rPr>
              <w:t>6</w:t>
            </w:r>
          </w:p>
        </w:tc>
        <w:tc>
          <w:tcPr>
            <w:tcW w:w="1785" w:type="dxa"/>
            <w:tcBorders>
              <w:top w:val="nil"/>
              <w:left w:val="single" w:sz="5" w:space="0" w:color="0D0D0D"/>
              <w:bottom w:val="single" w:sz="5" w:space="0" w:color="0D0D0D"/>
              <w:right w:val="nil"/>
            </w:tcBorders>
            <w:tcMar>
              <w:top w:w="100" w:type="dxa"/>
              <w:left w:w="100" w:type="dxa"/>
              <w:bottom w:w="100" w:type="dxa"/>
              <w:right w:w="100" w:type="dxa"/>
            </w:tcMar>
            <w:vAlign w:val="center"/>
          </w:tcPr>
          <w:p w14:paraId="73F68202" w14:textId="77777777" w:rsidR="005C160D" w:rsidRPr="005C160D" w:rsidRDefault="005C160D" w:rsidP="00402DD1">
            <w:pPr>
              <w:widowControl w:val="0"/>
              <w:spacing w:before="4" w:line="411" w:lineRule="auto"/>
              <w:rPr>
                <w:b/>
                <w:color w:val="0D0D0D"/>
                <w:sz w:val="16"/>
                <w:szCs w:val="16"/>
              </w:rPr>
            </w:pPr>
            <w:r w:rsidRPr="005C160D">
              <w:rPr>
                <w:b/>
                <w:color w:val="0D0D0D"/>
                <w:sz w:val="16"/>
                <w:szCs w:val="16"/>
              </w:rPr>
              <w:t>Mergers and Acquisitions</w:t>
            </w:r>
          </w:p>
        </w:tc>
        <w:tc>
          <w:tcPr>
            <w:tcW w:w="2847" w:type="dxa"/>
            <w:tcBorders>
              <w:top w:val="nil"/>
              <w:left w:val="single" w:sz="5" w:space="0" w:color="0D0D0D"/>
              <w:bottom w:val="single" w:sz="5" w:space="0" w:color="0D0D0D"/>
              <w:right w:val="nil"/>
            </w:tcBorders>
            <w:tcMar>
              <w:top w:w="100" w:type="dxa"/>
              <w:left w:w="100" w:type="dxa"/>
              <w:bottom w:w="100" w:type="dxa"/>
              <w:right w:w="100" w:type="dxa"/>
            </w:tcMar>
          </w:tcPr>
          <w:p w14:paraId="52E67EFC" w14:textId="77777777" w:rsidR="005C160D" w:rsidRPr="00634D3A" w:rsidRDefault="005C160D" w:rsidP="00402DD1">
            <w:pPr>
              <w:widowControl w:val="0"/>
              <w:spacing w:before="4" w:line="411" w:lineRule="auto"/>
              <w:rPr>
                <w:color w:val="0D0D0D"/>
                <w:sz w:val="16"/>
                <w:szCs w:val="16"/>
                <w:lang w:val="en-US"/>
              </w:rPr>
            </w:pPr>
            <w:r w:rsidRPr="00634D3A">
              <w:rPr>
                <w:color w:val="0D0D0D"/>
                <w:sz w:val="16"/>
                <w:szCs w:val="16"/>
                <w:lang w:val="en-US"/>
              </w:rPr>
              <w:t>Review key topics from the unit, engage in listening practice, grammar review, and prepare for the end of course exams.</w:t>
            </w:r>
          </w:p>
        </w:tc>
        <w:tc>
          <w:tcPr>
            <w:tcW w:w="2268" w:type="dxa"/>
            <w:tcBorders>
              <w:top w:val="nil"/>
              <w:left w:val="single" w:sz="5" w:space="0" w:color="0D0D0D"/>
              <w:bottom w:val="single" w:sz="5" w:space="0" w:color="0D0D0D"/>
              <w:right w:val="single" w:sz="5" w:space="0" w:color="0D0D0D"/>
            </w:tcBorders>
            <w:tcMar>
              <w:top w:w="100" w:type="dxa"/>
              <w:left w:w="100" w:type="dxa"/>
              <w:bottom w:w="100" w:type="dxa"/>
              <w:right w:w="100" w:type="dxa"/>
            </w:tcMar>
          </w:tcPr>
          <w:p w14:paraId="6FA277EA" w14:textId="77777777" w:rsidR="005C160D" w:rsidRPr="00634D3A" w:rsidRDefault="005C160D" w:rsidP="00402DD1">
            <w:pPr>
              <w:widowControl w:val="0"/>
              <w:spacing w:before="4" w:line="411" w:lineRule="auto"/>
              <w:rPr>
                <w:color w:val="0D0D0D"/>
                <w:sz w:val="16"/>
                <w:szCs w:val="16"/>
                <w:lang w:val="en-US"/>
              </w:rPr>
            </w:pPr>
            <w:r w:rsidRPr="00634D3A">
              <w:rPr>
                <w:color w:val="0D0D0D"/>
                <w:sz w:val="16"/>
                <w:szCs w:val="16"/>
                <w:lang w:val="en-US"/>
              </w:rPr>
              <w:t>Grammar practice, listening exercises, review of key concepts from the unit, exam preparation tips, and wrap-up of the course content.</w:t>
            </w:r>
          </w:p>
        </w:tc>
      </w:tr>
    </w:tbl>
    <w:p w14:paraId="68F003A3" w14:textId="77777777" w:rsidR="005C160D" w:rsidRPr="00634D3A" w:rsidRDefault="005C160D" w:rsidP="00603C12">
      <w:pPr>
        <w:spacing w:before="240" w:after="120"/>
        <w:rPr>
          <w:b/>
          <w:i/>
          <w:sz w:val="18"/>
          <w:lang w:val="en-US"/>
        </w:rPr>
      </w:pPr>
      <w:r w:rsidRPr="00634D3A">
        <w:rPr>
          <w:b/>
          <w:i/>
          <w:sz w:val="18"/>
          <w:lang w:val="en-US"/>
        </w:rPr>
        <w:t>BIBLIOGRAFIA</w:t>
      </w:r>
    </w:p>
    <w:p w14:paraId="48F08B20" w14:textId="77777777" w:rsidR="005C160D" w:rsidRPr="00634D3A" w:rsidRDefault="005C160D" w:rsidP="005C160D">
      <w:pPr>
        <w:pStyle w:val="Testo1"/>
        <w:ind w:firstLine="0"/>
        <w:rPr>
          <w:lang w:val="en-US"/>
        </w:rPr>
      </w:pPr>
      <w:r w:rsidRPr="00634D3A">
        <w:rPr>
          <w:lang w:val="en-US"/>
        </w:rPr>
        <w:t>Testo utilizzato:</w:t>
      </w:r>
    </w:p>
    <w:p w14:paraId="2022B3AA" w14:textId="77777777" w:rsidR="005C160D" w:rsidRPr="00634D3A" w:rsidRDefault="005C160D" w:rsidP="005C160D">
      <w:pPr>
        <w:pStyle w:val="Testo1"/>
        <w:spacing w:before="0"/>
        <w:rPr>
          <w:i/>
          <w:lang w:val="en-US"/>
        </w:rPr>
      </w:pPr>
      <w:r w:rsidRPr="00634D3A">
        <w:rPr>
          <w:iCs/>
          <w:smallCaps/>
          <w:sz w:val="16"/>
          <w:lang w:val="en-US"/>
        </w:rPr>
        <w:t>Cotton D., Falvey D., Kent S., Market Leader</w:t>
      </w:r>
      <w:r w:rsidRPr="00634D3A">
        <w:rPr>
          <w:i/>
          <w:lang w:val="en-US"/>
        </w:rPr>
        <w:t>, Upper Intermediate, Business English Course Book, Pearson (ISBN: 978-1-292-13480-2).</w:t>
      </w:r>
    </w:p>
    <w:p w14:paraId="5AC86FD0" w14:textId="77777777" w:rsidR="005C160D" w:rsidRDefault="005C160D" w:rsidP="005C160D">
      <w:pPr>
        <w:spacing w:before="240" w:after="120"/>
        <w:rPr>
          <w:b/>
          <w:i/>
          <w:sz w:val="18"/>
        </w:rPr>
      </w:pPr>
      <w:r>
        <w:rPr>
          <w:b/>
          <w:i/>
          <w:sz w:val="18"/>
        </w:rPr>
        <w:t>DIDATTICA DEL CORSO</w:t>
      </w:r>
    </w:p>
    <w:p w14:paraId="3EC79E01" w14:textId="77777777" w:rsidR="007028C0" w:rsidRDefault="007028C0" w:rsidP="007028C0">
      <w:pPr>
        <w:pStyle w:val="Testo2"/>
      </w:pPr>
      <w:r>
        <w:t>Il corso prevede l'alternanza di lezioni in aula ed attività da svolgere online. A distanza è richiesto di studiare gli argomenti presentati nelle video-lezioni ed il materiale di approfondimento.</w:t>
      </w:r>
    </w:p>
    <w:p w14:paraId="0B055F16" w14:textId="27A98C1D" w:rsidR="007028C0" w:rsidRDefault="007028C0" w:rsidP="007028C0">
      <w:pPr>
        <w:pStyle w:val="Testo2"/>
      </w:pPr>
      <w:r>
        <w:t>Il corso vuole dare particolare importanza soprattutto alla dimensione della comunicazione, dell'espressione orale e alla capacità di interazione. Pertanto, le lezioni proporranno attività di ascolto, esercizi di pronuncia e attività di conversazione per favorire la produzione orale.</w:t>
      </w:r>
    </w:p>
    <w:p w14:paraId="5676521B" w14:textId="77777777" w:rsidR="005C160D" w:rsidRDefault="005C160D" w:rsidP="005C160D">
      <w:pPr>
        <w:spacing w:before="240" w:after="120"/>
        <w:rPr>
          <w:b/>
          <w:i/>
          <w:sz w:val="18"/>
        </w:rPr>
      </w:pPr>
      <w:r>
        <w:rPr>
          <w:b/>
          <w:i/>
          <w:sz w:val="18"/>
        </w:rPr>
        <w:t>METODO E CRITERI DI VALUTAZIONE</w:t>
      </w:r>
    </w:p>
    <w:p w14:paraId="0FE514BF" w14:textId="77777777" w:rsidR="005C160D" w:rsidRPr="007028C0" w:rsidRDefault="005C160D" w:rsidP="007028C0">
      <w:pPr>
        <w:pStyle w:val="Testo2"/>
      </w:pPr>
      <w:r w:rsidRPr="007028C0">
        <w:lastRenderedPageBreak/>
        <w:t>Valutazione:</w:t>
      </w:r>
    </w:p>
    <w:p w14:paraId="21D24FE6" w14:textId="77777777" w:rsidR="005C160D" w:rsidRPr="007028C0" w:rsidRDefault="005C160D" w:rsidP="007028C0">
      <w:pPr>
        <w:pStyle w:val="Testo2"/>
      </w:pPr>
      <w:r w:rsidRPr="007028C0">
        <w:t>Esistono due formule di valutazione: A) “progressiva in itinere” B) “unitaria sommativa”</w:t>
      </w:r>
    </w:p>
    <w:p w14:paraId="427822E0" w14:textId="740C07A9" w:rsidR="005C160D" w:rsidRPr="007028C0" w:rsidRDefault="005C160D" w:rsidP="007028C0">
      <w:pPr>
        <w:pStyle w:val="Testo2"/>
      </w:pPr>
      <w:r w:rsidRPr="007028C0">
        <w:t>A)</w:t>
      </w:r>
      <w:r w:rsidR="007028C0">
        <w:tab/>
      </w:r>
      <w:r w:rsidRPr="007028C0">
        <w:t>Valutazione progressiva in itinere</w:t>
      </w:r>
    </w:p>
    <w:p w14:paraId="15DEC597" w14:textId="77777777" w:rsidR="005C160D" w:rsidRPr="007028C0" w:rsidRDefault="005C160D" w:rsidP="007028C0">
      <w:pPr>
        <w:pStyle w:val="Testo2"/>
      </w:pPr>
      <w:r w:rsidRPr="007028C0">
        <w:t>Gli studenti che aderiscono alla valutazione progressiva in itinere dovranno sostenere due prove in itinere ed una prova finale. In particolare:</w:t>
      </w:r>
    </w:p>
    <w:p w14:paraId="1E4F0002" w14:textId="77777777" w:rsidR="005C160D" w:rsidRPr="007028C0" w:rsidRDefault="005C160D" w:rsidP="007028C0">
      <w:pPr>
        <w:pStyle w:val="Testo2"/>
      </w:pPr>
      <w:r w:rsidRPr="007028C0">
        <w:t>le prove in itinere, che concorrono alla determinazione del voto finale con peso 50%, si compongono di:</w:t>
      </w:r>
    </w:p>
    <w:p w14:paraId="57C01182" w14:textId="77777777" w:rsidR="005C160D" w:rsidRPr="007028C0" w:rsidRDefault="005C160D" w:rsidP="007028C0">
      <w:pPr>
        <w:pStyle w:val="Testo2"/>
      </w:pPr>
      <w:r w:rsidRPr="007028C0">
        <w:t>Una prova scritta di accertamento delle conoscenze relative ai moduli svolti nel primo semestre (moduli 1, 2 e 3) da svolgersi individualmente in presenza durante la lezione indicata in Blackboard (ultima lezione del I semestre). Peso della prova 25%. La prova durerà 30 minuti circa. Si tratta di esercizi di ascolto (listening comprehension) relativi ai temi trattati nelle unità 1, 2, 3, 4,5  e 6 del libro di testo svolte nel primo semestre</w:t>
      </w:r>
    </w:p>
    <w:p w14:paraId="7E6C9EAF" w14:textId="77777777" w:rsidR="005C160D" w:rsidRPr="007028C0" w:rsidRDefault="005C160D" w:rsidP="007028C0">
      <w:pPr>
        <w:pStyle w:val="Testo2"/>
      </w:pPr>
      <w:r w:rsidRPr="007028C0">
        <w:t>Un assignment di gruppo relativo all’accertamento di abilità e competenze aventi per oggetto i contenuti dei moduli svolti nel primo e nel secondo semestre. L’assignment prevederà la consegna di un elaborato scritto. Peso della prova 25% Maggiori indicazioni sulla tipologia dell’elaborato verranno fornite nelle slides.</w:t>
      </w:r>
    </w:p>
    <w:p w14:paraId="2810A672" w14:textId="77777777" w:rsidR="005C160D" w:rsidRPr="007028C0" w:rsidRDefault="005C160D" w:rsidP="007028C0">
      <w:pPr>
        <w:pStyle w:val="Testo2"/>
      </w:pPr>
      <w:r w:rsidRPr="007028C0">
        <w:t>La prova di completamento, che concorre alla determinazione del voto finale con peso 50%, è da svolgersi in forma di prova scritta in corrispondenza di uno dei 3 appelli successivi al semestre di erogazione del corso. La prova di completamento durerà 40 minuti e sarà così strutturata:</w:t>
      </w:r>
    </w:p>
    <w:p w14:paraId="21CE3B75" w14:textId="77777777" w:rsidR="005C160D" w:rsidRPr="007028C0" w:rsidRDefault="005C160D" w:rsidP="007028C0">
      <w:pPr>
        <w:pStyle w:val="Testo2"/>
      </w:pPr>
      <w:r w:rsidRPr="007028C0">
        <w:t>una prova di grammatica e vocabolario a risposta chiusa relativa ai moduli svolti sia nel primo che nel secondo semestre</w:t>
      </w:r>
    </w:p>
    <w:p w14:paraId="7FCBBB63" w14:textId="77777777" w:rsidR="005C160D" w:rsidRPr="007028C0" w:rsidRDefault="005C160D" w:rsidP="007028C0">
      <w:pPr>
        <w:pStyle w:val="Testo2"/>
      </w:pPr>
      <w:r w:rsidRPr="007028C0">
        <w:t>una prova di comprensione scritta (reading comprehension) relativi ai moduli svolti sia nel primo che nel secondo semestre</w:t>
      </w:r>
    </w:p>
    <w:p w14:paraId="587AB114" w14:textId="06E5BA49" w:rsidR="005C160D" w:rsidRPr="007028C0" w:rsidRDefault="005C160D" w:rsidP="007028C0">
      <w:pPr>
        <w:pStyle w:val="Testo2"/>
      </w:pPr>
      <w:r w:rsidRPr="007028C0">
        <w:t xml:space="preserve"> Si precisa, inoltre, che:</w:t>
      </w:r>
    </w:p>
    <w:p w14:paraId="75E826C7" w14:textId="589AEE7F" w:rsidR="005C160D" w:rsidRPr="007028C0" w:rsidRDefault="005C160D" w:rsidP="007028C0">
      <w:pPr>
        <w:pStyle w:val="Testo2"/>
      </w:pPr>
      <w:r w:rsidRPr="007028C0">
        <w:t>(iii)</w:t>
      </w:r>
      <w:r w:rsidR="007028C0">
        <w:tab/>
      </w:r>
      <w:r w:rsidRPr="007028C0">
        <w:t>Se la prova di accertamento delle conoscenze in presenza è positiva, le conoscenze verificate sono escluse dalla prova di completamento. Trattandosi di una corso di lingua non è possibile separare i contenuti di lingua (es. grammatica e vocabolario) svolti nel primo e nel secondo semestre. Ciò che verrà escluso dalla prova di completamento saranno le conoscenze e competenze esaminate nella prova di accertamento: listening per quanto riguarda la prova scritta alla fine del primo semestre e writing per quanto riguarda l’assignment di gruppo.</w:t>
      </w:r>
    </w:p>
    <w:p w14:paraId="66248A51" w14:textId="269AABF0" w:rsidR="005C160D" w:rsidRPr="007028C0" w:rsidRDefault="005C160D" w:rsidP="007028C0">
      <w:pPr>
        <w:pStyle w:val="Testo2"/>
      </w:pPr>
      <w:r w:rsidRPr="007028C0">
        <w:t>(iv)</w:t>
      </w:r>
      <w:r w:rsidR="007028C0">
        <w:tab/>
      </w:r>
      <w:r w:rsidRPr="007028C0">
        <w:t>In caso di assenza, di insufficienza o di rifiuto del voto alla prova di accertamento delle conoscenze in presenza, è possibile recuperare la prova una sola volta in sede di svolgimento della prova di completamento (in corrispondenza di uno solo dei 3 appelli successivi al semestre di erogazione del corso); in sede di recupero, saranno richieste in forma scritta le conoscenze relative ai contenuti dei moduli 1, 2 e 3; se la prova di recupero è insufficiente, lo studente dovrà sostenere l’esame con valutazione unitaria sommativa (sub B) a partire dall’appello successivo;</w:t>
      </w:r>
    </w:p>
    <w:p w14:paraId="22DB202B" w14:textId="6AE753AF" w:rsidR="005C160D" w:rsidRPr="007028C0" w:rsidRDefault="005C160D" w:rsidP="007028C0">
      <w:pPr>
        <w:pStyle w:val="Testo2"/>
      </w:pPr>
      <w:r w:rsidRPr="007028C0">
        <w:t xml:space="preserve">(v) </w:t>
      </w:r>
      <w:r w:rsidR="007028C0">
        <w:tab/>
      </w:r>
      <w:r w:rsidRPr="007028C0">
        <w:t>La composizione dei gruppi relativi agli assignment viene definita dalla Faculty, con rotazione dei partecipanti;</w:t>
      </w:r>
    </w:p>
    <w:p w14:paraId="4B6DC3D3" w14:textId="6D747EBC" w:rsidR="005C160D" w:rsidRPr="007028C0" w:rsidRDefault="005C160D" w:rsidP="007028C0">
      <w:pPr>
        <w:pStyle w:val="Testo2"/>
      </w:pPr>
      <w:r w:rsidRPr="007028C0">
        <w:t>(vi)</w:t>
      </w:r>
      <w:r w:rsidR="007028C0">
        <w:tab/>
      </w:r>
      <w:r w:rsidRPr="007028C0">
        <w:t xml:space="preserve"> La prova di accertamento di abilità/competenze svolta in remoto deve essere sufficiente (non è possibile recuperare l’assenza o l’insufficienza); in caso di insufficienza, lo studente dovrà sostenere l’esame con valutazione unitaria sommativa (sub B);</w:t>
      </w:r>
    </w:p>
    <w:p w14:paraId="4CFE43F4" w14:textId="77777777" w:rsidR="005C160D" w:rsidRPr="007028C0" w:rsidRDefault="005C160D" w:rsidP="007028C0">
      <w:pPr>
        <w:pStyle w:val="Testo2"/>
      </w:pPr>
      <w:r w:rsidRPr="007028C0">
        <w:lastRenderedPageBreak/>
        <w:t>(vii)        Il 50% del voto finale è determinato dalla media semplice delle 2 valutazioni in itinere;</w:t>
      </w:r>
    </w:p>
    <w:p w14:paraId="5181BA5C" w14:textId="77777777" w:rsidR="005C160D" w:rsidRPr="007028C0" w:rsidRDefault="005C160D" w:rsidP="007028C0">
      <w:pPr>
        <w:pStyle w:val="Testo2"/>
      </w:pPr>
      <w:r w:rsidRPr="007028C0">
        <w:t>(viii)      La prova di completamento deve essere sufficiente; lo studente che non consegue una valutazione sufficiente nella prova finale NON mantiene valide le valutazioni in itinere e dovrà quindi sostenere l'esame in modalità sommativa;</w:t>
      </w:r>
    </w:p>
    <w:p w14:paraId="78D749A3" w14:textId="77777777" w:rsidR="005C160D" w:rsidRPr="007028C0" w:rsidRDefault="005C160D" w:rsidP="007028C0">
      <w:pPr>
        <w:pStyle w:val="Testo2"/>
      </w:pPr>
      <w:r w:rsidRPr="007028C0">
        <w:t>(ix)          Lo studente non può rifiutare il voto ottenuto alla seconda prova online in itinere (assignment di gruppo) e/o al completamento (50%), se sufficiente, chiedendo di ripetere tale prova. In caso di rifiuto lo studente può sostenere la prova negli appelli seguenti in modalità sommativa;</w:t>
      </w:r>
    </w:p>
    <w:p w14:paraId="7630F9D5" w14:textId="77777777" w:rsidR="005C160D" w:rsidRPr="007028C0" w:rsidRDefault="005C160D" w:rsidP="007028C0">
      <w:pPr>
        <w:pStyle w:val="Testo2"/>
      </w:pPr>
      <w:r w:rsidRPr="007028C0">
        <w:t>(x)           E’ sempre possibile, viceversa, passare dalla valutazione in itinere a quella sommativa, così come rifiutare il voto ottenuto in sede di valutazione sommativa (ripetendo l’esame in modalità sommativa).</w:t>
      </w:r>
    </w:p>
    <w:p w14:paraId="5F5194E0" w14:textId="77777777" w:rsidR="005C160D" w:rsidRPr="007028C0" w:rsidRDefault="005C160D" w:rsidP="007028C0">
      <w:pPr>
        <w:pStyle w:val="Testo2"/>
      </w:pPr>
      <w:r w:rsidRPr="007028C0">
        <w:t>B)    Valutazione unitaria sommativa</w:t>
      </w:r>
    </w:p>
    <w:p w14:paraId="57C9476A" w14:textId="77777777" w:rsidR="005C160D" w:rsidRPr="007028C0" w:rsidRDefault="005C160D" w:rsidP="007028C0">
      <w:pPr>
        <w:pStyle w:val="Testo2"/>
      </w:pPr>
      <w:r w:rsidRPr="007028C0">
        <w:t>La valutazione sommativa prevede un esame scritto della durata di 80 minuti composto da sei esercizi:</w:t>
      </w:r>
    </w:p>
    <w:p w14:paraId="5FC598E1" w14:textId="77777777" w:rsidR="005C160D" w:rsidRPr="007028C0" w:rsidRDefault="005C160D" w:rsidP="007028C0">
      <w:pPr>
        <w:pStyle w:val="Testo2"/>
      </w:pPr>
      <w:r w:rsidRPr="007028C0">
        <w:rPr>
          <w:u w:val="single"/>
        </w:rPr>
        <w:t>Esercizio 1</w:t>
      </w:r>
      <w:r w:rsidRPr="007028C0">
        <w:t xml:space="preserve"> - Prova di comprensione orale (listening comprehension). Domande a risposta chiusa</w:t>
      </w:r>
    </w:p>
    <w:p w14:paraId="3A86D4BE" w14:textId="77777777" w:rsidR="005C160D" w:rsidRPr="007028C0" w:rsidRDefault="005C160D" w:rsidP="007028C0">
      <w:pPr>
        <w:pStyle w:val="Testo2"/>
      </w:pPr>
      <w:r w:rsidRPr="007028C0">
        <w:rPr>
          <w:u w:val="single"/>
        </w:rPr>
        <w:t>Esercizio 2</w:t>
      </w:r>
      <w:r w:rsidRPr="007028C0">
        <w:t xml:space="preserve"> - Prova di comprensione scritta (reading comprehension). Domande a risposta chiusa</w:t>
      </w:r>
    </w:p>
    <w:p w14:paraId="619C512B" w14:textId="77777777" w:rsidR="005C160D" w:rsidRPr="007028C0" w:rsidRDefault="005C160D" w:rsidP="007028C0">
      <w:pPr>
        <w:pStyle w:val="Testo2"/>
      </w:pPr>
      <w:r w:rsidRPr="007028C0">
        <w:rPr>
          <w:u w:val="single"/>
        </w:rPr>
        <w:t>Esercizio 3</w:t>
      </w:r>
      <w:r w:rsidRPr="007028C0">
        <w:t xml:space="preserve"> - Vocabolario, fraseologia e registro. Domande a risposta chiusa.</w:t>
      </w:r>
    </w:p>
    <w:p w14:paraId="44E2B7C9" w14:textId="77777777" w:rsidR="005C160D" w:rsidRPr="007028C0" w:rsidRDefault="005C160D" w:rsidP="007028C0">
      <w:pPr>
        <w:pStyle w:val="Testo2"/>
      </w:pPr>
      <w:r w:rsidRPr="007028C0">
        <w:rPr>
          <w:u w:val="single"/>
        </w:rPr>
        <w:t>Esercizio 4</w:t>
      </w:r>
      <w:r w:rsidRPr="007028C0">
        <w:t xml:space="preserve"> - Grammatica. Domande a risposta chiusa.</w:t>
      </w:r>
    </w:p>
    <w:p w14:paraId="48B179B4" w14:textId="77777777" w:rsidR="005C160D" w:rsidRPr="007028C0" w:rsidRDefault="005C160D" w:rsidP="007028C0">
      <w:pPr>
        <w:pStyle w:val="Testo2"/>
      </w:pPr>
      <w:r w:rsidRPr="007028C0">
        <w:rPr>
          <w:u w:val="single"/>
        </w:rPr>
        <w:t>Esercizio 5</w:t>
      </w:r>
      <w:r w:rsidRPr="007028C0">
        <w:t xml:space="preserve"> - Prova scritta (writing)</w:t>
      </w:r>
    </w:p>
    <w:p w14:paraId="424A3415" w14:textId="77777777" w:rsidR="005C160D" w:rsidRPr="007028C0" w:rsidRDefault="005C160D" w:rsidP="007028C0">
      <w:pPr>
        <w:pStyle w:val="Testo2"/>
      </w:pPr>
      <w:r w:rsidRPr="007028C0">
        <w:rPr>
          <w:i/>
        </w:rPr>
        <w:t xml:space="preserve">Le informazioni dettagliate relative al corso, agli incarichi e agli esami saranno disponibili nelle slide, che verranno pubblicate su Blackboard </w:t>
      </w:r>
      <w:r w:rsidRPr="007028C0">
        <w:rPr>
          <w:i/>
          <w:u w:val="single"/>
        </w:rPr>
        <w:t>al termine di ogni lezione</w:t>
      </w:r>
      <w:r w:rsidRPr="007028C0">
        <w:rPr>
          <w:i/>
        </w:rPr>
        <w:t>.</w:t>
      </w:r>
    </w:p>
    <w:p w14:paraId="1438C3F5" w14:textId="77777777" w:rsidR="005C160D" w:rsidRDefault="005C160D" w:rsidP="005C160D">
      <w:pPr>
        <w:spacing w:before="240" w:after="120"/>
        <w:rPr>
          <w:b/>
          <w:i/>
          <w:sz w:val="18"/>
        </w:rPr>
      </w:pPr>
      <w:r>
        <w:rPr>
          <w:b/>
          <w:i/>
          <w:sz w:val="18"/>
        </w:rPr>
        <w:t>AVVERTENZE E PREREQUISITI</w:t>
      </w:r>
    </w:p>
    <w:p w14:paraId="76CDAA0D" w14:textId="77777777" w:rsidR="005C160D" w:rsidRDefault="005C160D" w:rsidP="007028C0">
      <w:pPr>
        <w:pStyle w:val="Testo2"/>
      </w:pPr>
      <w:r>
        <w:t>Prerequisiti:</w:t>
      </w:r>
    </w:p>
    <w:p w14:paraId="1972F1D9" w14:textId="77777777" w:rsidR="005C160D" w:rsidRDefault="005C160D" w:rsidP="007028C0">
      <w:pPr>
        <w:pStyle w:val="Testo2"/>
      </w:pPr>
      <w:r>
        <w:t>È richiesta una conoscenza della lingua inglese di livello B1. Gli studenti eventualmente non in possesso di tali conoscenze preliminari, dovranno farsi carico di acquisirle attraverso un’attività di studio individuale così da potere seguire efficacemente il corso.</w:t>
      </w:r>
    </w:p>
    <w:p w14:paraId="584CCA7F" w14:textId="77777777" w:rsidR="005C160D" w:rsidRDefault="005C160D" w:rsidP="007028C0">
      <w:pPr>
        <w:pStyle w:val="Testo2"/>
      </w:pPr>
      <w:r>
        <w:t>A tal fine, si suggeriscono i seguenti testi:</w:t>
      </w:r>
    </w:p>
    <w:p w14:paraId="703FD575" w14:textId="77777777" w:rsidR="005C160D" w:rsidRPr="00634D3A" w:rsidRDefault="005C160D" w:rsidP="007028C0">
      <w:pPr>
        <w:pStyle w:val="Testo2"/>
        <w:rPr>
          <w:lang w:val="en-US"/>
        </w:rPr>
      </w:pPr>
      <w:r w:rsidRPr="00634D3A">
        <w:rPr>
          <w:lang w:val="en-US"/>
        </w:rPr>
        <w:t xml:space="preserve">Murphy, </w:t>
      </w:r>
      <w:r w:rsidRPr="00634D3A">
        <w:rPr>
          <w:i/>
          <w:lang w:val="en-US"/>
        </w:rPr>
        <w:t>English Grammar in use, with answers, Intermediate, Fourth Edition, Cambridge University Press</w:t>
      </w:r>
      <w:r w:rsidRPr="00634D3A">
        <w:rPr>
          <w:lang w:val="en-US"/>
        </w:rPr>
        <w:t xml:space="preserve"> </w:t>
      </w:r>
    </w:p>
    <w:p w14:paraId="5BECECA1" w14:textId="77777777" w:rsidR="005C160D" w:rsidRPr="00634D3A" w:rsidRDefault="005C160D" w:rsidP="007028C0">
      <w:pPr>
        <w:pStyle w:val="Testo2"/>
        <w:rPr>
          <w:lang w:val="en-US"/>
        </w:rPr>
      </w:pPr>
      <w:r w:rsidRPr="00634D3A">
        <w:rPr>
          <w:lang w:val="en-US"/>
        </w:rPr>
        <w:t xml:space="preserve">B. S. Hazar, S. A. Hagen, </w:t>
      </w:r>
      <w:r w:rsidRPr="00634D3A">
        <w:rPr>
          <w:i/>
          <w:lang w:val="en-US"/>
        </w:rPr>
        <w:t>Understanding and using English grammar</w:t>
      </w:r>
      <w:r w:rsidRPr="00634D3A">
        <w:rPr>
          <w:lang w:val="en-US"/>
        </w:rPr>
        <w:t>, Fifth Edition, Pearson</w:t>
      </w:r>
    </w:p>
    <w:p w14:paraId="5AE70875" w14:textId="77777777" w:rsidR="005C160D" w:rsidRPr="00634D3A" w:rsidRDefault="005C160D" w:rsidP="007028C0">
      <w:pPr>
        <w:pStyle w:val="Testo2"/>
        <w:rPr>
          <w:lang w:val="en-US"/>
        </w:rPr>
      </w:pPr>
    </w:p>
    <w:sectPr w:rsidR="005C160D" w:rsidRPr="00634D3A" w:rsidSect="004D1217">
      <w:pgSz w:w="11906" w:h="16838" w:code="9"/>
      <w:pgMar w:top="3515" w:right="2608" w:bottom="3515" w:left="2608"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A27521"/>
    <w:multiLevelType w:val="multilevel"/>
    <w:tmpl w:val="6BD07F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7EE2075"/>
    <w:multiLevelType w:val="multilevel"/>
    <w:tmpl w:val="9ECA57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588444A"/>
    <w:multiLevelType w:val="multilevel"/>
    <w:tmpl w:val="307C58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114010935">
    <w:abstractNumId w:val="1"/>
  </w:num>
  <w:num w:numId="2" w16cid:durableId="1656883827">
    <w:abstractNumId w:val="0"/>
  </w:num>
  <w:num w:numId="3" w16cid:durableId="16005255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799"/>
    <w:rsid w:val="00027180"/>
    <w:rsid w:val="00060D31"/>
    <w:rsid w:val="00187B99"/>
    <w:rsid w:val="002014DD"/>
    <w:rsid w:val="002D5E17"/>
    <w:rsid w:val="00376630"/>
    <w:rsid w:val="004A5802"/>
    <w:rsid w:val="004D1217"/>
    <w:rsid w:val="004D6008"/>
    <w:rsid w:val="005C160D"/>
    <w:rsid w:val="00603C12"/>
    <w:rsid w:val="00634D3A"/>
    <w:rsid w:val="00640794"/>
    <w:rsid w:val="006F1772"/>
    <w:rsid w:val="007028C0"/>
    <w:rsid w:val="008942E7"/>
    <w:rsid w:val="008A1204"/>
    <w:rsid w:val="00900CCA"/>
    <w:rsid w:val="00924B77"/>
    <w:rsid w:val="00940DA2"/>
    <w:rsid w:val="009E055C"/>
    <w:rsid w:val="00A74F6F"/>
    <w:rsid w:val="00AD7557"/>
    <w:rsid w:val="00B50C5D"/>
    <w:rsid w:val="00B51253"/>
    <w:rsid w:val="00B525CC"/>
    <w:rsid w:val="00D404F2"/>
    <w:rsid w:val="00E607E6"/>
    <w:rsid w:val="00F1679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1D80FC"/>
  <w15:chartTrackingRefBased/>
  <w15:docId w15:val="{67E5E5A2-FD55-4F3E-8138-0FD37CC0D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5C160D"/>
    <w:pPr>
      <w:tabs>
        <w:tab w:val="left" w:pos="284"/>
      </w:tabs>
      <w:spacing w:line="24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W:\DOCUMENTI_TPL\NORMAL%20ORIGINALI\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568646-2C68-45E6-A2BD-52BA71D838A8}">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PROG_COR_2019.dotx</Template>
  <TotalTime>1</TotalTime>
  <Pages>8</Pages>
  <Words>1959</Words>
  <Characters>11169</Characters>
  <Application>Microsoft Office Word</Application>
  <DocSecurity>0</DocSecurity>
  <Lines>93</Lines>
  <Paragraphs>26</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13102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Grassi Monica Barbara</dc:creator>
  <cp:keywords/>
  <cp:lastModifiedBy>Grassi Monica Barbara</cp:lastModifiedBy>
  <cp:revision>3</cp:revision>
  <cp:lastPrinted>2003-03-27T10:42:00Z</cp:lastPrinted>
  <dcterms:created xsi:type="dcterms:W3CDTF">2026-07-13T11:26:00Z</dcterms:created>
  <dcterms:modified xsi:type="dcterms:W3CDTF">2026-07-13T11:27:00Z</dcterms:modified>
</cp:coreProperties>
</file>